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DFAC" w14:textId="4242A455" w:rsidR="00977456" w:rsidRPr="00495074" w:rsidRDefault="00977456" w:rsidP="00160BF8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495074">
        <w:rPr>
          <w:rFonts w:ascii="Times New Roman" w:hAnsi="Times New Roman" w:cs="Times New Roman"/>
          <w:sz w:val="24"/>
          <w:szCs w:val="24"/>
          <w:lang w:val="uk-UA"/>
        </w:rPr>
        <w:t>Додаток</w:t>
      </w:r>
      <w:r w:rsidR="00C4427A">
        <w:rPr>
          <w:rFonts w:ascii="Times New Roman" w:hAnsi="Times New Roman" w:cs="Times New Roman"/>
          <w:sz w:val="24"/>
          <w:szCs w:val="24"/>
          <w:lang w:val="uk-UA"/>
        </w:rPr>
        <w:t xml:space="preserve"> 2</w:t>
      </w:r>
    </w:p>
    <w:p w14:paraId="46D81006" w14:textId="467E9329" w:rsidR="00160BF8" w:rsidRPr="00495074" w:rsidRDefault="00160BF8" w:rsidP="00160BF8">
      <w:pPr>
        <w:spacing w:after="0" w:line="240" w:lineRule="auto"/>
        <w:ind w:left="10348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5074">
        <w:rPr>
          <w:rFonts w:ascii="Times New Roman" w:hAnsi="Times New Roman" w:cs="Times New Roman"/>
          <w:sz w:val="24"/>
          <w:szCs w:val="24"/>
          <w:lang w:val="uk-UA"/>
        </w:rPr>
        <w:t xml:space="preserve">до Обласної програми </w:t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реалізації Стратегії реформування системи шкільного харчування на період </w:t>
      </w:r>
      <w:r w:rsidR="00C466A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 </w:t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>2027 року</w:t>
      </w:r>
    </w:p>
    <w:p w14:paraId="1879E70F" w14:textId="4D0C0AB5" w:rsidR="00160BF8" w:rsidRPr="00495074" w:rsidRDefault="00160BF8" w:rsidP="00160BF8">
      <w:pPr>
        <w:spacing w:after="0" w:line="240" w:lineRule="auto"/>
        <w:ind w:left="10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F0999AC" w14:textId="25FACD77" w:rsidR="00063DD7" w:rsidRPr="00495074" w:rsidRDefault="00160BF8" w:rsidP="0006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5074">
        <w:rPr>
          <w:rStyle w:val="fontstyle01"/>
          <w:b/>
          <w:color w:val="auto"/>
          <w:sz w:val="24"/>
          <w:szCs w:val="24"/>
          <w:lang w:val="uk-UA"/>
        </w:rPr>
        <w:t xml:space="preserve">Напрями діяльності та заходи </w:t>
      </w:r>
      <w:r w:rsidR="00063DD7" w:rsidRPr="004950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 виконання в 2024 році Обласної програми реалізації </w:t>
      </w:r>
    </w:p>
    <w:p w14:paraId="06B6B694" w14:textId="15A3FC0F" w:rsidR="00442FFC" w:rsidRPr="00495074" w:rsidRDefault="00063DD7" w:rsidP="00063D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95074">
        <w:rPr>
          <w:rFonts w:ascii="Times New Roman" w:hAnsi="Times New Roman" w:cs="Times New Roman"/>
          <w:b/>
          <w:sz w:val="24"/>
          <w:szCs w:val="24"/>
          <w:lang w:val="uk-UA"/>
        </w:rPr>
        <w:t>Стратегії реформування системи шкільного харчування на період до 2027 року</w:t>
      </w:r>
    </w:p>
    <w:tbl>
      <w:tblPr>
        <w:tblStyle w:val="a3"/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2409"/>
        <w:gridCol w:w="1418"/>
        <w:gridCol w:w="1984"/>
        <w:gridCol w:w="1984"/>
        <w:gridCol w:w="1701"/>
        <w:gridCol w:w="1985"/>
      </w:tblGrid>
      <w:tr w:rsidR="00E1602D" w:rsidRPr="00A97A75" w14:paraId="1361C1FC" w14:textId="77777777" w:rsidTr="005A0EFB">
        <w:trPr>
          <w:tblHeader/>
        </w:trPr>
        <w:tc>
          <w:tcPr>
            <w:tcW w:w="851" w:type="dxa"/>
            <w:vAlign w:val="center"/>
          </w:tcPr>
          <w:p w14:paraId="726740B2" w14:textId="0CE08DDE" w:rsidR="00581B32" w:rsidRPr="00A97A75" w:rsidRDefault="00581B32" w:rsidP="005A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7303FC"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19" w:type="dxa"/>
            <w:vAlign w:val="center"/>
          </w:tcPr>
          <w:p w14:paraId="08D86240" w14:textId="634A674E" w:rsidR="00A57305" w:rsidRPr="00A97A75" w:rsidRDefault="00581B32" w:rsidP="005A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напряму діяльності</w:t>
            </w:r>
          </w:p>
          <w:p w14:paraId="7E29E9B7" w14:textId="39A4F85A" w:rsidR="00581B32" w:rsidRPr="00A97A75" w:rsidRDefault="00581B32" w:rsidP="005A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2409" w:type="dxa"/>
            <w:vAlign w:val="center"/>
          </w:tcPr>
          <w:p w14:paraId="28F817D4" w14:textId="0BD5FAC0" w:rsidR="00581B32" w:rsidRPr="00A97A75" w:rsidRDefault="00581B32" w:rsidP="005A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8" w:type="dxa"/>
            <w:vAlign w:val="center"/>
          </w:tcPr>
          <w:p w14:paraId="50B6EDB7" w14:textId="62D21851" w:rsidR="00581B32" w:rsidRPr="00A97A75" w:rsidRDefault="00581B32" w:rsidP="005A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984" w:type="dxa"/>
            <w:vAlign w:val="center"/>
          </w:tcPr>
          <w:p w14:paraId="14CA6D2F" w14:textId="33B8A047" w:rsidR="00581B32" w:rsidRPr="00A97A75" w:rsidRDefault="00581B32" w:rsidP="005A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984" w:type="dxa"/>
            <w:vAlign w:val="center"/>
          </w:tcPr>
          <w:p w14:paraId="34CB6689" w14:textId="5163AA78" w:rsidR="00581B32" w:rsidRPr="00A97A75" w:rsidRDefault="00AA15E5" w:rsidP="005A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01" w:type="dxa"/>
            <w:vAlign w:val="center"/>
          </w:tcPr>
          <w:p w14:paraId="7A297407" w14:textId="0D9A01B5" w:rsidR="00C466AD" w:rsidRPr="00A97A75" w:rsidRDefault="00AA15E5" w:rsidP="001C55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Орієнто</w:t>
            </w:r>
            <w:r w:rsidR="009516BB"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обсяги фінансування (вартість), тис. грн</w:t>
            </w:r>
          </w:p>
        </w:tc>
        <w:tc>
          <w:tcPr>
            <w:tcW w:w="1985" w:type="dxa"/>
            <w:vAlign w:val="center"/>
          </w:tcPr>
          <w:p w14:paraId="23551DB7" w14:textId="7BBE7FFF" w:rsidR="00581B32" w:rsidRPr="00A97A75" w:rsidRDefault="00AA15E5" w:rsidP="005A0E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13304D" w:rsidRPr="00A97A75" w14:paraId="0CD08334" w14:textId="77777777" w:rsidTr="00F21866">
        <w:tc>
          <w:tcPr>
            <w:tcW w:w="851" w:type="dxa"/>
            <w:vMerge w:val="restart"/>
          </w:tcPr>
          <w:p w14:paraId="66AF196C" w14:textId="487FE353" w:rsidR="0013304D" w:rsidRPr="00A97A75" w:rsidRDefault="0013304D" w:rsidP="0039090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14:paraId="666F269D" w14:textId="2C53BEAE" w:rsidR="0013304D" w:rsidRPr="00A97A75" w:rsidRDefault="0013304D" w:rsidP="003909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Сприяння залученню коштів до місцевих бюджетів у вигляді субвенції з державного бюджету для забезпечення харчування дітей пільгових категорій в закладах освіти</w:t>
            </w:r>
          </w:p>
        </w:tc>
        <w:tc>
          <w:tcPr>
            <w:tcW w:w="2409" w:type="dxa"/>
          </w:tcPr>
          <w:p w14:paraId="512941D5" w14:textId="11E9ED89" w:rsidR="0013304D" w:rsidRPr="00A97A75" w:rsidRDefault="0013304D" w:rsidP="00507E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Здійснити розрахунок необхідного обсягу субвенції з державного бюджету місцевим бюджетам</w:t>
            </w:r>
          </w:p>
        </w:tc>
        <w:tc>
          <w:tcPr>
            <w:tcW w:w="1418" w:type="dxa"/>
          </w:tcPr>
          <w:p w14:paraId="36CF5854" w14:textId="7C04FC84" w:rsidR="0013304D" w:rsidRPr="00A97A75" w:rsidRDefault="0013304D" w:rsidP="00390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Липень 2024 року</w:t>
            </w:r>
          </w:p>
        </w:tc>
        <w:tc>
          <w:tcPr>
            <w:tcW w:w="1984" w:type="dxa"/>
          </w:tcPr>
          <w:p w14:paraId="4B7C6116" w14:textId="4C523427" w:rsidR="0013304D" w:rsidRPr="00A97A75" w:rsidRDefault="0013304D" w:rsidP="003909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освіти і науки обласної державної адміністрації, органи місцевого самоврядування</w:t>
            </w:r>
          </w:p>
        </w:tc>
        <w:tc>
          <w:tcPr>
            <w:tcW w:w="3685" w:type="dxa"/>
            <w:gridSpan w:val="2"/>
          </w:tcPr>
          <w:p w14:paraId="4DC48BEE" w14:textId="4018D95B" w:rsidR="0013304D" w:rsidRPr="00A97A75" w:rsidRDefault="0013304D" w:rsidP="0013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5" w:type="dxa"/>
          </w:tcPr>
          <w:p w14:paraId="0838F9B6" w14:textId="7B4FC2E5" w:rsidR="0013304D" w:rsidRPr="00A97A75" w:rsidRDefault="0013304D" w:rsidP="001C55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Підготовлено пропозиції до Міністерства освіти і науки України щодо обсягів необхідних видатків</w:t>
            </w:r>
          </w:p>
        </w:tc>
      </w:tr>
      <w:tr w:rsidR="0013304D" w:rsidRPr="00A97A75" w14:paraId="59977BA4" w14:textId="77777777" w:rsidTr="00EE69E7">
        <w:tc>
          <w:tcPr>
            <w:tcW w:w="851" w:type="dxa"/>
            <w:vMerge/>
          </w:tcPr>
          <w:p w14:paraId="56892E5B" w14:textId="77777777" w:rsidR="0013304D" w:rsidRPr="00A97A75" w:rsidRDefault="0013304D" w:rsidP="0013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67C42D0D" w14:textId="77777777" w:rsidR="0013304D" w:rsidRPr="00A97A75" w:rsidRDefault="0013304D" w:rsidP="0013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6C013D50" w14:textId="03B9AC2F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Підготувати пропозиції щодо внесення змін до законодавства в частині державного фінансування харчування дітей пільгових категорій </w:t>
            </w:r>
          </w:p>
        </w:tc>
        <w:tc>
          <w:tcPr>
            <w:tcW w:w="1418" w:type="dxa"/>
          </w:tcPr>
          <w:p w14:paraId="069A0DFE" w14:textId="5ACD8AA0" w:rsidR="0013304D" w:rsidRPr="00A97A75" w:rsidRDefault="0013304D" w:rsidP="0013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Лютий 2024 року</w:t>
            </w:r>
          </w:p>
        </w:tc>
        <w:tc>
          <w:tcPr>
            <w:tcW w:w="1984" w:type="dxa"/>
          </w:tcPr>
          <w:p w14:paraId="5F177A5A" w14:textId="01103B26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освіти і науки обласної державної адміністрації, органи місцевого самоврядування</w:t>
            </w:r>
          </w:p>
        </w:tc>
        <w:tc>
          <w:tcPr>
            <w:tcW w:w="3685" w:type="dxa"/>
            <w:gridSpan w:val="2"/>
          </w:tcPr>
          <w:p w14:paraId="60D2031F" w14:textId="2AC0935E" w:rsidR="0013304D" w:rsidRPr="00A97A75" w:rsidRDefault="0013304D" w:rsidP="0013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5" w:type="dxa"/>
          </w:tcPr>
          <w:p w14:paraId="73CEA4DC" w14:textId="2C236965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Встановлено підстави для визначення обсягу субвенції з державного бюджету</w:t>
            </w:r>
          </w:p>
        </w:tc>
      </w:tr>
      <w:tr w:rsidR="0013304D" w:rsidRPr="00A97A75" w14:paraId="56C8267D" w14:textId="77777777" w:rsidTr="005A0EFB">
        <w:tc>
          <w:tcPr>
            <w:tcW w:w="851" w:type="dxa"/>
          </w:tcPr>
          <w:p w14:paraId="1ACEB50B" w14:textId="77777777" w:rsidR="0013304D" w:rsidRPr="00A97A75" w:rsidRDefault="0013304D" w:rsidP="0013304D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07042411" w14:textId="37693A31" w:rsidR="0013304D" w:rsidRPr="00A97A75" w:rsidRDefault="0013304D" w:rsidP="00F02A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Залучення додаткових коштів, які спрямовуватимуться на покращення харчування в закладах освіти</w:t>
            </w:r>
          </w:p>
        </w:tc>
        <w:tc>
          <w:tcPr>
            <w:tcW w:w="2409" w:type="dxa"/>
          </w:tcPr>
          <w:p w14:paraId="44E85513" w14:textId="1311C0BF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Організація діяльності з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донорами, спонсорами,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благодійними фондами та міжнародними організаціями,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дотримання нормативно-правових актів, що дають змогу залучати додаткові кошти до місцевих бюджетів</w:t>
            </w:r>
          </w:p>
        </w:tc>
        <w:tc>
          <w:tcPr>
            <w:tcW w:w="1418" w:type="dxa"/>
          </w:tcPr>
          <w:p w14:paraId="20149CE3" w14:textId="58A09583" w:rsidR="0013304D" w:rsidRPr="00A97A75" w:rsidRDefault="0013304D" w:rsidP="0013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</w:rPr>
              <w:t>ротягом 2024 року</w:t>
            </w:r>
          </w:p>
        </w:tc>
        <w:tc>
          <w:tcPr>
            <w:tcW w:w="1984" w:type="dxa"/>
          </w:tcPr>
          <w:p w14:paraId="51D361EB" w14:textId="1D88374E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 обласної державної адміністрації, органи місцевого самоврядування</w:t>
            </w:r>
          </w:p>
        </w:tc>
        <w:tc>
          <w:tcPr>
            <w:tcW w:w="1984" w:type="dxa"/>
          </w:tcPr>
          <w:p w14:paraId="356049B7" w14:textId="0C8D3C7E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Донорські, благодійні, спонсорські та інші кошти, не заборонені законодавством</w:t>
            </w:r>
          </w:p>
        </w:tc>
        <w:tc>
          <w:tcPr>
            <w:tcW w:w="1701" w:type="dxa"/>
          </w:tcPr>
          <w:p w14:paraId="49F8C70C" w14:textId="3280E5DD" w:rsidR="0013304D" w:rsidRPr="00A97A75" w:rsidRDefault="0013304D" w:rsidP="0013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5" w:type="dxa"/>
          </w:tcPr>
          <w:p w14:paraId="67F901D5" w14:textId="0C995EE2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Покращено якість харчування в закладах освіти, збільшено відсоток охоплення дітей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безкоштовним харчуванням</w:t>
            </w:r>
          </w:p>
        </w:tc>
      </w:tr>
      <w:tr w:rsidR="00FF2DED" w:rsidRPr="00A97A75" w14:paraId="0F6CADA2" w14:textId="77777777" w:rsidTr="008448FE">
        <w:tc>
          <w:tcPr>
            <w:tcW w:w="851" w:type="dxa"/>
            <w:vMerge w:val="restart"/>
          </w:tcPr>
          <w:p w14:paraId="42DCD469" w14:textId="45C1ED1C" w:rsidR="00FF2DED" w:rsidRPr="00A97A75" w:rsidRDefault="00FF2DED" w:rsidP="001330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14:paraId="2CCDA201" w14:textId="40FE1E96" w:rsidR="00FF2DED" w:rsidRPr="00A97A75" w:rsidRDefault="00FF2DE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потреб закладів освіти, зокрема щодо модернізації харчоблоків, що дасть змогу передбачити пріоритетність проєктів</w:t>
            </w:r>
          </w:p>
        </w:tc>
        <w:tc>
          <w:tcPr>
            <w:tcW w:w="2409" w:type="dxa"/>
          </w:tcPr>
          <w:p w14:paraId="67CCBC61" w14:textId="5740F4EF" w:rsidR="00FF2DED" w:rsidRPr="00A97A75" w:rsidRDefault="00FF2DE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A9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опитування в закладах освіти щодо проблемних питань і потреб в організації харчування</w:t>
            </w:r>
          </w:p>
        </w:tc>
        <w:tc>
          <w:tcPr>
            <w:tcW w:w="1418" w:type="dxa"/>
            <w:vMerge w:val="restart"/>
          </w:tcPr>
          <w:p w14:paraId="3463C209" w14:textId="5B635389" w:rsidR="00FF2DED" w:rsidRPr="00A97A75" w:rsidRDefault="00FF2DE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 квартал 2024 року</w:t>
            </w:r>
          </w:p>
        </w:tc>
        <w:tc>
          <w:tcPr>
            <w:tcW w:w="1984" w:type="dxa"/>
            <w:vMerge w:val="restart"/>
          </w:tcPr>
          <w:p w14:paraId="7217A337" w14:textId="7F846FCE" w:rsidR="00FF2DED" w:rsidRPr="00A97A75" w:rsidRDefault="00FF2DE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Районні військові адміністрації, органи місцевого самоврядування, Управління освіти і науки обласної державної адміністрації, керівники закладів освіти</w:t>
            </w:r>
          </w:p>
        </w:tc>
        <w:tc>
          <w:tcPr>
            <w:tcW w:w="3685" w:type="dxa"/>
            <w:gridSpan w:val="2"/>
            <w:vMerge w:val="restart"/>
          </w:tcPr>
          <w:p w14:paraId="3CCE8A71" w14:textId="7CEFF3C8" w:rsidR="00FF2DED" w:rsidRPr="00A97A75" w:rsidRDefault="00FF2DED" w:rsidP="0013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 не потребує</w:t>
            </w:r>
          </w:p>
        </w:tc>
        <w:tc>
          <w:tcPr>
            <w:tcW w:w="1985" w:type="dxa"/>
            <w:vMerge w:val="restart"/>
          </w:tcPr>
          <w:p w14:paraId="5AA1E21F" w14:textId="54A0E812" w:rsidR="00FF2DED" w:rsidRPr="00A97A75" w:rsidRDefault="00FF2DE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Визначено потреби закладів освіти щодо відновлення та/або модернізації харчоблоків для прийняття ефективних управлінських рішень</w:t>
            </w:r>
          </w:p>
        </w:tc>
      </w:tr>
      <w:tr w:rsidR="00FF2DED" w:rsidRPr="004165C1" w14:paraId="1024D62C" w14:textId="77777777" w:rsidTr="008448FE">
        <w:tc>
          <w:tcPr>
            <w:tcW w:w="851" w:type="dxa"/>
            <w:vMerge/>
          </w:tcPr>
          <w:p w14:paraId="43AC48FE" w14:textId="77777777" w:rsidR="00FF2DED" w:rsidRPr="00A97A75" w:rsidRDefault="00FF2DED" w:rsidP="0013304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437919AE" w14:textId="77777777" w:rsidR="00FF2DED" w:rsidRPr="00A97A75" w:rsidRDefault="00FF2DE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17DB0726" w14:textId="191CC7D2" w:rsidR="00FF2DED" w:rsidRPr="00A97A75" w:rsidRDefault="00FF2DE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Визначення попереднього переліку закладів загальної середньої освіти, що потребують відновлення та/або модернізації харчоблоків, в основі яких сучасний технологічний процес, що забезпечує дотримання принципів системи аналізу небезпечних факторів та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контролю у критичних точках (НАССР) та приготування якісної та безпечної їжі в асортименті</w:t>
            </w:r>
          </w:p>
        </w:tc>
        <w:tc>
          <w:tcPr>
            <w:tcW w:w="1418" w:type="dxa"/>
            <w:vMerge/>
          </w:tcPr>
          <w:p w14:paraId="48ADF59A" w14:textId="77777777" w:rsidR="00FF2DED" w:rsidRPr="00A97A75" w:rsidRDefault="00FF2DE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54B3E2A5" w14:textId="77777777" w:rsidR="00FF2DED" w:rsidRPr="00A97A75" w:rsidRDefault="00FF2DE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14:paraId="7ACD6B66" w14:textId="77777777" w:rsidR="00FF2DED" w:rsidRPr="00A97A75" w:rsidRDefault="00FF2DE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</w:tcPr>
          <w:p w14:paraId="359E2CAE" w14:textId="77777777" w:rsidR="00FF2DED" w:rsidRPr="00A97A75" w:rsidRDefault="00FF2DE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4D" w:rsidRPr="00A97A75" w14:paraId="50D75C85" w14:textId="77777777" w:rsidTr="005A0EFB">
        <w:tc>
          <w:tcPr>
            <w:tcW w:w="851" w:type="dxa"/>
            <w:vMerge w:val="restart"/>
          </w:tcPr>
          <w:p w14:paraId="356AA150" w14:textId="7D61ABB1" w:rsidR="0013304D" w:rsidRPr="00A97A75" w:rsidRDefault="0013304D" w:rsidP="001330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14:paraId="56BB3AE0" w14:textId="703C6575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Дотримання встановлених вимог до проєктування приміщень харчоблоків закладів освіти, у тому числі відповідно до оновленого посібника для проєктувальників та архітекторів (рекомендації для комплексної модернізації та технологічного переоснащення харчоблоків закладів загальної середньої освіти, в основі яких сучасний технологічний процес, що забезпечує дотримання норм на принципах системи   (НАССР) та приготування якісної та безпечної їжі в асортименті).</w:t>
            </w:r>
          </w:p>
        </w:tc>
        <w:tc>
          <w:tcPr>
            <w:tcW w:w="2409" w:type="dxa"/>
          </w:tcPr>
          <w:p w14:paraId="67CE81C8" w14:textId="0BE3AA6D" w:rsidR="0013304D" w:rsidRPr="005025EA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Розроблення проєктної документації з урахуванням рекомендацій для комплексної модернізації та технологічного переоснащення харчоблоків</w:t>
            </w:r>
          </w:p>
        </w:tc>
        <w:tc>
          <w:tcPr>
            <w:tcW w:w="1418" w:type="dxa"/>
          </w:tcPr>
          <w:p w14:paraId="33195F05" w14:textId="77777777" w:rsidR="0013304D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квартал 2024 року</w:t>
            </w:r>
          </w:p>
          <w:p w14:paraId="0E6108C8" w14:textId="70C2F978" w:rsidR="0013304D" w:rsidRPr="00EA2C42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14:paraId="55A97C53" w14:textId="70376475" w:rsidR="0013304D" w:rsidRPr="00EA2C42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Районні військові адміністрації, органи місцевого самоврядування, керівники закладів освіти</w:t>
            </w:r>
          </w:p>
        </w:tc>
        <w:tc>
          <w:tcPr>
            <w:tcW w:w="1984" w:type="dxa"/>
          </w:tcPr>
          <w:p w14:paraId="408CC231" w14:textId="7ABDE8A3" w:rsidR="0013304D" w:rsidRPr="00A97A75" w:rsidRDefault="004165C1" w:rsidP="004165C1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Місцеві бюджети</w:t>
            </w:r>
          </w:p>
        </w:tc>
        <w:tc>
          <w:tcPr>
            <w:tcW w:w="1701" w:type="dxa"/>
          </w:tcPr>
          <w:p w14:paraId="7302BAD9" w14:textId="1128A923" w:rsidR="0013304D" w:rsidRPr="00A97A75" w:rsidRDefault="00FF2DE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  <w:vMerge w:val="restart"/>
          </w:tcPr>
          <w:p w14:paraId="4AC709FF" w14:textId="60B85088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Розроблено проєктними організаціями проєкти будівництва, реконструкції, капітального ремонту харчоблоків закладів загальної середньої освіти</w:t>
            </w:r>
          </w:p>
        </w:tc>
      </w:tr>
      <w:tr w:rsidR="00326E09" w:rsidRPr="00A97A75" w14:paraId="0A8D9298" w14:textId="77777777" w:rsidTr="00450A5F">
        <w:tc>
          <w:tcPr>
            <w:tcW w:w="851" w:type="dxa"/>
            <w:vMerge/>
          </w:tcPr>
          <w:p w14:paraId="189F2B07" w14:textId="77777777" w:rsidR="00326E09" w:rsidRPr="00871307" w:rsidRDefault="00326E09" w:rsidP="0013304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2D426803" w14:textId="77777777" w:rsidR="00326E09" w:rsidRPr="00A97A75" w:rsidRDefault="00326E09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679D04F8" w14:textId="6E51086D" w:rsidR="00326E09" w:rsidRPr="005025EA" w:rsidRDefault="00326E09" w:rsidP="00A3041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2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E979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r w:rsidR="00A304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 межах компетенції </w:t>
            </w:r>
            <w:r w:rsidRPr="00E979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аналізу проєктно-кошторисної документації </w:t>
            </w:r>
            <w:r w:rsidR="00A304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A30416"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відповідн</w:t>
            </w:r>
            <w:r w:rsidR="00A304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ість</w:t>
            </w:r>
            <w:r w:rsidR="00A30416"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оновленого посібника для проєктувальників та архітекторів (рекомендації для комплексної модернізації та технологічного </w:t>
            </w:r>
            <w:r w:rsidR="00A30416"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переоснащення харчоблоків закладів загальної середньої освіти, в основі яких сучасний технологічний процес, що забезпечує дотримання норм на принципах системи   (НАССР) та приготування якісної та безпечної їжі в асортименті)</w:t>
            </w:r>
            <w:r w:rsidR="00A304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79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надання</w:t>
            </w:r>
            <w:r w:rsidR="00A304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межах компетенції</w:t>
            </w:r>
            <w:r w:rsidRPr="00E979CC">
              <w:rPr>
                <w:lang w:val="uk-UA"/>
              </w:rPr>
              <w:t xml:space="preserve"> </w:t>
            </w:r>
            <w:r w:rsidRPr="00E979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практичної та консультаційно-методичної допомоги під час розроблення проєктів з нового будівництва, реконструкції, капітального ремонту, модернізації та технологічного переоснащення приміщень харчоблоків та </w:t>
            </w:r>
            <w:r w:rsidRPr="00E979C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їдалень закладів загальної середньої освіти</w:t>
            </w:r>
          </w:p>
        </w:tc>
        <w:tc>
          <w:tcPr>
            <w:tcW w:w="1418" w:type="dxa"/>
          </w:tcPr>
          <w:p w14:paraId="0DD47BAF" w14:textId="10F1E870" w:rsidR="00326E09" w:rsidRDefault="00326E09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І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квартал 2024 року</w:t>
            </w:r>
          </w:p>
        </w:tc>
        <w:tc>
          <w:tcPr>
            <w:tcW w:w="1984" w:type="dxa"/>
          </w:tcPr>
          <w:p w14:paraId="2B999708" w14:textId="216C5FD5" w:rsidR="00326E09" w:rsidRPr="00A97A75" w:rsidRDefault="00326E09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A2C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капітального будівництва обласної державної адміністрації</w:t>
            </w:r>
          </w:p>
        </w:tc>
        <w:tc>
          <w:tcPr>
            <w:tcW w:w="3685" w:type="dxa"/>
            <w:gridSpan w:val="2"/>
          </w:tcPr>
          <w:p w14:paraId="4BEAF568" w14:textId="3D6997D7" w:rsidR="00326E09" w:rsidRPr="00A97A75" w:rsidRDefault="00326E09" w:rsidP="00326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Фінансування не потребує</w:t>
            </w:r>
          </w:p>
        </w:tc>
        <w:tc>
          <w:tcPr>
            <w:tcW w:w="1985" w:type="dxa"/>
            <w:vMerge/>
          </w:tcPr>
          <w:p w14:paraId="0FD57246" w14:textId="77777777" w:rsidR="00326E09" w:rsidRPr="00A97A75" w:rsidRDefault="00326E09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4D" w:rsidRPr="00A97A75" w14:paraId="115FF374" w14:textId="77777777" w:rsidTr="005A0EFB">
        <w:tc>
          <w:tcPr>
            <w:tcW w:w="851" w:type="dxa"/>
          </w:tcPr>
          <w:p w14:paraId="36C13DBE" w14:textId="11191735" w:rsidR="0013304D" w:rsidRPr="00A97A75" w:rsidRDefault="0013304D" w:rsidP="001330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2E6A6E60" w14:textId="3EAFDDA3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спрямування коштів державного, місцевих бюджетів і коштів, залучених від донорських організацій, на відновлення та розвиток освітньої інфраструктури</w:t>
            </w:r>
          </w:p>
        </w:tc>
        <w:tc>
          <w:tcPr>
            <w:tcW w:w="2409" w:type="dxa"/>
          </w:tcPr>
          <w:p w14:paraId="4419363C" w14:textId="5C5AA4ED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Визначення пріоритетних проєктів, спрямованих на розвиток освітньої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</w:rPr>
              <w:t>інфраструктури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у межах передбачених видатків</w:t>
            </w:r>
          </w:p>
        </w:tc>
        <w:tc>
          <w:tcPr>
            <w:tcW w:w="1418" w:type="dxa"/>
          </w:tcPr>
          <w:p w14:paraId="16428214" w14:textId="16C275D2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984" w:type="dxa"/>
          </w:tcPr>
          <w:p w14:paraId="1084EA6C" w14:textId="43481C65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02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Управління освіти і науки 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асної </w:t>
            </w:r>
            <w:r w:rsidRPr="00502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авної </w:t>
            </w:r>
            <w:r w:rsidRPr="00502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адміністрації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р</w:t>
            </w:r>
            <w:r w:rsidRPr="005025E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айонні військові адміністрації, органи місцевого самоврядування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керівники закладів освіти </w:t>
            </w:r>
          </w:p>
        </w:tc>
        <w:tc>
          <w:tcPr>
            <w:tcW w:w="1984" w:type="dxa"/>
          </w:tcPr>
          <w:p w14:paraId="5621EAB4" w14:textId="1F47EA1C" w:rsidR="0013304D" w:rsidRPr="00A97A75" w:rsidRDefault="00326E09" w:rsidP="0013304D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Обласний бюджет, місцеві бюджети</w:t>
            </w:r>
          </w:p>
        </w:tc>
        <w:tc>
          <w:tcPr>
            <w:tcW w:w="1701" w:type="dxa"/>
          </w:tcPr>
          <w:p w14:paraId="6E35E171" w14:textId="20DD728E" w:rsidR="0013304D" w:rsidRPr="00A97A75" w:rsidRDefault="00326E09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24169507" w14:textId="633B5BC8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Поліпшено умови навчання у закладах загальної середньої освіти. Покращено умови харчування для здобувачів освіти.</w:t>
            </w:r>
          </w:p>
        </w:tc>
      </w:tr>
      <w:tr w:rsidR="0013304D" w:rsidRPr="00A97A75" w14:paraId="05FF22D8" w14:textId="77777777" w:rsidTr="005A0EFB">
        <w:tc>
          <w:tcPr>
            <w:tcW w:w="851" w:type="dxa"/>
          </w:tcPr>
          <w:p w14:paraId="4F29DC24" w14:textId="5D3D22F6" w:rsidR="0013304D" w:rsidRPr="00A97A75" w:rsidRDefault="0013304D" w:rsidP="001330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13EF358F" w14:textId="779916E0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Впровадження проєктів з будівництва/реконструкції/капітального ремонту/відновлення/модернізації харчоблоків у закладах загальної середньої освіти, в основі яких лежить сучасний технологічний процес, що забезпечує дотримання  норм на принципах системи НАССР, та приготування якісної та безпечної їжі в асортименті</w:t>
            </w:r>
          </w:p>
        </w:tc>
        <w:tc>
          <w:tcPr>
            <w:tcW w:w="2409" w:type="dxa"/>
          </w:tcPr>
          <w:p w14:paraId="5AE678AD" w14:textId="6ADF798B" w:rsidR="0013304D" w:rsidRPr="00A97A75" w:rsidRDefault="001D364C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Сприяння</w:t>
            </w:r>
            <w:r w:rsidR="0013304D"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реалізації проєктів з будівництва/реконструкції/капітального ремонту/відновлення/модернізації харчоблоків у закладах загальної середньої освіти</w:t>
            </w:r>
          </w:p>
        </w:tc>
        <w:tc>
          <w:tcPr>
            <w:tcW w:w="1418" w:type="dxa"/>
          </w:tcPr>
          <w:p w14:paraId="56B07ADC" w14:textId="57CBD9DD" w:rsidR="0013304D" w:rsidRPr="00A97A75" w:rsidRDefault="0013304D" w:rsidP="001330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984" w:type="dxa"/>
          </w:tcPr>
          <w:p w14:paraId="4B6626FC" w14:textId="3D295053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Районні військові адміністрації, органи місцевого самоврядування, Управління освіти і науки обласної державної адміністрації, Управління капітального будівництва облдержадміністрації</w:t>
            </w:r>
          </w:p>
        </w:tc>
        <w:tc>
          <w:tcPr>
            <w:tcW w:w="1984" w:type="dxa"/>
          </w:tcPr>
          <w:p w14:paraId="28F25BF4" w14:textId="2DEC1334" w:rsidR="0013304D" w:rsidRPr="00A97A75" w:rsidRDefault="00326E09" w:rsidP="00326E09">
            <w:pPr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Місцеві бюджети, обласний бюджет</w:t>
            </w:r>
          </w:p>
        </w:tc>
        <w:tc>
          <w:tcPr>
            <w:tcW w:w="1701" w:type="dxa"/>
          </w:tcPr>
          <w:p w14:paraId="74BE6146" w14:textId="0A87131F" w:rsidR="0013304D" w:rsidRPr="00A97A75" w:rsidRDefault="00326E09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46A6BF21" w14:textId="4019DBC9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Створено умови для дотримання норм на принципах системи НАССР, покращення якості та безпечності харчування в закладах загальної середньої освіти</w:t>
            </w:r>
          </w:p>
        </w:tc>
      </w:tr>
      <w:tr w:rsidR="0013304D" w:rsidRPr="00A97A75" w14:paraId="484B1D08" w14:textId="77777777" w:rsidTr="005A0EFB">
        <w:tc>
          <w:tcPr>
            <w:tcW w:w="851" w:type="dxa"/>
          </w:tcPr>
          <w:p w14:paraId="7C7DA993" w14:textId="7B5D6A70" w:rsidR="0013304D" w:rsidRPr="00A97A75" w:rsidRDefault="0013304D" w:rsidP="001330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7BDF797D" w14:textId="7ABF7DFC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системності та регулярності оновлення знань працівників закладів освіти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 розроблення, впровадження та застосування постійно діючих процедур, заснованих на принципах системи HACCP</w:t>
            </w:r>
          </w:p>
        </w:tc>
        <w:tc>
          <w:tcPr>
            <w:tcW w:w="2409" w:type="dxa"/>
          </w:tcPr>
          <w:p w14:paraId="4744B1D0" w14:textId="23BA1A8D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роведення навчань щодо процесу розроблення, впровадження та застосування постійно діючих процедур, заснованих на принципах системи HACCP</w:t>
            </w:r>
          </w:p>
        </w:tc>
        <w:tc>
          <w:tcPr>
            <w:tcW w:w="1418" w:type="dxa"/>
          </w:tcPr>
          <w:p w14:paraId="316646B7" w14:textId="0AB79B94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984" w:type="dxa"/>
          </w:tcPr>
          <w:p w14:paraId="3BB39F44" w14:textId="4F51A21F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Районні військові адміністрації, органи місцевого самоврядування (за згодою),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 обласної державної адміністрації, Головне управління Держпродспоживслужби в Чернігівській області</w:t>
            </w:r>
          </w:p>
        </w:tc>
        <w:tc>
          <w:tcPr>
            <w:tcW w:w="1984" w:type="dxa"/>
          </w:tcPr>
          <w:p w14:paraId="74F1C3CC" w14:textId="644C6349" w:rsidR="0013304D" w:rsidRPr="00A97A75" w:rsidRDefault="00326E09" w:rsidP="00326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Місцеві бюджети, обласний бюджет</w:t>
            </w:r>
          </w:p>
        </w:tc>
        <w:tc>
          <w:tcPr>
            <w:tcW w:w="1701" w:type="dxa"/>
          </w:tcPr>
          <w:p w14:paraId="79F16FFA" w14:textId="1281C354" w:rsidR="0013304D" w:rsidRPr="00A97A75" w:rsidRDefault="00326E09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3E61C83A" w14:textId="036D3026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навчання працівників закладів освіти з питань процесу розроблення, впровадження  та застосування постійно діючих процедур, заснованих на принципах системи HACCP</w:t>
            </w:r>
          </w:p>
        </w:tc>
      </w:tr>
      <w:tr w:rsidR="0013304D" w:rsidRPr="00A97A75" w14:paraId="0DBB0C77" w14:textId="77777777" w:rsidTr="005A0EFB">
        <w:tc>
          <w:tcPr>
            <w:tcW w:w="851" w:type="dxa"/>
          </w:tcPr>
          <w:p w14:paraId="1C61F8F4" w14:textId="2C80B7CC" w:rsidR="0013304D" w:rsidRPr="00A97A75" w:rsidRDefault="0013304D" w:rsidP="001330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</w:p>
        </w:tc>
        <w:tc>
          <w:tcPr>
            <w:tcW w:w="3119" w:type="dxa"/>
          </w:tcPr>
          <w:p w14:paraId="75987810" w14:textId="33D7D076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з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закладів освіти працівниками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які здійснюють організацію харчування в закладах освіти, зокрема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дієтичного харчування</w:t>
            </w:r>
          </w:p>
        </w:tc>
        <w:tc>
          <w:tcPr>
            <w:tcW w:w="2409" w:type="dxa"/>
          </w:tcPr>
          <w:p w14:paraId="7542EC54" w14:textId="4F39C1C2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Введення у штатний розклад закладів освіти посад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сестри медичної з дієтичного харчування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разі внесення змін до Типових штатних нормативів закладів загальної середньої освіти</w:t>
            </w:r>
          </w:p>
        </w:tc>
        <w:tc>
          <w:tcPr>
            <w:tcW w:w="1418" w:type="dxa"/>
          </w:tcPr>
          <w:p w14:paraId="23714FB9" w14:textId="53DCA253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984" w:type="dxa"/>
          </w:tcPr>
          <w:p w14:paraId="4D0C33C3" w14:textId="61A5010E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Районні військові адміністрації, органи місцевого самоврядування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 згодою)</w:t>
            </w: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,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охорони здоров’я обласної державної адміністрації, Управління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освіти і науки обласної державної адміністрації</w:t>
            </w:r>
          </w:p>
        </w:tc>
        <w:tc>
          <w:tcPr>
            <w:tcW w:w="1984" w:type="dxa"/>
          </w:tcPr>
          <w:p w14:paraId="682AAB96" w14:textId="71C68005" w:rsidR="0013304D" w:rsidRPr="00A97A75" w:rsidRDefault="00326E09" w:rsidP="0032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Місцеві бюджети, обласний бюджет</w:t>
            </w:r>
          </w:p>
        </w:tc>
        <w:tc>
          <w:tcPr>
            <w:tcW w:w="1701" w:type="dxa"/>
          </w:tcPr>
          <w:p w14:paraId="48057AF9" w14:textId="0B5D8866" w:rsidR="0013304D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154B885D" w14:textId="3E032474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 освіти укомплектованопосадами сестри медичної з дієтичного харчування</w:t>
            </w:r>
          </w:p>
        </w:tc>
      </w:tr>
      <w:tr w:rsidR="00326E09" w:rsidRPr="00A97A75" w14:paraId="67409DD8" w14:textId="77777777" w:rsidTr="00337E2F">
        <w:tc>
          <w:tcPr>
            <w:tcW w:w="851" w:type="dxa"/>
            <w:vMerge w:val="restart"/>
          </w:tcPr>
          <w:p w14:paraId="15D52324" w14:textId="77777777" w:rsidR="00326E09" w:rsidRPr="00A97A75" w:rsidRDefault="00326E09" w:rsidP="001330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14:paraId="2CB1D21A" w14:textId="136B1B55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освітніх програм з підвищення кваліфікації з питання щодо реформування системи шкільного харчування, розроблення відповідного навчального контенту та оновлення існуючого</w:t>
            </w:r>
          </w:p>
        </w:tc>
        <w:tc>
          <w:tcPr>
            <w:tcW w:w="2409" w:type="dxa"/>
          </w:tcPr>
          <w:p w14:paraId="3CD607DC" w14:textId="3A8FD1BB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Розроблення та затвердження освітніх програм з підвищення кваліфікації кухарів шкільного харчування з урахуванням їх індивідуальних запитів</w:t>
            </w:r>
          </w:p>
        </w:tc>
        <w:tc>
          <w:tcPr>
            <w:tcW w:w="1418" w:type="dxa"/>
          </w:tcPr>
          <w:p w14:paraId="79F869A5" w14:textId="57E7E531" w:rsidR="00326E09" w:rsidRPr="00A97A75" w:rsidRDefault="00326E09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квартал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року</w:t>
            </w:r>
          </w:p>
        </w:tc>
        <w:tc>
          <w:tcPr>
            <w:tcW w:w="1984" w:type="dxa"/>
          </w:tcPr>
          <w:p w14:paraId="49F9E044" w14:textId="3B61AE74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 обласної державної адміністрації, Навчально-методичний центр професійно-технічної освіти у Чернігівській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комунальний заклад «Чернігівський центр професійно-технічної освіти» Чернігівської обласної ради,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ержавний навчальний заклад «Ніжинський професійний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аграрний ліцей Чернігівської області»,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ержавний професійно-технічний навчальний заклад «Сновське вище професійне училище лісового господарства»</w:t>
            </w:r>
          </w:p>
        </w:tc>
        <w:tc>
          <w:tcPr>
            <w:tcW w:w="3685" w:type="dxa"/>
            <w:gridSpan w:val="2"/>
          </w:tcPr>
          <w:p w14:paraId="10840607" w14:textId="48024A4C" w:rsidR="00326E09" w:rsidRPr="00A97A75" w:rsidRDefault="00326E09" w:rsidP="0013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Фінансування не потребує</w:t>
            </w:r>
          </w:p>
        </w:tc>
        <w:tc>
          <w:tcPr>
            <w:tcW w:w="1985" w:type="dxa"/>
          </w:tcPr>
          <w:p w14:paraId="5C6E3953" w14:textId="07647A92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</w:t>
            </w:r>
            <w:r w:rsidRPr="00A97A75">
              <w:rPr>
                <w:rFonts w:ascii="Times New Roman" w:hAnsi="Times New Roman" w:cs="Times New Roman"/>
                <w:strike/>
                <w:sz w:val="24"/>
                <w:szCs w:val="24"/>
                <w:lang w:val="uk-UA"/>
              </w:rPr>
              <w:t xml:space="preserve">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 програми з підвищення кваліфікації для кухарів шкільного харчування: короткострокові - для осіб, які мають кваліфікацію й стаж роботи;</w:t>
            </w:r>
          </w:p>
          <w:p w14:paraId="33E80626" w14:textId="4F2D46CC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більш тривалі із вхідним тестуванням - для осіб без кваліфікації, з наявним  практичним досвідом/стажем</w:t>
            </w:r>
          </w:p>
        </w:tc>
      </w:tr>
      <w:tr w:rsidR="00326E09" w:rsidRPr="00A97A75" w14:paraId="4C09EF62" w14:textId="77777777" w:rsidTr="00FA017D">
        <w:tc>
          <w:tcPr>
            <w:tcW w:w="851" w:type="dxa"/>
            <w:vMerge/>
          </w:tcPr>
          <w:p w14:paraId="7D532FBE" w14:textId="77777777" w:rsidR="00326E09" w:rsidRPr="00A97A75" w:rsidRDefault="00326E09" w:rsidP="0013304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7B5B96F0" w14:textId="77777777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03BA6C67" w14:textId="47CA14EE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Внесення змін (за рахунок регіонального компоненту) до освітніх програм з первинної професійної підготовки кухарів з урахуванням оновленого змісту щодо шкільного харчування</w:t>
            </w:r>
          </w:p>
        </w:tc>
        <w:tc>
          <w:tcPr>
            <w:tcW w:w="1418" w:type="dxa"/>
          </w:tcPr>
          <w:p w14:paraId="0EF95D2A" w14:textId="77777777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півріччя</w:t>
            </w:r>
          </w:p>
          <w:p w14:paraId="21DD5E99" w14:textId="0F77CF28" w:rsidR="00326E09" w:rsidRPr="00A97A75" w:rsidRDefault="00326E09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року</w:t>
            </w:r>
          </w:p>
        </w:tc>
        <w:tc>
          <w:tcPr>
            <w:tcW w:w="1984" w:type="dxa"/>
          </w:tcPr>
          <w:p w14:paraId="4482C961" w14:textId="2BD39A79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 обласної державної адміністрації, Навчально-методичний центр професійно-технічної освіти у Чернігівській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заклади професійної (професійно-технічної) освіти</w:t>
            </w:r>
          </w:p>
        </w:tc>
        <w:tc>
          <w:tcPr>
            <w:tcW w:w="3685" w:type="dxa"/>
            <w:gridSpan w:val="2"/>
          </w:tcPr>
          <w:p w14:paraId="5730BD43" w14:textId="6953DB7C" w:rsidR="00326E09" w:rsidRPr="00A97A75" w:rsidRDefault="00326E09" w:rsidP="0013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Фінансування не потребує</w:t>
            </w:r>
          </w:p>
        </w:tc>
        <w:tc>
          <w:tcPr>
            <w:tcW w:w="1985" w:type="dxa"/>
          </w:tcPr>
          <w:p w14:paraId="03D98D2F" w14:textId="10462127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Оновлено освітні програми з первинної професійної підготовки кухарів у восьми закладах професійної (професійно-технічної) освіти області</w:t>
            </w:r>
          </w:p>
        </w:tc>
      </w:tr>
      <w:tr w:rsidR="00326E09" w:rsidRPr="00A97A75" w14:paraId="63DD397D" w14:textId="77777777" w:rsidTr="002200B3">
        <w:tc>
          <w:tcPr>
            <w:tcW w:w="851" w:type="dxa"/>
            <w:vMerge/>
          </w:tcPr>
          <w:p w14:paraId="51269421" w14:textId="77777777" w:rsidR="00326E09" w:rsidRPr="00A97A75" w:rsidRDefault="00326E09" w:rsidP="0013304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500D9406" w14:textId="77777777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33F48272" w14:textId="7704B6B8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Розроблення освітніх програм з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отримання повних та/або часткових кваліфікацій з професії «Кухар дитячого харчування»</w:t>
            </w:r>
          </w:p>
        </w:tc>
        <w:tc>
          <w:tcPr>
            <w:tcW w:w="1418" w:type="dxa"/>
          </w:tcPr>
          <w:p w14:paraId="463D2834" w14:textId="18CC0300" w:rsidR="00326E09" w:rsidRPr="00A97A75" w:rsidRDefault="00326E09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 півріччя 2024 року</w:t>
            </w:r>
          </w:p>
        </w:tc>
        <w:tc>
          <w:tcPr>
            <w:tcW w:w="1984" w:type="dxa"/>
          </w:tcPr>
          <w:p w14:paraId="0840487F" w14:textId="7B832FBF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і науки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обласної державної адміністрації,</w:t>
            </w:r>
          </w:p>
          <w:p w14:paraId="333C3619" w14:textId="60329B5F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Навчально-методичний центр професійно-технічної освіти у Чернігівській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комунальний заклад «Чернігівський центр професійно-технічної освіти» Чернігівської обласної ради</w:t>
            </w:r>
          </w:p>
        </w:tc>
        <w:tc>
          <w:tcPr>
            <w:tcW w:w="3685" w:type="dxa"/>
            <w:gridSpan w:val="2"/>
          </w:tcPr>
          <w:p w14:paraId="5C006F08" w14:textId="5D9A37A2" w:rsidR="00326E09" w:rsidRPr="00A97A75" w:rsidRDefault="00326E09" w:rsidP="0013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Фінансування не потребує</w:t>
            </w:r>
          </w:p>
        </w:tc>
        <w:tc>
          <w:tcPr>
            <w:tcW w:w="1985" w:type="dxa"/>
          </w:tcPr>
          <w:p w14:paraId="17B05C9A" w14:textId="5E4E0A55" w:rsidR="00326E09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Розроблено освітні програми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отримання повних та/або часткових кваліфікацій з професії «Кухар дитячого харчування»</w:t>
            </w:r>
          </w:p>
        </w:tc>
      </w:tr>
      <w:tr w:rsidR="0013304D" w:rsidRPr="00A97A75" w14:paraId="1884BCCA" w14:textId="77777777" w:rsidTr="005A0EFB">
        <w:tc>
          <w:tcPr>
            <w:tcW w:w="851" w:type="dxa"/>
            <w:vMerge w:val="restart"/>
          </w:tcPr>
          <w:p w14:paraId="16C32CC3" w14:textId="77777777" w:rsidR="0013304D" w:rsidRPr="00A97A75" w:rsidRDefault="0013304D" w:rsidP="001330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14:paraId="5898FD12" w14:textId="1772A1D2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кухарів за новими програмами в закладах професійної (професійно-технічної) освіти</w:t>
            </w:r>
          </w:p>
        </w:tc>
        <w:tc>
          <w:tcPr>
            <w:tcW w:w="2409" w:type="dxa"/>
          </w:tcPr>
          <w:p w14:paraId="00317947" w14:textId="42DF1A8B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Здійснення професійної підготовки, підвищення кваліфікації кухарів шкільного харчування на базі закладів професійної (професійно-технічної) освіти</w:t>
            </w:r>
          </w:p>
        </w:tc>
        <w:tc>
          <w:tcPr>
            <w:tcW w:w="1418" w:type="dxa"/>
          </w:tcPr>
          <w:p w14:paraId="05065530" w14:textId="79B70846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2024 рік</w:t>
            </w:r>
          </w:p>
        </w:tc>
        <w:tc>
          <w:tcPr>
            <w:tcW w:w="1984" w:type="dxa"/>
          </w:tcPr>
          <w:p w14:paraId="5EFED559" w14:textId="7ED6409D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і науки обласної державної адміністрації, Чернігівськ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Навчально-методичний центр професійно-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технічної освіти у Чернігівській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97A75"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комунальний заклад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«Чернігівський центр професійно-технічної освіти» Чернігівської обласної ради,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Д</w:t>
            </w:r>
            <w:r w:rsidRPr="00A97A75"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ержавний навчальний заклад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«Ніжинський професійний аграрний ліцей Чернігівської області»,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Д</w:t>
            </w:r>
            <w:r w:rsidRPr="00A97A75"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ержавний професійно-технічний навчальний заклад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«Сновське вище професійне училище лісового господарства»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районні військові адміністрації, органи місцевого самоврядування (за згодою), керівники закладів освіти</w:t>
            </w:r>
          </w:p>
        </w:tc>
        <w:tc>
          <w:tcPr>
            <w:tcW w:w="1984" w:type="dxa"/>
          </w:tcPr>
          <w:p w14:paraId="714BA768" w14:textId="136E2587" w:rsidR="0013304D" w:rsidRPr="00A97A75" w:rsidRDefault="00326E09" w:rsidP="0032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Обласний бюджет, місцеві бюджети</w:t>
            </w:r>
          </w:p>
        </w:tc>
        <w:tc>
          <w:tcPr>
            <w:tcW w:w="1701" w:type="dxa"/>
          </w:tcPr>
          <w:p w14:paraId="7E62464D" w14:textId="061CA4D3" w:rsidR="0013304D" w:rsidRPr="00A97A75" w:rsidRDefault="00326E09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28A46596" w14:textId="68D45817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Підвищено професійні компетентності  працівників їдалень закладів освіти</w:t>
            </w:r>
          </w:p>
          <w:p w14:paraId="1B2FEC30" w14:textId="77777777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304D" w:rsidRPr="004165C1" w14:paraId="2CB1BF65" w14:textId="77777777" w:rsidTr="005A0EFB">
        <w:tc>
          <w:tcPr>
            <w:tcW w:w="851" w:type="dxa"/>
            <w:vMerge/>
          </w:tcPr>
          <w:p w14:paraId="49075E31" w14:textId="77777777" w:rsidR="0013304D" w:rsidRPr="00A97A75" w:rsidRDefault="0013304D" w:rsidP="0013304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3AB54788" w14:textId="77777777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5785FC0E" w14:textId="35446637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Запровадження первинної професійної підготовки здобувачів освіти на базі повної загальної середньої освіти з професії «Кухар закладу освіти»</w:t>
            </w:r>
          </w:p>
        </w:tc>
        <w:tc>
          <w:tcPr>
            <w:tcW w:w="1418" w:type="dxa"/>
          </w:tcPr>
          <w:p w14:paraId="4A238226" w14:textId="5639B480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01 вересня 2024 року</w:t>
            </w:r>
          </w:p>
        </w:tc>
        <w:tc>
          <w:tcPr>
            <w:tcW w:w="1984" w:type="dxa"/>
          </w:tcPr>
          <w:p w14:paraId="4F44B635" w14:textId="54AB2D5C" w:rsidR="0013304D" w:rsidRPr="00A97A75" w:rsidRDefault="0013304D" w:rsidP="007563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Комунальний заклад «Чернігівський центр професійно-технічної освіти» Чернігівської обласної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районні військові адміністрації, органи місцевого самоврядування (за згодою)</w:t>
            </w:r>
          </w:p>
        </w:tc>
        <w:tc>
          <w:tcPr>
            <w:tcW w:w="1984" w:type="dxa"/>
          </w:tcPr>
          <w:p w14:paraId="1A0EF742" w14:textId="5CC48742" w:rsidR="0013304D" w:rsidRPr="00A97A75" w:rsidRDefault="00326E09" w:rsidP="0032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1701" w:type="dxa"/>
          </w:tcPr>
          <w:p w14:paraId="4B3056F3" w14:textId="7D2962F7" w:rsidR="0013304D" w:rsidRPr="00A97A75" w:rsidRDefault="00326E09" w:rsidP="00326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рахунок бюджету Чернігівської міської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985" w:type="dxa"/>
          </w:tcPr>
          <w:p w14:paraId="1884760E" w14:textId="6A3BC72A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Сформовано навчальну групу з нової професії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Організовано заходи з професійної орієнтації здобувачів освіти закладів загальної середньої освіти</w:t>
            </w:r>
          </w:p>
        </w:tc>
      </w:tr>
      <w:tr w:rsidR="0013304D" w:rsidRPr="00A97A75" w14:paraId="5B77940F" w14:textId="77777777" w:rsidTr="005A0EFB">
        <w:tc>
          <w:tcPr>
            <w:tcW w:w="851" w:type="dxa"/>
            <w:vMerge/>
          </w:tcPr>
          <w:p w14:paraId="3502D9F4" w14:textId="77777777" w:rsidR="0013304D" w:rsidRPr="00A97A75" w:rsidRDefault="0013304D" w:rsidP="0013304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497034D7" w14:textId="77777777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70A7F5B8" w14:textId="40F4852F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Забезпечення можливостей підтвердження здобутих кваліфікацій на базі кваліфікаційного центру Державного навчального закладу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«Ніжинський професійний аграрний ліцей Чернігівської області» з професії «Кухар»</w:t>
            </w:r>
          </w:p>
        </w:tc>
        <w:tc>
          <w:tcPr>
            <w:tcW w:w="1418" w:type="dxa"/>
          </w:tcPr>
          <w:p w14:paraId="768A76F9" w14:textId="1FC4F5C1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2024 рік</w:t>
            </w:r>
          </w:p>
        </w:tc>
        <w:tc>
          <w:tcPr>
            <w:tcW w:w="1984" w:type="dxa"/>
          </w:tcPr>
          <w:p w14:paraId="39031449" w14:textId="60818AB4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навчальний заклад «Ніжинський професійний аграрний ліцей Чернігівської області»</w:t>
            </w:r>
          </w:p>
        </w:tc>
        <w:tc>
          <w:tcPr>
            <w:tcW w:w="1984" w:type="dxa"/>
          </w:tcPr>
          <w:p w14:paraId="462E08AA" w14:textId="7CF51C9E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рахунок коштів юридичних та/або фізичних осіб</w:t>
            </w:r>
          </w:p>
        </w:tc>
        <w:tc>
          <w:tcPr>
            <w:tcW w:w="1701" w:type="dxa"/>
          </w:tcPr>
          <w:p w14:paraId="6F0F3AEC" w14:textId="059157FA" w:rsidR="0013304D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Фінансування не потребує</w:t>
            </w:r>
          </w:p>
        </w:tc>
        <w:tc>
          <w:tcPr>
            <w:tcW w:w="1985" w:type="dxa"/>
          </w:tcPr>
          <w:p w14:paraId="7F6C998F" w14:textId="0FE6E2DC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Визнано результати неформальної освіти з отриманням професійної кваліфікації кухаря на базі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центру кваліфікацій Державного навчального закладу</w:t>
            </w:r>
          </w:p>
          <w:p w14:paraId="36544F6B" w14:textId="31F07F14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«Ніжинський професійний аграрний ліцей Чернігівської області»</w:t>
            </w:r>
          </w:p>
        </w:tc>
      </w:tr>
      <w:tr w:rsidR="0013304D" w:rsidRPr="00A97A75" w14:paraId="75D6017D" w14:textId="77777777" w:rsidTr="005A0EFB">
        <w:tc>
          <w:tcPr>
            <w:tcW w:w="851" w:type="dxa"/>
            <w:vMerge/>
          </w:tcPr>
          <w:p w14:paraId="396D51FF" w14:textId="77777777" w:rsidR="0013304D" w:rsidRPr="00A97A75" w:rsidRDefault="0013304D" w:rsidP="0013304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31EF7F5A" w14:textId="77777777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4BF55FC2" w14:textId="0261ED65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 Проведення курсів підвищення кваліфікації для кухарів закладів освіти  за повними та/або частковими кваліфікаціями з урахуванням особливостей у технологіях приготування   дитячого харчування</w:t>
            </w:r>
          </w:p>
        </w:tc>
        <w:tc>
          <w:tcPr>
            <w:tcW w:w="1418" w:type="dxa"/>
          </w:tcPr>
          <w:p w14:paraId="1F677AEF" w14:textId="6CFB91A3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2024 рік</w:t>
            </w:r>
          </w:p>
        </w:tc>
        <w:tc>
          <w:tcPr>
            <w:tcW w:w="1984" w:type="dxa"/>
          </w:tcPr>
          <w:p w14:paraId="5FE3D40D" w14:textId="44EEA288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Комунальний заклад «Чернігівський центр професійно-технічної освіти» Чернігівської обласної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районні військові адміністрації, органи місцевого самоврядування (за згодою), керівники закладів освіти</w:t>
            </w:r>
          </w:p>
        </w:tc>
        <w:tc>
          <w:tcPr>
            <w:tcW w:w="1984" w:type="dxa"/>
          </w:tcPr>
          <w:p w14:paraId="424ADD86" w14:textId="3DDD557D" w:rsidR="0013304D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1701" w:type="dxa"/>
          </w:tcPr>
          <w:p w14:paraId="4D213F9C" w14:textId="11461DA0" w:rsidR="0013304D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0F922D06" w14:textId="1EE13E3D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Підвищено рівень професійних компетентностей працівників їдалень закладів освіти</w:t>
            </w:r>
          </w:p>
        </w:tc>
      </w:tr>
      <w:tr w:rsidR="0013304D" w:rsidRPr="00A97A75" w14:paraId="72EAEFBF" w14:textId="77777777" w:rsidTr="005A0EFB">
        <w:tc>
          <w:tcPr>
            <w:tcW w:w="851" w:type="dxa"/>
            <w:vMerge/>
          </w:tcPr>
          <w:p w14:paraId="6F46F0BA" w14:textId="77777777" w:rsidR="0013304D" w:rsidRPr="00A97A75" w:rsidRDefault="0013304D" w:rsidP="0013304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0F8E0A02" w14:textId="77777777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57229AB5" w14:textId="72186CF6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5) Проведення майстер-класів з приготування страв для дієтичного </w:t>
            </w:r>
            <w:r w:rsidRPr="00A97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харчування дітей з видачею сертифіката</w:t>
            </w:r>
          </w:p>
        </w:tc>
        <w:tc>
          <w:tcPr>
            <w:tcW w:w="1418" w:type="dxa"/>
          </w:tcPr>
          <w:p w14:paraId="6596037E" w14:textId="7B2B71BB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2024 рік</w:t>
            </w:r>
          </w:p>
        </w:tc>
        <w:tc>
          <w:tcPr>
            <w:tcW w:w="1984" w:type="dxa"/>
          </w:tcPr>
          <w:p w14:paraId="4710EEA3" w14:textId="48B47B14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Комунальний заклад «Чернігівський центр </w:t>
            </w:r>
            <w:r w:rsidRPr="00A97A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професійно-технічної освіти» Чернігівської обласної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районні військові адміністрації, органи місцевого самоврядування (за згодою), керівники закладів освіти</w:t>
            </w:r>
          </w:p>
        </w:tc>
        <w:tc>
          <w:tcPr>
            <w:tcW w:w="1984" w:type="dxa"/>
          </w:tcPr>
          <w:p w14:paraId="6F9FB256" w14:textId="7E44E54E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 рахунок коштів юридичних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та/або фізичних осіб</w:t>
            </w:r>
          </w:p>
        </w:tc>
        <w:tc>
          <w:tcPr>
            <w:tcW w:w="1701" w:type="dxa"/>
          </w:tcPr>
          <w:p w14:paraId="5C898640" w14:textId="68DE8CB4" w:rsidR="0013304D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Фінансування не потребує</w:t>
            </w:r>
          </w:p>
        </w:tc>
        <w:tc>
          <w:tcPr>
            <w:tcW w:w="1985" w:type="dxa"/>
          </w:tcPr>
          <w:p w14:paraId="22F02C94" w14:textId="295E1E6C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Підвищено рівень професійних компетентностей </w:t>
            </w:r>
            <w:r w:rsidRPr="00A97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працівників їдалень закладів освіти з урахуванням сучасних технологій, новітніх матеріалів, норм, встановлених вимогами в дитячому харчуванні згідно з системою НАССР</w:t>
            </w:r>
          </w:p>
        </w:tc>
      </w:tr>
      <w:tr w:rsidR="0013304D" w:rsidRPr="00A97A75" w14:paraId="29B28ABF" w14:textId="77777777" w:rsidTr="005A0EFB">
        <w:tc>
          <w:tcPr>
            <w:tcW w:w="851" w:type="dxa"/>
            <w:vMerge w:val="restart"/>
          </w:tcPr>
          <w:p w14:paraId="4AE359D0" w14:textId="77777777" w:rsidR="0013304D" w:rsidRPr="00A97A75" w:rsidRDefault="0013304D" w:rsidP="001330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14:paraId="0EF9529D" w14:textId="6A3FACB1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навчально-практичних центрів, що здійснюють підготовку кухарів, а також створення мережі центрів підвищення кваліфікації кухарів на базі закладів професійної (професійно-технічної) освіти</w:t>
            </w:r>
          </w:p>
        </w:tc>
        <w:tc>
          <w:tcPr>
            <w:tcW w:w="2409" w:type="dxa"/>
          </w:tcPr>
          <w:p w14:paraId="0DE3008B" w14:textId="62D64F7F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Дооснащення діючого навчально-практичного центру в структурі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комунальний заклад «Чернігівський центр професійно-технічної освіти» Чернігівської обласної ради з розгортанням на його базі регіонального кулінарного хабу</w:t>
            </w:r>
          </w:p>
        </w:tc>
        <w:tc>
          <w:tcPr>
            <w:tcW w:w="1418" w:type="dxa"/>
          </w:tcPr>
          <w:p w14:paraId="58988E1D" w14:textId="14CE8604" w:rsidR="0013304D" w:rsidRPr="00A97A75" w:rsidRDefault="0013304D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2024 рік</w:t>
            </w:r>
          </w:p>
        </w:tc>
        <w:tc>
          <w:tcPr>
            <w:tcW w:w="1984" w:type="dxa"/>
          </w:tcPr>
          <w:p w14:paraId="6F90E286" w14:textId="3176B5E1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і науки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обласної державної адміністрації, Чернігівська міська рада, Навчально-методичний центр професійно-технічної освіти у Чернігівській області (за згодою), комунальний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заклад «Чернігівський центр професійно-технічної освіти» Чернігівської обласної ради</w:t>
            </w:r>
          </w:p>
        </w:tc>
        <w:tc>
          <w:tcPr>
            <w:tcW w:w="1984" w:type="dxa"/>
          </w:tcPr>
          <w:p w14:paraId="244F0F6A" w14:textId="14DFB5C4" w:rsidR="0013304D" w:rsidRPr="00A97A75" w:rsidRDefault="00BA4424" w:rsidP="00BA4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Обласний бюджет, місцеві бюджети</w:t>
            </w:r>
          </w:p>
        </w:tc>
        <w:tc>
          <w:tcPr>
            <w:tcW w:w="1701" w:type="dxa"/>
          </w:tcPr>
          <w:p w14:paraId="080F1C2B" w14:textId="49B5A91F" w:rsidR="0013304D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46B85C1C" w14:textId="62EE28C9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Створено умови для підвищення кваліфікації кухарів шкільного харчування</w:t>
            </w:r>
          </w:p>
        </w:tc>
      </w:tr>
      <w:tr w:rsidR="0013304D" w:rsidRPr="00A97A75" w14:paraId="134A0420" w14:textId="77777777" w:rsidTr="005A0EFB">
        <w:tc>
          <w:tcPr>
            <w:tcW w:w="851" w:type="dxa"/>
            <w:vMerge/>
          </w:tcPr>
          <w:p w14:paraId="6CEBC090" w14:textId="77777777" w:rsidR="0013304D" w:rsidRPr="00A97A75" w:rsidRDefault="0013304D" w:rsidP="0013304D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2B47424F" w14:textId="77777777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67C79D0D" w14:textId="2002B958" w:rsidR="0013304D" w:rsidRPr="00A97A75" w:rsidRDefault="0013304D" w:rsidP="00924B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2) </w:t>
            </w:r>
            <w:r w:rsidR="00924BB6"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Сприяння створенню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 навчально-практичного центру кухарів на базі Державного професійно-технічного навчального закладу «Сновське вище професійне училище лісового господарства»</w:t>
            </w:r>
          </w:p>
        </w:tc>
        <w:tc>
          <w:tcPr>
            <w:tcW w:w="1418" w:type="dxa"/>
          </w:tcPr>
          <w:p w14:paraId="6FE0D915" w14:textId="2F3003D0" w:rsidR="0013304D" w:rsidRPr="00A97A75" w:rsidRDefault="0013304D" w:rsidP="0013304D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2024 рік</w:t>
            </w:r>
          </w:p>
        </w:tc>
        <w:tc>
          <w:tcPr>
            <w:tcW w:w="1984" w:type="dxa"/>
          </w:tcPr>
          <w:p w14:paraId="1FF4E0E9" w14:textId="3B8CE6A1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освіти і науки </w:t>
            </w:r>
            <w:r w:rsidRPr="00A97A75"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обласної державної адміністрації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Навчально-методичний центр професійно-технічної освіти у Чернігівській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Д</w:t>
            </w:r>
            <w:r w:rsidRPr="00A97A75"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ержавний професійно-технічний навчальний заклад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«Сновське вище професійне училище лісового господарства»</w:t>
            </w:r>
          </w:p>
        </w:tc>
        <w:tc>
          <w:tcPr>
            <w:tcW w:w="1984" w:type="dxa"/>
          </w:tcPr>
          <w:p w14:paraId="1064FBE0" w14:textId="0324FE10" w:rsidR="0013304D" w:rsidRPr="00A97A75" w:rsidRDefault="00BA4424" w:rsidP="00BA4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Обласний бюджет</w:t>
            </w:r>
          </w:p>
        </w:tc>
        <w:tc>
          <w:tcPr>
            <w:tcW w:w="1701" w:type="dxa"/>
          </w:tcPr>
          <w:p w14:paraId="0D1F80D1" w14:textId="36E1385F" w:rsidR="0013304D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0C9D8D7F" w14:textId="7D0E2478" w:rsidR="0013304D" w:rsidRPr="00A97A75" w:rsidRDefault="0013304D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Підвищено якість освітнього процесу у підготовці кухарів шкільного харчування</w:t>
            </w:r>
          </w:p>
        </w:tc>
      </w:tr>
      <w:tr w:rsidR="00BA4424" w:rsidRPr="004165C1" w14:paraId="6A3B2607" w14:textId="77777777" w:rsidTr="0006566D">
        <w:tc>
          <w:tcPr>
            <w:tcW w:w="851" w:type="dxa"/>
          </w:tcPr>
          <w:p w14:paraId="5FF94106" w14:textId="77777777" w:rsidR="00BA4424" w:rsidRPr="00A97A75" w:rsidRDefault="00BA4424" w:rsidP="001330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78405EBD" w14:textId="17915F52" w:rsidR="00BA4424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співпраці органів місцевого самоврядування із закладами професійної (професійно-технічної) освіти з питань підготовки, перепідготовки та підвищення кваліфікації кухарів</w:t>
            </w:r>
          </w:p>
        </w:tc>
        <w:tc>
          <w:tcPr>
            <w:tcW w:w="2409" w:type="dxa"/>
          </w:tcPr>
          <w:p w14:paraId="587F7783" w14:textId="6CA27D8F" w:rsidR="00BA4424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успішної практики співпраці органів місцевого самоврядування із закладами професійної (професійно-технічної) освіти з питань підготовки, перепідготовки, підвищення кваліфікації кухарів</w:t>
            </w:r>
          </w:p>
        </w:tc>
        <w:tc>
          <w:tcPr>
            <w:tcW w:w="1418" w:type="dxa"/>
          </w:tcPr>
          <w:p w14:paraId="2D18CA5C" w14:textId="24FA6B83" w:rsidR="00BA4424" w:rsidRPr="00A97A75" w:rsidRDefault="00BA4424" w:rsidP="001330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2024 рік</w:t>
            </w:r>
          </w:p>
        </w:tc>
        <w:tc>
          <w:tcPr>
            <w:tcW w:w="1984" w:type="dxa"/>
          </w:tcPr>
          <w:p w14:paraId="2B18093C" w14:textId="08080A3C" w:rsidR="00BA4424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Районні військові адміністрації, органи місцевого самоврядування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 згодою)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Навчально-методичний центр професійно-технічної освіти у Чернігівській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заклади професійної (професійно-технічної) освіти</w:t>
            </w:r>
          </w:p>
        </w:tc>
        <w:tc>
          <w:tcPr>
            <w:tcW w:w="3685" w:type="dxa"/>
            <w:gridSpan w:val="2"/>
          </w:tcPr>
          <w:p w14:paraId="782411AE" w14:textId="73433FB9" w:rsidR="00BA4424" w:rsidRPr="00A97A75" w:rsidRDefault="00BA4424" w:rsidP="0013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Фінансування не потребує</w:t>
            </w:r>
          </w:p>
        </w:tc>
        <w:tc>
          <w:tcPr>
            <w:tcW w:w="1985" w:type="dxa"/>
          </w:tcPr>
          <w:p w14:paraId="1AC748A8" w14:textId="39F9820D" w:rsidR="00BA4424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Забезпечено системне інформування на сайтах закладів професійної (професійно-технічної) освіти щодо можливостей надання освітніх послуг для працівників їдалень закладів освіти</w:t>
            </w:r>
          </w:p>
        </w:tc>
      </w:tr>
      <w:tr w:rsidR="00BA4424" w:rsidRPr="004165C1" w14:paraId="23334CD4" w14:textId="77777777" w:rsidTr="0097093F">
        <w:tc>
          <w:tcPr>
            <w:tcW w:w="851" w:type="dxa"/>
          </w:tcPr>
          <w:p w14:paraId="6A443AC4" w14:textId="77777777" w:rsidR="00BA4424" w:rsidRPr="00A97A75" w:rsidRDefault="00BA4424" w:rsidP="0013304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568F6B8F" w14:textId="226C0384" w:rsidR="00BA4424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Забезпечення підвищення кваліфікації керівників та відповідальних за організацію харчування закладів освіти</w:t>
            </w:r>
          </w:p>
        </w:tc>
        <w:tc>
          <w:tcPr>
            <w:tcW w:w="2409" w:type="dxa"/>
          </w:tcPr>
          <w:p w14:paraId="571E3E8A" w14:textId="28661C19" w:rsidR="00BA4424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Підвищення кваліфікації шляхом проходження онлайн-курсів на платформі PROMETHEUS на теми: «Практичні аспекти виконання закладами освіти вимог харчового законодавства», «Впровадження у харчоблоках закладів освіти процедур,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заснованих на принципах НАССР»</w:t>
            </w:r>
          </w:p>
        </w:tc>
        <w:tc>
          <w:tcPr>
            <w:tcW w:w="1418" w:type="dxa"/>
          </w:tcPr>
          <w:p w14:paraId="3E521C0F" w14:textId="709B2F3A" w:rsidR="00BA4424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Січень 2024 року</w:t>
            </w:r>
          </w:p>
        </w:tc>
        <w:tc>
          <w:tcPr>
            <w:tcW w:w="1984" w:type="dxa"/>
          </w:tcPr>
          <w:p w14:paraId="6F0B42D0" w14:textId="3C6D4377" w:rsidR="00BA4424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Районні військові адміністрації, органи місцевого самоврядування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 згодою)</w:t>
            </w: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,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керівники закладів освіти</w:t>
            </w:r>
          </w:p>
        </w:tc>
        <w:tc>
          <w:tcPr>
            <w:tcW w:w="3685" w:type="dxa"/>
            <w:gridSpan w:val="2"/>
          </w:tcPr>
          <w:p w14:paraId="44F7EFA9" w14:textId="1A4BFF61" w:rsidR="00BA4424" w:rsidRPr="00A97A75" w:rsidRDefault="00BA4424" w:rsidP="001330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Фінансування не потребує</w:t>
            </w:r>
          </w:p>
        </w:tc>
        <w:tc>
          <w:tcPr>
            <w:tcW w:w="1985" w:type="dxa"/>
          </w:tcPr>
          <w:p w14:paraId="76B1EF39" w14:textId="0F7CB08D" w:rsidR="00BA4424" w:rsidRPr="00A97A75" w:rsidRDefault="00BA4424" w:rsidP="00133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Організ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овано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реєстр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ацію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та проходження онлайн-курсів керівниками та відповідальними за організацію харчування закладів освіти</w:t>
            </w:r>
          </w:p>
        </w:tc>
      </w:tr>
      <w:tr w:rsidR="00BA4424" w:rsidRPr="004165C1" w14:paraId="202F681A" w14:textId="77777777" w:rsidTr="005A0EFB">
        <w:tc>
          <w:tcPr>
            <w:tcW w:w="851" w:type="dxa"/>
            <w:vMerge w:val="restart"/>
          </w:tcPr>
          <w:p w14:paraId="3DB8824E" w14:textId="77777777" w:rsidR="00BA4424" w:rsidRPr="00A97A75" w:rsidRDefault="00BA4424" w:rsidP="00BA442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14:paraId="6A6BCBF7" w14:textId="74B684F7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Навчання педагогічних працівників, керівників закладів освіти щодо організації здорового харчування в закладах освіти та формування у здобувачів освіти навичок здорового способу життя </w:t>
            </w:r>
          </w:p>
        </w:tc>
        <w:tc>
          <w:tcPr>
            <w:tcW w:w="2409" w:type="dxa"/>
          </w:tcPr>
          <w:p w14:paraId="447CB692" w14:textId="24FE0B32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Забезпечення реалізації програми підвищення кваліфікації керівників закладів загальної середньої освіти, схваленої Вченою радою Чернігівського обласного інституту післядипломної педагогічної освіти імені К.Д. Ушинського (протокол № 6 від 21 грудня 2023 року) з питань організації харчування та формування навичок здорового харчування в закладах освіти</w:t>
            </w:r>
          </w:p>
        </w:tc>
        <w:tc>
          <w:tcPr>
            <w:tcW w:w="1418" w:type="dxa"/>
          </w:tcPr>
          <w:p w14:paraId="7F74D1D5" w14:textId="20C6D863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984" w:type="dxa"/>
          </w:tcPr>
          <w:p w14:paraId="3FA2CD91" w14:textId="28580272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освіти і науки обласної державної адміністрації,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Чернігівський обласний інститут післядипломної педагогічної освіти імені К.Д. Ушинського</w:t>
            </w:r>
          </w:p>
        </w:tc>
        <w:tc>
          <w:tcPr>
            <w:tcW w:w="1984" w:type="dxa"/>
          </w:tcPr>
          <w:p w14:paraId="63B510CF" w14:textId="729A1744" w:rsidR="00BA4424" w:rsidRPr="00A97A75" w:rsidRDefault="00BA4424" w:rsidP="00BA4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701" w:type="dxa"/>
          </w:tcPr>
          <w:p w14:paraId="3452CCF0" w14:textId="6B129538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678CD0B4" w14:textId="7E2A3F69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Забезпечено проведення навчання щодо підвищення кваліфікації керівників закладів освіти з питань організації харчування та формування навичок здорового харчування в закладах освіти</w:t>
            </w:r>
          </w:p>
        </w:tc>
      </w:tr>
      <w:tr w:rsidR="00BA4424" w:rsidRPr="004165C1" w14:paraId="5EC2639E" w14:textId="77777777" w:rsidTr="005A0EFB">
        <w:trPr>
          <w:trHeight w:val="6633"/>
        </w:trPr>
        <w:tc>
          <w:tcPr>
            <w:tcW w:w="851" w:type="dxa"/>
            <w:vMerge/>
          </w:tcPr>
          <w:p w14:paraId="4FC7926F" w14:textId="77777777" w:rsidR="00BA4424" w:rsidRPr="00A97A75" w:rsidRDefault="00BA4424" w:rsidP="00BA442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3649856A" w14:textId="2BF3D523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3D900C39" w14:textId="39A1BCDA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2) У навчально-тематичні плани підвищення кваліфікації учителів соціальної і здоров’язбережувальної освітньої галузі, природничої освітньої галузі закладів загальної середньої освіти додати лекцію «Основи здорового та раціонального харчування учнів закладів загальної середньої освіти. Особливості харчування підлітків»</w:t>
            </w:r>
          </w:p>
        </w:tc>
        <w:tc>
          <w:tcPr>
            <w:tcW w:w="1418" w:type="dxa"/>
          </w:tcPr>
          <w:p w14:paraId="5A31C2F1" w14:textId="2AE96AB6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984" w:type="dxa"/>
          </w:tcPr>
          <w:p w14:paraId="42108865" w14:textId="12DED2F5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освіти і науки обласної державної адміністрації,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Чернігівський обласний інститут післядипломної педагогічної освіти імені К.Д. Ушинського</w:t>
            </w:r>
          </w:p>
        </w:tc>
        <w:tc>
          <w:tcPr>
            <w:tcW w:w="1984" w:type="dxa"/>
          </w:tcPr>
          <w:p w14:paraId="0F4D534D" w14:textId="233BFE09" w:rsidR="00BA4424" w:rsidRPr="00A97A75" w:rsidRDefault="00BA4424" w:rsidP="00BA4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701" w:type="dxa"/>
          </w:tcPr>
          <w:p w14:paraId="248164D3" w14:textId="49EFB6BC" w:rsidR="00BA4424" w:rsidRPr="00A97A75" w:rsidRDefault="00BA442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1305C0CE" w14:textId="62F94782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Забезпечено проведення навчання щодо підвищення кваліфікації для вчителів соціальної і здоров’язбережувальної освітньої галузі, природничої освітньої галузі закладів освіти щодо основ здорового та раціонального харчування учнів закладів загальної середньої освіти, особливостей харчування підлітків</w:t>
            </w:r>
          </w:p>
        </w:tc>
      </w:tr>
      <w:tr w:rsidR="00BA4424" w:rsidRPr="004165C1" w14:paraId="6089F9EA" w14:textId="77777777" w:rsidTr="000666FC">
        <w:trPr>
          <w:trHeight w:val="7190"/>
        </w:trPr>
        <w:tc>
          <w:tcPr>
            <w:tcW w:w="851" w:type="dxa"/>
            <w:vMerge w:val="restart"/>
          </w:tcPr>
          <w:p w14:paraId="4362C085" w14:textId="77777777" w:rsidR="00BA4424" w:rsidRPr="00A97A75" w:rsidRDefault="00BA4424" w:rsidP="00BA442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14:paraId="3E808216" w14:textId="362025B4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Формування в освітньому середовищі інформаційного поля для розуміння навичок здорового харчування та збереження здоров’я шляхом застосування нових форм передачі знань (навчальні візити, майстер-класи, дегустації)</w:t>
            </w:r>
          </w:p>
        </w:tc>
        <w:tc>
          <w:tcPr>
            <w:tcW w:w="2409" w:type="dxa"/>
          </w:tcPr>
          <w:p w14:paraId="630B62AD" w14:textId="3C5BC5A4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 Реалізація обласного освітнього проєкту «Healthy food: здоровим бути здорово!» (для заступників директорів з виховної роботи, педагогів-організаторів, класних керівників)</w:t>
            </w:r>
          </w:p>
        </w:tc>
        <w:tc>
          <w:tcPr>
            <w:tcW w:w="1418" w:type="dxa"/>
          </w:tcPr>
          <w:p w14:paraId="46D57B23" w14:textId="4EB7E576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984" w:type="dxa"/>
          </w:tcPr>
          <w:p w14:paraId="06E1C3F6" w14:textId="09989C42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освіти і науки обласної державної адміністрації,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Чернігівський обласний інститут післядипломної педагогічної освіти імені К.Д. Ушинського</w:t>
            </w:r>
          </w:p>
        </w:tc>
        <w:tc>
          <w:tcPr>
            <w:tcW w:w="1984" w:type="dxa"/>
          </w:tcPr>
          <w:p w14:paraId="1E276A78" w14:textId="483EF26F" w:rsidR="00BA4424" w:rsidRPr="00A97A75" w:rsidRDefault="00BA4424" w:rsidP="00BA4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701" w:type="dxa"/>
          </w:tcPr>
          <w:p w14:paraId="692C369D" w14:textId="17A61593" w:rsidR="00BA4424" w:rsidRPr="00A97A75" w:rsidRDefault="00BA442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603807A4" w14:textId="1034AC42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Підвищення рівня обізнаності учасників освітнього процесу щодо збалансованого харчування, принципів, культури здорового харчування; створення в освітньому середовищі інформаційного поля для розуміння навичок здорового харчування та збереження здоров’я шляхом застосування нових форм передачі знань</w:t>
            </w:r>
          </w:p>
        </w:tc>
      </w:tr>
      <w:tr w:rsidR="00BA4424" w:rsidRPr="00A97A75" w14:paraId="5F39B6F6" w14:textId="77777777" w:rsidTr="005A0EFB">
        <w:tc>
          <w:tcPr>
            <w:tcW w:w="851" w:type="dxa"/>
            <w:vMerge/>
          </w:tcPr>
          <w:p w14:paraId="234F9874" w14:textId="77777777" w:rsidR="00BA4424" w:rsidRPr="00A97A75" w:rsidRDefault="00BA4424" w:rsidP="00BA442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3F986718" w14:textId="77777777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54B7CC19" w14:textId="24905F7A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Розроблення та здійснення інтерактивних заходів щодо формування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здорових харчових звичок для дітей шкільного віку</w:t>
            </w:r>
          </w:p>
        </w:tc>
        <w:tc>
          <w:tcPr>
            <w:tcW w:w="1418" w:type="dxa"/>
          </w:tcPr>
          <w:p w14:paraId="2A1DC6C1" w14:textId="2CD00D52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2024 рік</w:t>
            </w:r>
          </w:p>
        </w:tc>
        <w:tc>
          <w:tcPr>
            <w:tcW w:w="1984" w:type="dxa"/>
          </w:tcPr>
          <w:p w14:paraId="535EB4A0" w14:textId="6F7ABFE4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освіти і науки обласної державної адміністрації, </w:t>
            </w: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 xml:space="preserve">Районні військові адміністрації, органи місцевого самоврядування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 згодою)</w:t>
            </w: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, керівники закладів освіти</w:t>
            </w:r>
          </w:p>
        </w:tc>
        <w:tc>
          <w:tcPr>
            <w:tcW w:w="1984" w:type="dxa"/>
          </w:tcPr>
          <w:p w14:paraId="73444825" w14:textId="54FD5C1B" w:rsidR="00BA4424" w:rsidRPr="00A97A75" w:rsidRDefault="00BA4424" w:rsidP="00BA4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Обласний бюджет, місцеві бюджети</w:t>
            </w:r>
          </w:p>
        </w:tc>
        <w:tc>
          <w:tcPr>
            <w:tcW w:w="1701" w:type="dxa"/>
          </w:tcPr>
          <w:p w14:paraId="1D90B478" w14:textId="262854D1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У межах кошторисних призначень головних розпорядникі</w:t>
            </w: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53683157" w14:textId="66C916E6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Сформовано у здобувачів освіти компетентності, необхідні для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здорового способу життя</w:t>
            </w:r>
          </w:p>
        </w:tc>
      </w:tr>
      <w:tr w:rsidR="00BA4424" w:rsidRPr="00A97A75" w14:paraId="16CFF70B" w14:textId="77777777" w:rsidTr="005A0EFB">
        <w:tc>
          <w:tcPr>
            <w:tcW w:w="851" w:type="dxa"/>
          </w:tcPr>
          <w:p w14:paraId="516069EB" w14:textId="77777777" w:rsidR="00BA4424" w:rsidRPr="00A97A75" w:rsidRDefault="00BA4424" w:rsidP="00BA442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7ACC4E2F" w14:textId="77777777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0AE05DE9" w14:textId="1B996E2B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3) Запровадження щорічної відзнаки кращих практик впровадження реформи на територіях територіальних громад та в закладах освіти</w:t>
            </w:r>
          </w:p>
        </w:tc>
        <w:tc>
          <w:tcPr>
            <w:tcW w:w="1418" w:type="dxa"/>
          </w:tcPr>
          <w:p w14:paraId="5C7F586F" w14:textId="50FEE9A3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984" w:type="dxa"/>
          </w:tcPr>
          <w:p w14:paraId="1C707B49" w14:textId="2C29A4A7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Районні військові адміністрації, органи місцевого самоврядування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 згодою)</w:t>
            </w: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, керівники закладів освіти</w:t>
            </w:r>
          </w:p>
        </w:tc>
        <w:tc>
          <w:tcPr>
            <w:tcW w:w="1984" w:type="dxa"/>
          </w:tcPr>
          <w:p w14:paraId="223654A5" w14:textId="6ED5A68D" w:rsidR="00BA4424" w:rsidRPr="00A97A75" w:rsidRDefault="00BA4424" w:rsidP="00BA4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Місцеві бюджети</w:t>
            </w:r>
          </w:p>
        </w:tc>
        <w:tc>
          <w:tcPr>
            <w:tcW w:w="1701" w:type="dxa"/>
          </w:tcPr>
          <w:p w14:paraId="195A0F77" w14:textId="10EFBB86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2F1013AF" w14:textId="01B5466E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Мотивація громад та закладів освіти до змін в організації харчування учасників освітнього процесу</w:t>
            </w:r>
          </w:p>
        </w:tc>
      </w:tr>
      <w:tr w:rsidR="00BA4424" w:rsidRPr="00A97A75" w14:paraId="549E3FC9" w14:textId="77777777" w:rsidTr="005A0EFB">
        <w:tc>
          <w:tcPr>
            <w:tcW w:w="851" w:type="dxa"/>
            <w:vMerge w:val="restart"/>
          </w:tcPr>
          <w:p w14:paraId="45042619" w14:textId="77777777" w:rsidR="00BA4424" w:rsidRPr="00A97A75" w:rsidRDefault="00BA4424" w:rsidP="00BA442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 w:val="restart"/>
          </w:tcPr>
          <w:p w14:paraId="4B3671DC" w14:textId="3948CD13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Забезпечення організації якісного та безпечного харчування у закладах освіти </w:t>
            </w:r>
          </w:p>
        </w:tc>
        <w:tc>
          <w:tcPr>
            <w:tcW w:w="2409" w:type="dxa"/>
          </w:tcPr>
          <w:p w14:paraId="02BAEA87" w14:textId="3BD4A5CE" w:rsidR="00BA4424" w:rsidRPr="001079D2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079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079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Організація належних умов безпечного харчування дітей та здійснення процесу впровадження постійно діючих процедур, заснованих на принципах НАССР, у </w:t>
            </w:r>
            <w:r w:rsidRPr="001079D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закладах освіти області</w:t>
            </w:r>
          </w:p>
        </w:tc>
        <w:tc>
          <w:tcPr>
            <w:tcW w:w="1418" w:type="dxa"/>
          </w:tcPr>
          <w:p w14:paraId="57C3FC35" w14:textId="00ED16FE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2024 рік</w:t>
            </w:r>
          </w:p>
        </w:tc>
        <w:tc>
          <w:tcPr>
            <w:tcW w:w="1984" w:type="dxa"/>
          </w:tcPr>
          <w:p w14:paraId="14AF5BD2" w14:textId="542E9956" w:rsidR="00BA4424" w:rsidRPr="00A97A75" w:rsidRDefault="00BA4424" w:rsidP="007C444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Районні військові адміністрації, органи місцевого самоврядування (за згодою), керівники закладів освіти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Управління освіти і науки обласної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1984" w:type="dxa"/>
          </w:tcPr>
          <w:p w14:paraId="2662343F" w14:textId="17D3FB86" w:rsidR="00BA4424" w:rsidRPr="00A97A75" w:rsidRDefault="00BA4424" w:rsidP="00BA4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Місцеві бюджети, обласний бюджет</w:t>
            </w:r>
          </w:p>
        </w:tc>
        <w:tc>
          <w:tcPr>
            <w:tcW w:w="1701" w:type="dxa"/>
          </w:tcPr>
          <w:p w14:paraId="207B2E21" w14:textId="1FDB2BDA" w:rsidR="00BA4424" w:rsidRPr="00A97A75" w:rsidRDefault="00BA442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30A56847" w14:textId="47F19A5D" w:rsidR="00BA4424" w:rsidRPr="00A97A75" w:rsidRDefault="00BA442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закладах освіти області створено належні умови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безпечного харчування дітей, засновані на принципах НАССР</w:t>
            </w:r>
          </w:p>
        </w:tc>
      </w:tr>
      <w:tr w:rsidR="00BA4424" w:rsidRPr="00A97A75" w14:paraId="210F08C0" w14:textId="77777777" w:rsidTr="005A0EFB">
        <w:tc>
          <w:tcPr>
            <w:tcW w:w="851" w:type="dxa"/>
            <w:vMerge/>
          </w:tcPr>
          <w:p w14:paraId="5D9CD82E" w14:textId="77777777" w:rsidR="00BA4424" w:rsidRPr="00A97A75" w:rsidRDefault="00BA4424" w:rsidP="00BA442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651E4948" w14:textId="77777777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55EE3090" w14:textId="101E4E9C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Закупівля органічних продуктів харчування для шкільних їдалень</w:t>
            </w:r>
          </w:p>
        </w:tc>
        <w:tc>
          <w:tcPr>
            <w:tcW w:w="1418" w:type="dxa"/>
          </w:tcPr>
          <w:p w14:paraId="2DC9E340" w14:textId="30DCF4C9" w:rsidR="00BA4424" w:rsidRPr="00A97A75" w:rsidRDefault="00BA4424" w:rsidP="00BA4424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2024 рік</w:t>
            </w:r>
          </w:p>
        </w:tc>
        <w:tc>
          <w:tcPr>
            <w:tcW w:w="1984" w:type="dxa"/>
          </w:tcPr>
          <w:p w14:paraId="351FC70C" w14:textId="6FDDE506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 місцевого самоврядування (за згодою), керівники закладів освіти</w:t>
            </w:r>
          </w:p>
        </w:tc>
        <w:tc>
          <w:tcPr>
            <w:tcW w:w="1984" w:type="dxa"/>
          </w:tcPr>
          <w:p w14:paraId="1F23E510" w14:textId="637F4169" w:rsidR="00BA4424" w:rsidRPr="00A97A75" w:rsidRDefault="00BA4424" w:rsidP="00BA4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Місцеві бюджети</w:t>
            </w:r>
          </w:p>
        </w:tc>
        <w:tc>
          <w:tcPr>
            <w:tcW w:w="1701" w:type="dxa"/>
          </w:tcPr>
          <w:p w14:paraId="3F175826" w14:textId="27A9B193" w:rsidR="00BA4424" w:rsidRPr="00A97A75" w:rsidRDefault="00BA442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У межах кошторисних призначень головних розпорядників коштів та інших джерел, не заборонених законодавством</w:t>
            </w:r>
          </w:p>
        </w:tc>
        <w:tc>
          <w:tcPr>
            <w:tcW w:w="1985" w:type="dxa"/>
          </w:tcPr>
          <w:p w14:paraId="7D9D92A0" w14:textId="6B08F6C4" w:rsidR="00BA4424" w:rsidRPr="00A97A75" w:rsidRDefault="00BA442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Збільшено кількість учнів, які харчуються в закладах освіти</w:t>
            </w:r>
          </w:p>
        </w:tc>
      </w:tr>
      <w:tr w:rsidR="00FA77B4" w:rsidRPr="00A97A75" w14:paraId="438673C2" w14:textId="77777777" w:rsidTr="00B64000">
        <w:tc>
          <w:tcPr>
            <w:tcW w:w="851" w:type="dxa"/>
            <w:vMerge/>
          </w:tcPr>
          <w:p w14:paraId="05C67774" w14:textId="77777777" w:rsidR="00FA77B4" w:rsidRPr="00A97A75" w:rsidRDefault="00FA77B4" w:rsidP="00BA442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29E160CD" w14:textId="77777777" w:rsidR="00FA77B4" w:rsidRPr="00A97A75" w:rsidRDefault="00FA77B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464B7323" w14:textId="4CCD9F95" w:rsidR="00FA77B4" w:rsidRPr="00A97A75" w:rsidRDefault="00FA77B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та погодження примірних чотиритижневих сезонних меню для закладів освіти</w:t>
            </w:r>
          </w:p>
        </w:tc>
        <w:tc>
          <w:tcPr>
            <w:tcW w:w="1418" w:type="dxa"/>
          </w:tcPr>
          <w:p w14:paraId="578CD750" w14:textId="6620EF7B" w:rsidR="00FA77B4" w:rsidRPr="00A97A75" w:rsidRDefault="00FA77B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2024 рік</w:t>
            </w:r>
          </w:p>
        </w:tc>
        <w:tc>
          <w:tcPr>
            <w:tcW w:w="1984" w:type="dxa"/>
          </w:tcPr>
          <w:p w14:paraId="512CEA7C" w14:textId="29EA3F3E" w:rsidR="00FA77B4" w:rsidRPr="00A97A75" w:rsidRDefault="00FA77B4" w:rsidP="00BA442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Органи місцевого самоврядування (за згодою), к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ерівники закладів освіти, Головне управління Держпродспоживслужби в Чернігівській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</w:tc>
        <w:tc>
          <w:tcPr>
            <w:tcW w:w="3685" w:type="dxa"/>
            <w:gridSpan w:val="2"/>
          </w:tcPr>
          <w:p w14:paraId="19D41312" w14:textId="05C39033" w:rsidR="00FA77B4" w:rsidRPr="00A97A75" w:rsidRDefault="00FA77B4" w:rsidP="00FA77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Фінансування не потребує</w:t>
            </w:r>
          </w:p>
        </w:tc>
        <w:tc>
          <w:tcPr>
            <w:tcW w:w="1985" w:type="dxa"/>
          </w:tcPr>
          <w:p w14:paraId="77EC6909" w14:textId="72C9797B" w:rsidR="00FA77B4" w:rsidRPr="00A97A75" w:rsidRDefault="00FA77B4" w:rsidP="00BA4424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закладах освіти організовано харчування відповідно до погоджених чотиритижневих сезонних меню та підвищено якість харчування</w:t>
            </w:r>
          </w:p>
        </w:tc>
      </w:tr>
      <w:tr w:rsidR="00FA77B4" w:rsidRPr="00A97A75" w14:paraId="3413DCF1" w14:textId="77777777" w:rsidTr="0053231A">
        <w:tc>
          <w:tcPr>
            <w:tcW w:w="851" w:type="dxa"/>
            <w:vMerge/>
          </w:tcPr>
          <w:p w14:paraId="1D5C50EA" w14:textId="77777777" w:rsidR="00FA77B4" w:rsidRPr="00A97A75" w:rsidRDefault="00FA77B4" w:rsidP="00BA4424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Merge/>
          </w:tcPr>
          <w:p w14:paraId="7998F586" w14:textId="77777777" w:rsidR="00FA77B4" w:rsidRPr="00A97A75" w:rsidRDefault="00FA77B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7C1011AF" w14:textId="5D3599A6" w:rsidR="00FA77B4" w:rsidRPr="00A97A75" w:rsidRDefault="00FA77B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 моніторингу про стан організації харчування</w:t>
            </w:r>
          </w:p>
        </w:tc>
        <w:tc>
          <w:tcPr>
            <w:tcW w:w="1418" w:type="dxa"/>
          </w:tcPr>
          <w:p w14:paraId="0F835818" w14:textId="0402C667" w:rsidR="00FA77B4" w:rsidRPr="00A97A75" w:rsidRDefault="00FA77B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01 та 15 числа щомісяця 2024 року</w:t>
            </w:r>
          </w:p>
        </w:tc>
        <w:tc>
          <w:tcPr>
            <w:tcW w:w="1984" w:type="dxa"/>
          </w:tcPr>
          <w:p w14:paraId="3CD74B63" w14:textId="1FB24731" w:rsidR="00FA77B4" w:rsidRPr="00A97A75" w:rsidRDefault="00FA77B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Управління освіти і науки обласної державної адміністрації, </w:t>
            </w: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 xml:space="preserve">районні військові адміністрації, органи місцевого самоврядування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 згодою)</w:t>
            </w: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, керівники закладів освіти</w:t>
            </w:r>
          </w:p>
        </w:tc>
        <w:tc>
          <w:tcPr>
            <w:tcW w:w="3685" w:type="dxa"/>
            <w:gridSpan w:val="2"/>
          </w:tcPr>
          <w:p w14:paraId="3DE7B7A3" w14:textId="6C90B671" w:rsidR="00FA77B4" w:rsidRPr="00A97A75" w:rsidRDefault="00FA77B4" w:rsidP="00BA4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Фінансування не потребує</w:t>
            </w:r>
          </w:p>
        </w:tc>
        <w:tc>
          <w:tcPr>
            <w:tcW w:w="1985" w:type="dxa"/>
          </w:tcPr>
          <w:p w14:paraId="7D7CB40A" w14:textId="0072F929" w:rsidR="00FA77B4" w:rsidRPr="00A97A75" w:rsidRDefault="00FA77B4" w:rsidP="00BA4424">
            <w:pPr>
              <w:rPr>
                <w:rFonts w:ascii="Times New Roman" w:hAnsi="Times New Roman" w:cs="Times New Roman"/>
                <w:color w:val="00B0F0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Здійснено моніторинг стану організації харчування, узагальнено </w:t>
            </w: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основні показники</w:t>
            </w:r>
          </w:p>
        </w:tc>
      </w:tr>
      <w:tr w:rsidR="00FA77B4" w:rsidRPr="00A97A75" w14:paraId="13C22A9E" w14:textId="77777777" w:rsidTr="00E56D54">
        <w:tc>
          <w:tcPr>
            <w:tcW w:w="851" w:type="dxa"/>
          </w:tcPr>
          <w:p w14:paraId="6F81F199" w14:textId="77777777" w:rsidR="00FA77B4" w:rsidRPr="00A97A75" w:rsidRDefault="00FA77B4" w:rsidP="00BA442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671E7D08" w14:textId="7A442285" w:rsidR="00FA77B4" w:rsidRPr="00A97A75" w:rsidRDefault="00FA77B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кількості дітей з проявами ожиріння та зниження захворюваності дітей на хвороби органів травлення</w:t>
            </w:r>
          </w:p>
        </w:tc>
        <w:tc>
          <w:tcPr>
            <w:tcW w:w="2409" w:type="dxa"/>
          </w:tcPr>
          <w:p w14:paraId="22ED4526" w14:textId="77777777" w:rsidR="00FA77B4" w:rsidRPr="00A97A75" w:rsidRDefault="00FA77B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 за збалансованим харчуванням.</w:t>
            </w:r>
          </w:p>
          <w:p w14:paraId="17AF7EE4" w14:textId="1C405C51" w:rsidR="00FA77B4" w:rsidRPr="00A97A75" w:rsidRDefault="00FA77B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Популяризація раціонального харчування.</w:t>
            </w:r>
          </w:p>
        </w:tc>
        <w:tc>
          <w:tcPr>
            <w:tcW w:w="1418" w:type="dxa"/>
          </w:tcPr>
          <w:p w14:paraId="42A3A248" w14:textId="428CD0F6" w:rsidR="00FA77B4" w:rsidRPr="00A97A75" w:rsidRDefault="00FA77B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984" w:type="dxa"/>
          </w:tcPr>
          <w:p w14:paraId="1A957981" w14:textId="29950711" w:rsidR="00FA77B4" w:rsidRPr="00A97A75" w:rsidRDefault="00FA77B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 обласної державної адміністрації, Управління освіти і науки обласної державної адміністрації</w:t>
            </w:r>
          </w:p>
        </w:tc>
        <w:tc>
          <w:tcPr>
            <w:tcW w:w="3685" w:type="dxa"/>
            <w:gridSpan w:val="2"/>
          </w:tcPr>
          <w:p w14:paraId="36F9EBA6" w14:textId="1EF7DB3A" w:rsidR="00FA77B4" w:rsidRPr="00A97A75" w:rsidRDefault="00FA77B4" w:rsidP="00BA44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Фінансування не потребує</w:t>
            </w:r>
          </w:p>
        </w:tc>
        <w:tc>
          <w:tcPr>
            <w:tcW w:w="1985" w:type="dxa"/>
          </w:tcPr>
          <w:p w14:paraId="2CD21D7E" w14:textId="772AEC18" w:rsidR="00FA77B4" w:rsidRPr="00A97A75" w:rsidRDefault="00FA77B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Знижено показник захворюваності дітей на хвороби органів травлення та ожиріння</w:t>
            </w:r>
          </w:p>
        </w:tc>
      </w:tr>
      <w:tr w:rsidR="00FA77B4" w:rsidRPr="00A97A75" w14:paraId="218F2EA8" w14:textId="77777777" w:rsidTr="00116128">
        <w:tc>
          <w:tcPr>
            <w:tcW w:w="851" w:type="dxa"/>
          </w:tcPr>
          <w:p w14:paraId="78FF26DE" w14:textId="77777777" w:rsidR="00FA77B4" w:rsidRPr="00A97A75" w:rsidRDefault="00FA77B4" w:rsidP="00BA442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6F830EA7" w14:textId="77097F3B" w:rsidR="00FA77B4" w:rsidRPr="00A97A75" w:rsidRDefault="00FA77B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Поширення інформації про веб-портал «ЗНАЇМО»</w:t>
            </w:r>
          </w:p>
        </w:tc>
        <w:tc>
          <w:tcPr>
            <w:tcW w:w="2409" w:type="dxa"/>
          </w:tcPr>
          <w:p w14:paraId="11D60E30" w14:textId="2B2D169C" w:rsidR="00FA77B4" w:rsidRPr="00A97A75" w:rsidRDefault="00FA77B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керівників закладів освіти про веб-портал «ЗНАЇМО» з метою популяризації здорового харчування, інформування про вимоги законодавства щодо </w:t>
            </w:r>
            <w:r w:rsidRPr="00A97A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основних принципів </w:t>
            </w:r>
            <w:r w:rsidRPr="00A97A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lastRenderedPageBreak/>
              <w:t>та до безпечності та якості харчових продуктів</w:t>
            </w:r>
          </w:p>
        </w:tc>
        <w:tc>
          <w:tcPr>
            <w:tcW w:w="1418" w:type="dxa"/>
          </w:tcPr>
          <w:p w14:paraId="5BEB021B" w14:textId="6D1E8E13" w:rsidR="00FA77B4" w:rsidRPr="00A97A75" w:rsidRDefault="00FA77B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2024 рік</w:t>
            </w:r>
          </w:p>
        </w:tc>
        <w:tc>
          <w:tcPr>
            <w:tcW w:w="1984" w:type="dxa"/>
          </w:tcPr>
          <w:p w14:paraId="61BCA843" w14:textId="77FDEB4C" w:rsidR="00FA77B4" w:rsidRPr="00A97A75" w:rsidRDefault="00FA77B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Управління освіти і науки обласної державної адміністрації,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Районні військові адміністрації, органи місцевого самоврядування (за згодою),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керівники закладів освіти</w:t>
            </w:r>
          </w:p>
        </w:tc>
        <w:tc>
          <w:tcPr>
            <w:tcW w:w="3685" w:type="dxa"/>
            <w:gridSpan w:val="2"/>
          </w:tcPr>
          <w:p w14:paraId="394705A3" w14:textId="7D080BC5" w:rsidR="00FA77B4" w:rsidRPr="00A97A75" w:rsidRDefault="00FA77B4" w:rsidP="00BA4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lastRenderedPageBreak/>
              <w:t>Фінансування не потребує</w:t>
            </w:r>
          </w:p>
        </w:tc>
        <w:tc>
          <w:tcPr>
            <w:tcW w:w="1985" w:type="dxa"/>
          </w:tcPr>
          <w:p w14:paraId="74B01128" w14:textId="480C36FC" w:rsidR="00FA77B4" w:rsidRPr="00A97A75" w:rsidRDefault="00FA77B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Підвищено рівень обізнаності щодо здорового харчування, </w:t>
            </w:r>
            <w:r w:rsidRPr="00A97A7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основних принципів та вимог до безпечності та якості харчових продуктів</w:t>
            </w:r>
          </w:p>
        </w:tc>
      </w:tr>
      <w:tr w:rsidR="00FA77B4" w:rsidRPr="004165C1" w14:paraId="2AEB7501" w14:textId="77777777" w:rsidTr="006B64E3">
        <w:tc>
          <w:tcPr>
            <w:tcW w:w="851" w:type="dxa"/>
          </w:tcPr>
          <w:p w14:paraId="669CEB02" w14:textId="77777777" w:rsidR="00FA77B4" w:rsidRPr="00A97A75" w:rsidRDefault="00FA77B4" w:rsidP="00BA442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14:paraId="2CF0A124" w14:textId="3F0A65EA" w:rsidR="00FA77B4" w:rsidRPr="00A97A75" w:rsidRDefault="00FA77B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лідерів думок, «спікерів реформи» до підвищення рівня поінформованості про зміни в організації шкільного харчування</w:t>
            </w:r>
          </w:p>
        </w:tc>
        <w:tc>
          <w:tcPr>
            <w:tcW w:w="2409" w:type="dxa"/>
          </w:tcPr>
          <w:p w14:paraId="2662ADC2" w14:textId="00A11532" w:rsidR="00FA77B4" w:rsidRPr="00A97A75" w:rsidRDefault="00FA77B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регіонального форуму з питань впровадження реформи шкільного харчування «Реформа харчування: виклики, досягнення, перспективи»</w:t>
            </w:r>
          </w:p>
        </w:tc>
        <w:tc>
          <w:tcPr>
            <w:tcW w:w="1418" w:type="dxa"/>
          </w:tcPr>
          <w:p w14:paraId="32B0B07D" w14:textId="75C20987" w:rsidR="00FA77B4" w:rsidRPr="00A97A75" w:rsidRDefault="00FA77B4" w:rsidP="00BA44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 29 лютого 2024 року</w:t>
            </w:r>
          </w:p>
        </w:tc>
        <w:tc>
          <w:tcPr>
            <w:tcW w:w="1984" w:type="dxa"/>
          </w:tcPr>
          <w:p w14:paraId="3F6F6A0D" w14:textId="5353BD1B" w:rsidR="00FA77B4" w:rsidRPr="00A97A75" w:rsidRDefault="00FA77B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 xml:space="preserve">Управління освіти і науки обласної державної адміністрації, районні військові адміністрації, органи місцевого самоврядування </w:t>
            </w:r>
            <w:r w:rsidRPr="00A97A7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(за згодою)</w:t>
            </w:r>
            <w:r w:rsidRPr="00A97A75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, керівники закладів освіти</w:t>
            </w:r>
          </w:p>
        </w:tc>
        <w:tc>
          <w:tcPr>
            <w:tcW w:w="3685" w:type="dxa"/>
            <w:gridSpan w:val="2"/>
          </w:tcPr>
          <w:p w14:paraId="46AC45D0" w14:textId="43DCD845" w:rsidR="00FA77B4" w:rsidRPr="00A97A75" w:rsidRDefault="00FA77B4" w:rsidP="00BA44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val="uk-UA"/>
                <w14:ligatures w14:val="none"/>
              </w:rPr>
              <w:t>Фінансування не потребує</w:t>
            </w:r>
          </w:p>
        </w:tc>
        <w:tc>
          <w:tcPr>
            <w:tcW w:w="1985" w:type="dxa"/>
          </w:tcPr>
          <w:p w14:paraId="59FF1C3F" w14:textId="21B49F3C" w:rsidR="00FA77B4" w:rsidRPr="00A97A75" w:rsidRDefault="00FA77B4" w:rsidP="00BA44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Поширено найбільш успішний досвід закладів освіти в організації шкільного харчування, підвищено поінформованість про впровадження реформування системи харчування в закладах загальної середньої освіти</w:t>
            </w:r>
          </w:p>
        </w:tc>
      </w:tr>
    </w:tbl>
    <w:p w14:paraId="65677F84" w14:textId="2E4BA93C" w:rsidR="00072A0B" w:rsidRPr="00495074" w:rsidRDefault="00072A0B" w:rsidP="00160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B728CB8" w14:textId="48C2C680" w:rsidR="00084FB4" w:rsidRDefault="00084FB4" w:rsidP="00160B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9B7F3DF" w14:textId="77777777" w:rsidR="00160BF8" w:rsidRPr="00495074" w:rsidRDefault="00160BF8" w:rsidP="00160B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>Начальник Управління освіти</w:t>
      </w:r>
    </w:p>
    <w:p w14:paraId="71136F3A" w14:textId="77777777" w:rsidR="00160BF8" w:rsidRPr="00495074" w:rsidRDefault="00160BF8" w:rsidP="00160B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>і науки Чернігівської обласної</w:t>
      </w:r>
    </w:p>
    <w:p w14:paraId="119EED46" w14:textId="4ED79364" w:rsidR="00160BF8" w:rsidRPr="00495074" w:rsidRDefault="00160BF8" w:rsidP="00160B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державної адміністрації </w:t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Pr="00495074">
        <w:rPr>
          <w:rFonts w:ascii="Times New Roman" w:hAnsi="Times New Roman" w:cs="Times New Roman"/>
          <w:bCs/>
          <w:sz w:val="24"/>
          <w:szCs w:val="24"/>
          <w:lang w:val="uk-UA"/>
        </w:rPr>
        <w:tab/>
        <w:t>Юрій МУЗИКА</w:t>
      </w:r>
    </w:p>
    <w:sectPr w:rsidR="00160BF8" w:rsidRPr="00495074" w:rsidSect="00313C86">
      <w:headerReference w:type="default" r:id="rId8"/>
      <w:pgSz w:w="16838" w:h="11906" w:orient="landscape"/>
      <w:pgMar w:top="1135" w:right="395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7199B" w14:textId="77777777" w:rsidR="00784144" w:rsidRDefault="00784144" w:rsidP="00977456">
      <w:pPr>
        <w:spacing w:after="0" w:line="240" w:lineRule="auto"/>
      </w:pPr>
      <w:r>
        <w:separator/>
      </w:r>
    </w:p>
  </w:endnote>
  <w:endnote w:type="continuationSeparator" w:id="0">
    <w:p w14:paraId="7F9970A3" w14:textId="77777777" w:rsidR="00784144" w:rsidRDefault="00784144" w:rsidP="0097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Book Antiqu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753C2" w14:textId="77777777" w:rsidR="00784144" w:rsidRDefault="00784144" w:rsidP="00977456">
      <w:pPr>
        <w:spacing w:after="0" w:line="240" w:lineRule="auto"/>
      </w:pPr>
      <w:r>
        <w:separator/>
      </w:r>
    </w:p>
  </w:footnote>
  <w:footnote w:type="continuationSeparator" w:id="0">
    <w:p w14:paraId="19973742" w14:textId="77777777" w:rsidR="00784144" w:rsidRDefault="00784144" w:rsidP="0097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350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7C9358F" w14:textId="52DE9B5C" w:rsidR="00977456" w:rsidRPr="00DF6385" w:rsidRDefault="00977456" w:rsidP="00977456">
        <w:pPr>
          <w:pStyle w:val="a5"/>
          <w:jc w:val="center"/>
          <w:rPr>
            <w:rFonts w:ascii="Times New Roman" w:hAnsi="Times New Roman" w:cs="Times New Roman"/>
          </w:rPr>
        </w:pPr>
        <w:r w:rsidRPr="00DF6385">
          <w:rPr>
            <w:rFonts w:ascii="Times New Roman" w:hAnsi="Times New Roman" w:cs="Times New Roman"/>
          </w:rPr>
          <w:fldChar w:fldCharType="begin"/>
        </w:r>
        <w:r w:rsidRPr="00DF6385">
          <w:rPr>
            <w:rFonts w:ascii="Times New Roman" w:hAnsi="Times New Roman" w:cs="Times New Roman"/>
          </w:rPr>
          <w:instrText>PAGE   \* MERGEFORMAT</w:instrText>
        </w:r>
        <w:r w:rsidRPr="00DF6385">
          <w:rPr>
            <w:rFonts w:ascii="Times New Roman" w:hAnsi="Times New Roman" w:cs="Times New Roman"/>
          </w:rPr>
          <w:fldChar w:fldCharType="separate"/>
        </w:r>
        <w:r w:rsidR="00334433">
          <w:rPr>
            <w:rFonts w:ascii="Times New Roman" w:hAnsi="Times New Roman" w:cs="Times New Roman"/>
            <w:noProof/>
          </w:rPr>
          <w:t>2</w:t>
        </w:r>
        <w:r w:rsidRPr="00DF638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113"/>
    <w:multiLevelType w:val="hybridMultilevel"/>
    <w:tmpl w:val="B9C2E304"/>
    <w:lvl w:ilvl="0" w:tplc="AAAC3E1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CCB"/>
    <w:multiLevelType w:val="hybridMultilevel"/>
    <w:tmpl w:val="EE0AA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7013"/>
    <w:multiLevelType w:val="hybridMultilevel"/>
    <w:tmpl w:val="94865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EB1"/>
    <w:multiLevelType w:val="hybridMultilevel"/>
    <w:tmpl w:val="FAA8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F3AC7"/>
    <w:multiLevelType w:val="hybridMultilevel"/>
    <w:tmpl w:val="B5A29C60"/>
    <w:lvl w:ilvl="0" w:tplc="AFBEC0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28CC"/>
    <w:multiLevelType w:val="hybridMultilevel"/>
    <w:tmpl w:val="91249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B5583"/>
    <w:multiLevelType w:val="hybridMultilevel"/>
    <w:tmpl w:val="0F9AE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60F4"/>
    <w:multiLevelType w:val="hybridMultilevel"/>
    <w:tmpl w:val="B4A81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7052F"/>
    <w:multiLevelType w:val="hybridMultilevel"/>
    <w:tmpl w:val="A0824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4030"/>
    <w:multiLevelType w:val="hybridMultilevel"/>
    <w:tmpl w:val="1804A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A7CB3"/>
    <w:multiLevelType w:val="hybridMultilevel"/>
    <w:tmpl w:val="76CCD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F691D"/>
    <w:multiLevelType w:val="hybridMultilevel"/>
    <w:tmpl w:val="96F8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C05BD"/>
    <w:multiLevelType w:val="hybridMultilevel"/>
    <w:tmpl w:val="74543716"/>
    <w:lvl w:ilvl="0" w:tplc="0C8E035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26131"/>
    <w:multiLevelType w:val="hybridMultilevel"/>
    <w:tmpl w:val="3DA2F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A77B5"/>
    <w:multiLevelType w:val="hybridMultilevel"/>
    <w:tmpl w:val="F6804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14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D1"/>
    <w:rsid w:val="00044051"/>
    <w:rsid w:val="00045788"/>
    <w:rsid w:val="00055CAD"/>
    <w:rsid w:val="00063DD7"/>
    <w:rsid w:val="00072A0B"/>
    <w:rsid w:val="00073335"/>
    <w:rsid w:val="00084FB4"/>
    <w:rsid w:val="00096DC0"/>
    <w:rsid w:val="000D13A4"/>
    <w:rsid w:val="000E06F2"/>
    <w:rsid w:val="000E530E"/>
    <w:rsid w:val="000F5029"/>
    <w:rsid w:val="00101B49"/>
    <w:rsid w:val="0010542E"/>
    <w:rsid w:val="001079D2"/>
    <w:rsid w:val="00114BC3"/>
    <w:rsid w:val="0013304D"/>
    <w:rsid w:val="00135969"/>
    <w:rsid w:val="00143E1F"/>
    <w:rsid w:val="00152252"/>
    <w:rsid w:val="00152359"/>
    <w:rsid w:val="001532B8"/>
    <w:rsid w:val="00160BF8"/>
    <w:rsid w:val="001756BF"/>
    <w:rsid w:val="001875C7"/>
    <w:rsid w:val="001B203D"/>
    <w:rsid w:val="001C194F"/>
    <w:rsid w:val="001C3D58"/>
    <w:rsid w:val="001C55A8"/>
    <w:rsid w:val="001D248E"/>
    <w:rsid w:val="001D364C"/>
    <w:rsid w:val="001E4EAC"/>
    <w:rsid w:val="001F2024"/>
    <w:rsid w:val="001F4003"/>
    <w:rsid w:val="00204E50"/>
    <w:rsid w:val="00206189"/>
    <w:rsid w:val="0021130B"/>
    <w:rsid w:val="00214A5F"/>
    <w:rsid w:val="00223FD9"/>
    <w:rsid w:val="002268EF"/>
    <w:rsid w:val="00232509"/>
    <w:rsid w:val="00232755"/>
    <w:rsid w:val="00237E17"/>
    <w:rsid w:val="00240132"/>
    <w:rsid w:val="002527D9"/>
    <w:rsid w:val="002642F8"/>
    <w:rsid w:val="00277060"/>
    <w:rsid w:val="0028049A"/>
    <w:rsid w:val="00285787"/>
    <w:rsid w:val="002871E6"/>
    <w:rsid w:val="00290582"/>
    <w:rsid w:val="0029224D"/>
    <w:rsid w:val="00293567"/>
    <w:rsid w:val="002A503D"/>
    <w:rsid w:val="002A6F91"/>
    <w:rsid w:val="002B0A6F"/>
    <w:rsid w:val="002C5C4B"/>
    <w:rsid w:val="002F1683"/>
    <w:rsid w:val="00310E0F"/>
    <w:rsid w:val="00313C86"/>
    <w:rsid w:val="00317F3A"/>
    <w:rsid w:val="0032200B"/>
    <w:rsid w:val="00325D68"/>
    <w:rsid w:val="00326E09"/>
    <w:rsid w:val="00327521"/>
    <w:rsid w:val="00334433"/>
    <w:rsid w:val="00335AA4"/>
    <w:rsid w:val="003360DC"/>
    <w:rsid w:val="003762D4"/>
    <w:rsid w:val="00380588"/>
    <w:rsid w:val="00381198"/>
    <w:rsid w:val="00386C5F"/>
    <w:rsid w:val="0039090F"/>
    <w:rsid w:val="00391E68"/>
    <w:rsid w:val="003947FB"/>
    <w:rsid w:val="003958F9"/>
    <w:rsid w:val="0039782B"/>
    <w:rsid w:val="00397AF1"/>
    <w:rsid w:val="003A5C7D"/>
    <w:rsid w:val="003A672B"/>
    <w:rsid w:val="003A7370"/>
    <w:rsid w:val="003B003C"/>
    <w:rsid w:val="003B3A53"/>
    <w:rsid w:val="003B3BC0"/>
    <w:rsid w:val="003C34BA"/>
    <w:rsid w:val="003C7063"/>
    <w:rsid w:val="003D69E2"/>
    <w:rsid w:val="003E2519"/>
    <w:rsid w:val="003E4B52"/>
    <w:rsid w:val="0040038C"/>
    <w:rsid w:val="004027A7"/>
    <w:rsid w:val="004112AA"/>
    <w:rsid w:val="004140DE"/>
    <w:rsid w:val="004165C1"/>
    <w:rsid w:val="00426B7B"/>
    <w:rsid w:val="00432065"/>
    <w:rsid w:val="00434C5E"/>
    <w:rsid w:val="00442FFC"/>
    <w:rsid w:val="00446358"/>
    <w:rsid w:val="00447BA7"/>
    <w:rsid w:val="004819B1"/>
    <w:rsid w:val="0048662B"/>
    <w:rsid w:val="00491720"/>
    <w:rsid w:val="0049349F"/>
    <w:rsid w:val="00495074"/>
    <w:rsid w:val="004B4AE7"/>
    <w:rsid w:val="004C31D1"/>
    <w:rsid w:val="004C359D"/>
    <w:rsid w:val="004C4E7D"/>
    <w:rsid w:val="004E40BD"/>
    <w:rsid w:val="004E4292"/>
    <w:rsid w:val="004E69E9"/>
    <w:rsid w:val="004F38E3"/>
    <w:rsid w:val="004F50FD"/>
    <w:rsid w:val="004F587C"/>
    <w:rsid w:val="005025EA"/>
    <w:rsid w:val="0050462C"/>
    <w:rsid w:val="00507ED0"/>
    <w:rsid w:val="00511BA3"/>
    <w:rsid w:val="005153CB"/>
    <w:rsid w:val="0052720F"/>
    <w:rsid w:val="00581B32"/>
    <w:rsid w:val="00584FA2"/>
    <w:rsid w:val="00587EAD"/>
    <w:rsid w:val="00591B03"/>
    <w:rsid w:val="00593CBA"/>
    <w:rsid w:val="00597AE4"/>
    <w:rsid w:val="005A0EFB"/>
    <w:rsid w:val="005B4A8E"/>
    <w:rsid w:val="005C1181"/>
    <w:rsid w:val="005C354C"/>
    <w:rsid w:val="005C4BA2"/>
    <w:rsid w:val="005D2280"/>
    <w:rsid w:val="005E55ED"/>
    <w:rsid w:val="005F1A16"/>
    <w:rsid w:val="0060307D"/>
    <w:rsid w:val="006217CE"/>
    <w:rsid w:val="0063464D"/>
    <w:rsid w:val="00637969"/>
    <w:rsid w:val="00641229"/>
    <w:rsid w:val="0064684A"/>
    <w:rsid w:val="00646969"/>
    <w:rsid w:val="00653506"/>
    <w:rsid w:val="00654714"/>
    <w:rsid w:val="006558B4"/>
    <w:rsid w:val="00664103"/>
    <w:rsid w:val="0067749A"/>
    <w:rsid w:val="00680F73"/>
    <w:rsid w:val="006A39C2"/>
    <w:rsid w:val="006B526E"/>
    <w:rsid w:val="006C4441"/>
    <w:rsid w:val="006D6FC7"/>
    <w:rsid w:val="006F2B44"/>
    <w:rsid w:val="0071297C"/>
    <w:rsid w:val="007303FC"/>
    <w:rsid w:val="007366CF"/>
    <w:rsid w:val="007513C3"/>
    <w:rsid w:val="007546BF"/>
    <w:rsid w:val="00756358"/>
    <w:rsid w:val="00763062"/>
    <w:rsid w:val="00766CA8"/>
    <w:rsid w:val="00770296"/>
    <w:rsid w:val="00784144"/>
    <w:rsid w:val="007A500F"/>
    <w:rsid w:val="007A6D0B"/>
    <w:rsid w:val="007B2FED"/>
    <w:rsid w:val="007C30E4"/>
    <w:rsid w:val="007C444D"/>
    <w:rsid w:val="007D3529"/>
    <w:rsid w:val="00803C24"/>
    <w:rsid w:val="00807457"/>
    <w:rsid w:val="008134C0"/>
    <w:rsid w:val="008134FB"/>
    <w:rsid w:val="0082236C"/>
    <w:rsid w:val="00822558"/>
    <w:rsid w:val="0082494B"/>
    <w:rsid w:val="00827803"/>
    <w:rsid w:val="00830349"/>
    <w:rsid w:val="0083161A"/>
    <w:rsid w:val="00831CF2"/>
    <w:rsid w:val="008616C0"/>
    <w:rsid w:val="00871307"/>
    <w:rsid w:val="00871DD1"/>
    <w:rsid w:val="0088417B"/>
    <w:rsid w:val="00892F15"/>
    <w:rsid w:val="008965A6"/>
    <w:rsid w:val="00896F29"/>
    <w:rsid w:val="008A5986"/>
    <w:rsid w:val="008A5BF3"/>
    <w:rsid w:val="008B242A"/>
    <w:rsid w:val="008B5EF3"/>
    <w:rsid w:val="008D7E59"/>
    <w:rsid w:val="008E08BF"/>
    <w:rsid w:val="008F1BAF"/>
    <w:rsid w:val="00900812"/>
    <w:rsid w:val="0090523D"/>
    <w:rsid w:val="009167A8"/>
    <w:rsid w:val="00916A76"/>
    <w:rsid w:val="0092142F"/>
    <w:rsid w:val="00923F26"/>
    <w:rsid w:val="00924BB6"/>
    <w:rsid w:val="00930382"/>
    <w:rsid w:val="00936E8C"/>
    <w:rsid w:val="00941475"/>
    <w:rsid w:val="00946A53"/>
    <w:rsid w:val="009477E3"/>
    <w:rsid w:val="009516BB"/>
    <w:rsid w:val="00954B19"/>
    <w:rsid w:val="0096273E"/>
    <w:rsid w:val="00977456"/>
    <w:rsid w:val="00982897"/>
    <w:rsid w:val="00992924"/>
    <w:rsid w:val="00995AA1"/>
    <w:rsid w:val="009A0541"/>
    <w:rsid w:val="009C26A1"/>
    <w:rsid w:val="009C5AC2"/>
    <w:rsid w:val="009D4041"/>
    <w:rsid w:val="009E18C6"/>
    <w:rsid w:val="009E27A1"/>
    <w:rsid w:val="00A21228"/>
    <w:rsid w:val="00A22A56"/>
    <w:rsid w:val="00A30416"/>
    <w:rsid w:val="00A3732A"/>
    <w:rsid w:val="00A409F2"/>
    <w:rsid w:val="00A40AB1"/>
    <w:rsid w:val="00A4491C"/>
    <w:rsid w:val="00A52A7C"/>
    <w:rsid w:val="00A57305"/>
    <w:rsid w:val="00A6355A"/>
    <w:rsid w:val="00A6606B"/>
    <w:rsid w:val="00A74F8F"/>
    <w:rsid w:val="00A82484"/>
    <w:rsid w:val="00A91572"/>
    <w:rsid w:val="00A97A75"/>
    <w:rsid w:val="00AA15E5"/>
    <w:rsid w:val="00AB5285"/>
    <w:rsid w:val="00AD2C00"/>
    <w:rsid w:val="00AE134C"/>
    <w:rsid w:val="00AE3223"/>
    <w:rsid w:val="00AF7BFF"/>
    <w:rsid w:val="00B004AB"/>
    <w:rsid w:val="00B235CE"/>
    <w:rsid w:val="00B25411"/>
    <w:rsid w:val="00B256C8"/>
    <w:rsid w:val="00B264CE"/>
    <w:rsid w:val="00B27041"/>
    <w:rsid w:val="00B46C85"/>
    <w:rsid w:val="00B52E9D"/>
    <w:rsid w:val="00B55E82"/>
    <w:rsid w:val="00B66410"/>
    <w:rsid w:val="00B80748"/>
    <w:rsid w:val="00B92F1D"/>
    <w:rsid w:val="00B933A3"/>
    <w:rsid w:val="00BA4424"/>
    <w:rsid w:val="00BB249B"/>
    <w:rsid w:val="00BB3058"/>
    <w:rsid w:val="00BB7C70"/>
    <w:rsid w:val="00BD5220"/>
    <w:rsid w:val="00BF603B"/>
    <w:rsid w:val="00C07083"/>
    <w:rsid w:val="00C1712F"/>
    <w:rsid w:val="00C224E4"/>
    <w:rsid w:val="00C4427A"/>
    <w:rsid w:val="00C466AD"/>
    <w:rsid w:val="00C469B4"/>
    <w:rsid w:val="00C527DC"/>
    <w:rsid w:val="00C707E5"/>
    <w:rsid w:val="00C7237E"/>
    <w:rsid w:val="00C82982"/>
    <w:rsid w:val="00CA72D9"/>
    <w:rsid w:val="00CC6EFE"/>
    <w:rsid w:val="00CE1112"/>
    <w:rsid w:val="00CE4962"/>
    <w:rsid w:val="00CE79D5"/>
    <w:rsid w:val="00D23992"/>
    <w:rsid w:val="00D36032"/>
    <w:rsid w:val="00D42AF7"/>
    <w:rsid w:val="00D4419E"/>
    <w:rsid w:val="00D84CDC"/>
    <w:rsid w:val="00D91E4F"/>
    <w:rsid w:val="00DB2CF0"/>
    <w:rsid w:val="00DB6CF7"/>
    <w:rsid w:val="00DC0CE3"/>
    <w:rsid w:val="00DE0B73"/>
    <w:rsid w:val="00DF6385"/>
    <w:rsid w:val="00DF6646"/>
    <w:rsid w:val="00E1602D"/>
    <w:rsid w:val="00E21DA5"/>
    <w:rsid w:val="00E34D07"/>
    <w:rsid w:val="00E3797B"/>
    <w:rsid w:val="00E4223D"/>
    <w:rsid w:val="00E57134"/>
    <w:rsid w:val="00E612CC"/>
    <w:rsid w:val="00E74918"/>
    <w:rsid w:val="00E810CC"/>
    <w:rsid w:val="00E93973"/>
    <w:rsid w:val="00E979CC"/>
    <w:rsid w:val="00EA1A59"/>
    <w:rsid w:val="00EA2780"/>
    <w:rsid w:val="00EA2C42"/>
    <w:rsid w:val="00EA44DB"/>
    <w:rsid w:val="00EB0D1C"/>
    <w:rsid w:val="00EC091D"/>
    <w:rsid w:val="00ED38CF"/>
    <w:rsid w:val="00EF5850"/>
    <w:rsid w:val="00F02AF9"/>
    <w:rsid w:val="00F172EF"/>
    <w:rsid w:val="00F3271E"/>
    <w:rsid w:val="00F35BCA"/>
    <w:rsid w:val="00F4457C"/>
    <w:rsid w:val="00F53C99"/>
    <w:rsid w:val="00F751F8"/>
    <w:rsid w:val="00F819EC"/>
    <w:rsid w:val="00F8679C"/>
    <w:rsid w:val="00F90C9C"/>
    <w:rsid w:val="00F93A1E"/>
    <w:rsid w:val="00FA1A5C"/>
    <w:rsid w:val="00FA7488"/>
    <w:rsid w:val="00FA77B4"/>
    <w:rsid w:val="00FB7945"/>
    <w:rsid w:val="00FC3D29"/>
    <w:rsid w:val="00FC57B2"/>
    <w:rsid w:val="00FE21FB"/>
    <w:rsid w:val="00FF2DED"/>
    <w:rsid w:val="00FF3C65"/>
    <w:rsid w:val="00FF698A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3417"/>
  <w15:chartTrackingRefBased/>
  <w15:docId w15:val="{11DC8644-406C-40CB-BA51-E215E57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B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977456"/>
  </w:style>
  <w:style w:type="paragraph" w:styleId="a7">
    <w:name w:val="footer"/>
    <w:basedOn w:val="a"/>
    <w:link w:val="a8"/>
    <w:uiPriority w:val="99"/>
    <w:unhideWhenUsed/>
    <w:rsid w:val="0097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977456"/>
  </w:style>
  <w:style w:type="paragraph" w:styleId="a9">
    <w:name w:val="Balloon Text"/>
    <w:basedOn w:val="a"/>
    <w:link w:val="aa"/>
    <w:uiPriority w:val="99"/>
    <w:semiHidden/>
    <w:unhideWhenUsed/>
    <w:rsid w:val="0041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112AA"/>
    <w:rPr>
      <w:rFonts w:ascii="Segoe UI" w:hAnsi="Segoe UI" w:cs="Segoe UI"/>
      <w:sz w:val="18"/>
      <w:szCs w:val="18"/>
    </w:rPr>
  </w:style>
  <w:style w:type="paragraph" w:customStyle="1" w:styleId="ab">
    <w:name w:val="Нормальний текст"/>
    <w:basedOn w:val="a"/>
    <w:rsid w:val="00892F15"/>
    <w:pPr>
      <w:spacing w:before="120" w:after="0" w:line="240" w:lineRule="auto"/>
      <w:ind w:firstLine="567"/>
    </w:pPr>
    <w:rPr>
      <w:rFonts w:ascii="Antiqua" w:eastAsia="Times New Roman" w:hAnsi="Antiqua" w:cs="Times New Roman"/>
      <w:kern w:val="0"/>
      <w:sz w:val="26"/>
      <w:szCs w:val="20"/>
      <w:lang w:val="uk-UA" w:eastAsia="ru-RU"/>
      <w14:ligatures w14:val="none"/>
    </w:rPr>
  </w:style>
  <w:style w:type="character" w:customStyle="1" w:styleId="fontstyle01">
    <w:name w:val="fontstyle01"/>
    <w:basedOn w:val="a0"/>
    <w:rsid w:val="00160BF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6DEE-6062-48E3-ABC4-71C1B634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15255</Words>
  <Characters>8696</Characters>
  <Application>Microsoft Office Word</Application>
  <DocSecurity>0</DocSecurity>
  <Lines>72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</dc:creator>
  <cp:keywords/>
  <dc:description/>
  <cp:lastModifiedBy>NGO-OPERATOR2</cp:lastModifiedBy>
  <cp:revision>3</cp:revision>
  <cp:lastPrinted>2024-01-09T10:57:00Z</cp:lastPrinted>
  <dcterms:created xsi:type="dcterms:W3CDTF">2024-01-09T12:49:00Z</dcterms:created>
  <dcterms:modified xsi:type="dcterms:W3CDTF">2024-01-09T12:49:00Z</dcterms:modified>
</cp:coreProperties>
</file>