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45F" w:rsidRDefault="00061EAC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Звіт</w:t>
      </w:r>
    </w:p>
    <w:p w:rsidR="00F0645F" w:rsidRDefault="00061EAC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про проведення електронних консультацій з громадськістю  </w:t>
      </w:r>
    </w:p>
    <w:p w:rsidR="00F0645F" w:rsidRDefault="00061EAC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щодо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звіту про виконання у 2024 році</w:t>
      </w:r>
      <w:r>
        <w:rPr>
          <w:rFonts w:cs="Calibri"/>
          <w:b/>
          <w:bCs/>
          <w:szCs w:val="28"/>
          <w:lang w:val="uk-UA"/>
        </w:rPr>
        <w:t xml:space="preserve"> </w:t>
      </w:r>
      <w:r>
        <w:rPr>
          <w:rFonts w:ascii="Times New Roman" w:hAnsi="Times New Roman" w:cs="Calibri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</w:p>
    <w:p w:rsidR="00F0645F" w:rsidRDefault="00061EAC">
      <w:pPr>
        <w:tabs>
          <w:tab w:val="left" w:pos="524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Програми оновлення та розвитку  Менського зоопарку 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загальнодержавного значення  на 2021-2025 роки</w:t>
      </w:r>
    </w:p>
    <w:p w:rsidR="00F0645F" w:rsidRDefault="00F0645F">
      <w:pPr>
        <w:tabs>
          <w:tab w:val="left" w:pos="5245"/>
          <w:tab w:val="left" w:pos="9922"/>
        </w:tabs>
        <w:spacing w:before="120" w:after="12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F0645F" w:rsidRDefault="00061EAC">
      <w:pPr>
        <w:tabs>
          <w:tab w:val="left" w:pos="5245"/>
          <w:tab w:val="left" w:pos="9922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Департаментом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культури і туризму, національностей та релігій Чернігівської обласної державної адміністрації підготовлено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звіту про виконання у 2024 році Програми оновлення та розвитку Менського зоологічного парку загальнодержавного значення на 2021-2025 роки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>лі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Програма</w:t>
      </w:r>
      <w:proofErr w:type="spellEnd"/>
      <w:r>
        <w:rPr>
          <w:rFonts w:ascii="Times New Roman" w:hAnsi="Times New Roman"/>
          <w:sz w:val="28"/>
          <w:szCs w:val="28"/>
        </w:rPr>
        <w:t>).</w:t>
      </w:r>
    </w:p>
    <w:p w:rsidR="00F0645F" w:rsidRDefault="00061EAC">
      <w:pPr>
        <w:tabs>
          <w:tab w:val="left" w:pos="5245"/>
          <w:tab w:val="left" w:pos="5851"/>
          <w:tab w:val="left" w:pos="6663"/>
          <w:tab w:val="left" w:pos="992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Програма спрямована на забезпечення належного функціонування зоопарку,</w:t>
      </w:r>
      <w:r>
        <w:rPr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створення сучасної рекреаційної інфраструктури, будівництво та капітальний ремонт вольєрів, інших експозиційних і підсобних приміщень та інженерних мереж зоопарку,</w:t>
      </w:r>
      <w:r>
        <w:rPr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оновл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ення матеріально-технічної бази основних фондів довгострокового користування та впровадження системного підходу до формування та розвитку зоологічної колекції.</w:t>
      </w:r>
    </w:p>
    <w:p w:rsidR="00F0645F" w:rsidRDefault="00061EAC">
      <w:pPr>
        <w:tabs>
          <w:tab w:val="left" w:pos="5245"/>
          <w:tab w:val="left" w:pos="992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Основною метою Програми є збереження Менського зоологічного парку загальнодержавного значення, я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к унікального об'єкта природоохоронного, масово-освітнього значення та улюбленого місця відпочинку мешканців Чернігівської  області та сусідніх областей.</w:t>
      </w:r>
    </w:p>
    <w:p w:rsidR="00F0645F" w:rsidRDefault="00061EAC">
      <w:pPr>
        <w:tabs>
          <w:tab w:val="left" w:pos="5245"/>
          <w:tab w:val="left" w:pos="9922"/>
        </w:tabs>
        <w:spacing w:after="0" w:line="240" w:lineRule="auto"/>
        <w:ind w:firstLine="709"/>
        <w:jc w:val="both"/>
        <w:rPr>
          <w:sz w:val="28"/>
          <w:szCs w:val="28"/>
          <w:lang w:val="uk-UA" w:eastAsia="ru-RU"/>
        </w:rPr>
      </w:pP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На виконання Постанови Кабінету Міністрів України від 03.11.2010 № 996 «Про забезпечення участі громад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ськості у формуванні та реалізації державної політики» з метою залучення громадян до участі в управлінні державними справами, надання можливості для їх вільного доступу до інформації про діяльність обласної державної адміністрації, а також забезпечення гла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сності, відкритості та прозорості у її діяльності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звіту про виконання у 2024 році Програми проходив процедуру електронних консультацій з громадськістю </w:t>
      </w:r>
      <w:r>
        <w:rPr>
          <w:rFonts w:ascii="Times New Roman" w:hAnsi="Times New Roman"/>
          <w:sz w:val="28"/>
          <w:szCs w:val="28"/>
          <w:lang w:val="uk-UA"/>
        </w:rPr>
        <w:t xml:space="preserve">з </w:t>
      </w:r>
      <w:r>
        <w:rPr>
          <w:rFonts w:ascii="Times New Roman" w:hAnsi="Times New Roman"/>
          <w:sz w:val="28"/>
          <w:szCs w:val="28"/>
          <w:lang w:val="uk-UA" w:eastAsia="ru-RU"/>
        </w:rPr>
        <w:t>31.01.2025 до 14.02.2025.</w:t>
      </w:r>
    </w:p>
    <w:p w:rsidR="00F0645F" w:rsidRDefault="00061EAC">
      <w:pPr>
        <w:tabs>
          <w:tab w:val="left" w:pos="5245"/>
          <w:tab w:val="left" w:pos="992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час обговорення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звіту </w:t>
      </w:r>
      <w:r>
        <w:rPr>
          <w:rFonts w:ascii="Times New Roman" w:hAnsi="Times New Roman"/>
          <w:sz w:val="28"/>
          <w:szCs w:val="28"/>
          <w:lang w:val="uk-UA"/>
        </w:rPr>
        <w:t>зауваження та пропозиції щодо його змісту не надходили.</w:t>
      </w:r>
    </w:p>
    <w:p w:rsidR="00F0645F" w:rsidRDefault="00F0645F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4253" w:type="dxa"/>
        <w:tblLook w:val="04A0" w:firstRow="1" w:lastRow="0" w:firstColumn="1" w:lastColumn="0" w:noHBand="0" w:noVBand="1"/>
      </w:tblPr>
      <w:tblGrid>
        <w:gridCol w:w="5385"/>
      </w:tblGrid>
      <w:tr w:rsidR="00F0645F" w:rsidRPr="00D76D4D" w:rsidTr="00D76D4D">
        <w:trPr>
          <w:trHeight w:val="1282"/>
        </w:trPr>
        <w:tc>
          <w:tcPr>
            <w:tcW w:w="5385" w:type="dxa"/>
          </w:tcPr>
          <w:p w:rsidR="00F0645F" w:rsidRPr="00D76D4D" w:rsidRDefault="00061EAC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ru-RU"/>
              </w:rPr>
            </w:pPr>
            <w:r w:rsidRPr="00D76D4D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ru-RU"/>
              </w:rPr>
              <w:t>Департамент культури і</w:t>
            </w:r>
            <w:r w:rsidR="00D76D4D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D76D4D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ru-RU"/>
              </w:rPr>
              <w:t>туризму, національностей та релігій Чернігівської обласної</w:t>
            </w:r>
            <w:r w:rsidR="00D76D4D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D76D4D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ru-RU"/>
              </w:rPr>
              <w:t>державної адміністрації</w:t>
            </w:r>
          </w:p>
          <w:p w:rsidR="00F0645F" w:rsidRPr="00D76D4D" w:rsidRDefault="00F0645F">
            <w:pPr>
              <w:tabs>
                <w:tab w:val="left" w:pos="5245"/>
              </w:tabs>
              <w:spacing w:after="0" w:line="240" w:lineRule="auto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F0645F" w:rsidRDefault="00F0645F">
      <w:pPr>
        <w:tabs>
          <w:tab w:val="left" w:pos="5245"/>
        </w:tabs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bookmarkStart w:id="0" w:name="_GoBack"/>
      <w:bookmarkEnd w:id="0"/>
    </w:p>
    <w:sectPr w:rsidR="00F0645F">
      <w:pgSz w:w="11906" w:h="16838"/>
      <w:pgMar w:top="1134" w:right="567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EAC" w:rsidRDefault="00061EAC">
      <w:pPr>
        <w:spacing w:after="0" w:line="240" w:lineRule="auto"/>
      </w:pPr>
      <w:r>
        <w:separator/>
      </w:r>
    </w:p>
  </w:endnote>
  <w:endnote w:type="continuationSeparator" w:id="0">
    <w:p w:rsidR="00061EAC" w:rsidRDefault="00061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EAC" w:rsidRDefault="00061EAC">
      <w:pPr>
        <w:spacing w:after="0" w:line="240" w:lineRule="auto"/>
      </w:pPr>
      <w:r>
        <w:separator/>
      </w:r>
    </w:p>
  </w:footnote>
  <w:footnote w:type="continuationSeparator" w:id="0">
    <w:p w:rsidR="00061EAC" w:rsidRDefault="00061E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11724"/>
    <w:multiLevelType w:val="multilevel"/>
    <w:tmpl w:val="0EECB270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5F"/>
    <w:rsid w:val="00061EAC"/>
    <w:rsid w:val="00B91923"/>
    <w:rsid w:val="00D76D4D"/>
    <w:rsid w:val="00F0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FBB7"/>
  <w15:docId w15:val="{44EA35D8-73DE-4310-99ED-C1EE886E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  <w:pPr>
      <w:spacing w:after="0" w:line="240" w:lineRule="auto"/>
    </w:p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ви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інцевої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rmal (Web)"/>
    <w:basedOn w:val="a"/>
    <w:semiHidden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ff2">
    <w:name w:val="Strong"/>
    <w:qFormat/>
    <w:rPr>
      <w:rFonts w:cs="Times New Roman"/>
      <w:b/>
      <w:bCs/>
    </w:rPr>
  </w:style>
  <w:style w:type="character" w:styleId="aff3">
    <w:name w:val="Emphasis"/>
    <w:qFormat/>
    <w:rPr>
      <w:rFonts w:cs="Times New Roman"/>
      <w:i/>
      <w:iCs/>
    </w:rPr>
  </w:style>
  <w:style w:type="character" w:customStyle="1" w:styleId="apple-converted-space">
    <w:name w:val="apple-converted-space"/>
    <w:rPr>
      <w:rFonts w:cs="Times New Roman"/>
    </w:r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1203</Words>
  <Characters>686</Characters>
  <Application>Microsoft Office Word</Application>
  <DocSecurity>0</DocSecurity>
  <Lines>5</Lines>
  <Paragraphs>3</Paragraphs>
  <ScaleCrop>false</ScaleCrop>
  <Company>Microsoft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Інформаційне повідомлення про громадське обговорення проекту звіту про виконання у 2016 році  Програми оновлення та розвитку Менського зоопарку загальнодержавного значення на 2016-2020 роки</dc:title>
  <dc:creator>Reva</dc:creator>
  <cp:lastModifiedBy>USER-STATION</cp:lastModifiedBy>
  <cp:revision>5</cp:revision>
  <dcterms:created xsi:type="dcterms:W3CDTF">2025-02-19T13:18:00Z</dcterms:created>
  <dcterms:modified xsi:type="dcterms:W3CDTF">2025-02-19T13:29:00Z</dcterms:modified>
</cp:coreProperties>
</file>