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5B" w:rsidRPr="0007219A" w:rsidRDefault="008630F2" w:rsidP="00A6245B">
      <w:pPr>
        <w:jc w:val="center"/>
        <w:outlineLvl w:val="2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07219A">
        <w:rPr>
          <w:b/>
          <w:sz w:val="28"/>
          <w:szCs w:val="28"/>
          <w:lang w:val="uk-UA"/>
        </w:rPr>
        <w:t xml:space="preserve">Звіт про проведення </w:t>
      </w:r>
      <w:r w:rsidRPr="0007219A">
        <w:rPr>
          <w:b/>
          <w:bCs/>
          <w:sz w:val="28"/>
          <w:szCs w:val="28"/>
          <w:lang w:val="uk-UA"/>
        </w:rPr>
        <w:t xml:space="preserve">електронних консультацій </w:t>
      </w:r>
      <w:r w:rsidR="00A6245B" w:rsidRPr="0007219A">
        <w:rPr>
          <w:b/>
          <w:bCs/>
          <w:sz w:val="28"/>
          <w:szCs w:val="28"/>
          <w:lang w:val="uk-UA"/>
        </w:rPr>
        <w:t xml:space="preserve">щодо </w:t>
      </w:r>
      <w:proofErr w:type="spellStart"/>
      <w:r w:rsidR="00A6245B" w:rsidRPr="0007219A">
        <w:rPr>
          <w:b/>
          <w:bCs/>
          <w:sz w:val="28"/>
          <w:szCs w:val="28"/>
          <w:lang w:val="uk-UA"/>
        </w:rPr>
        <w:t>проєкту</w:t>
      </w:r>
      <w:proofErr w:type="spellEnd"/>
      <w:r w:rsidR="00A6245B" w:rsidRPr="0007219A">
        <w:rPr>
          <w:b/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627C4E" w:rsidRPr="00366B4F">
        <w:rPr>
          <w:b/>
          <w:sz w:val="28"/>
          <w:szCs w:val="28"/>
        </w:rPr>
        <w:t xml:space="preserve">Про </w:t>
      </w:r>
      <w:proofErr w:type="spellStart"/>
      <w:r w:rsidR="00627C4E" w:rsidRPr="00366B4F">
        <w:rPr>
          <w:b/>
          <w:sz w:val="28"/>
          <w:szCs w:val="28"/>
        </w:rPr>
        <w:t>визнання</w:t>
      </w:r>
      <w:proofErr w:type="spellEnd"/>
      <w:r w:rsidR="00627C4E" w:rsidRPr="00366B4F">
        <w:rPr>
          <w:b/>
          <w:sz w:val="28"/>
          <w:szCs w:val="28"/>
        </w:rPr>
        <w:t xml:space="preserve"> такими, </w:t>
      </w:r>
      <w:proofErr w:type="spellStart"/>
      <w:r w:rsidR="00627C4E" w:rsidRPr="00366B4F">
        <w:rPr>
          <w:b/>
          <w:sz w:val="28"/>
          <w:szCs w:val="28"/>
        </w:rPr>
        <w:t>що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втратили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чинність</w:t>
      </w:r>
      <w:proofErr w:type="spellEnd"/>
      <w:r w:rsidR="00627C4E" w:rsidRPr="00366B4F">
        <w:rPr>
          <w:b/>
          <w:sz w:val="28"/>
          <w:szCs w:val="28"/>
        </w:rPr>
        <w:t xml:space="preserve">, </w:t>
      </w:r>
      <w:proofErr w:type="spellStart"/>
      <w:r w:rsidR="00627C4E" w:rsidRPr="00366B4F">
        <w:rPr>
          <w:b/>
          <w:sz w:val="28"/>
          <w:szCs w:val="28"/>
        </w:rPr>
        <w:t>деяких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розпоряджень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голови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Чернігівської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обласної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державної</w:t>
      </w:r>
      <w:proofErr w:type="spellEnd"/>
      <w:r w:rsidR="00627C4E" w:rsidRPr="00366B4F">
        <w:rPr>
          <w:b/>
          <w:sz w:val="28"/>
          <w:szCs w:val="28"/>
        </w:rPr>
        <w:t xml:space="preserve"> </w:t>
      </w:r>
      <w:proofErr w:type="spellStart"/>
      <w:r w:rsidR="00627C4E" w:rsidRPr="00366B4F">
        <w:rPr>
          <w:b/>
          <w:sz w:val="28"/>
          <w:szCs w:val="28"/>
        </w:rPr>
        <w:t>адміністрації</w:t>
      </w:r>
      <w:proofErr w:type="spellEnd"/>
      <w:r w:rsidR="00A6245B" w:rsidRPr="0007219A">
        <w:rPr>
          <w:b/>
          <w:bCs/>
          <w:sz w:val="28"/>
          <w:szCs w:val="28"/>
          <w:lang w:val="uk-UA"/>
        </w:rPr>
        <w:t>»</w:t>
      </w:r>
    </w:p>
    <w:p w:rsidR="000B6BF5" w:rsidRPr="0007219A" w:rsidRDefault="000B6BF5" w:rsidP="008630F2">
      <w:pPr>
        <w:jc w:val="center"/>
        <w:rPr>
          <w:b/>
          <w:sz w:val="28"/>
          <w:szCs w:val="28"/>
          <w:lang w:val="uk-UA"/>
        </w:rPr>
      </w:pPr>
    </w:p>
    <w:p w:rsidR="00003F7A" w:rsidRPr="0007219A" w:rsidRDefault="00003F7A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 метою забезпечення вивчення та врахування думки громадськості, дотримання вимог пункту 12 Порядку проведення консультацій з громадськістю з питань формування та реалізації державної політики, затвердженого постановою Кабінету Міністрів України від 03.11.2010 № 996, та ст. 9, 13 Закону України «Про засади державної регуляторної політики у сфері господарської діяльності» </w:t>
      </w:r>
      <w:r w:rsidR="00627C4E">
        <w:rPr>
          <w:b/>
          <w:sz w:val="28"/>
          <w:szCs w:val="28"/>
          <w:lang w:val="uk-UA"/>
        </w:rPr>
        <w:t>08</w:t>
      </w:r>
      <w:r w:rsidRPr="0007219A">
        <w:rPr>
          <w:b/>
          <w:sz w:val="28"/>
          <w:szCs w:val="28"/>
          <w:lang w:val="uk-UA"/>
        </w:rPr>
        <w:t>.0</w:t>
      </w:r>
      <w:r w:rsidR="00627C4E">
        <w:rPr>
          <w:b/>
          <w:sz w:val="28"/>
          <w:szCs w:val="28"/>
          <w:lang w:val="uk-UA"/>
        </w:rPr>
        <w:t>9</w:t>
      </w:r>
      <w:r w:rsidRPr="0007219A">
        <w:rPr>
          <w:b/>
          <w:sz w:val="28"/>
          <w:szCs w:val="28"/>
          <w:lang w:val="uk-UA"/>
        </w:rPr>
        <w:t>.2021</w:t>
      </w:r>
      <w:r w:rsidRPr="0007219A">
        <w:rPr>
          <w:sz w:val="28"/>
          <w:szCs w:val="28"/>
          <w:lang w:val="uk-UA"/>
        </w:rPr>
        <w:t xml:space="preserve"> на офіційному </w:t>
      </w:r>
      <w:proofErr w:type="spellStart"/>
      <w:r w:rsidRPr="0007219A">
        <w:rPr>
          <w:sz w:val="28"/>
          <w:szCs w:val="28"/>
          <w:lang w:val="uk-UA"/>
        </w:rPr>
        <w:t>вебсайті</w:t>
      </w:r>
      <w:proofErr w:type="spellEnd"/>
      <w:r w:rsidRPr="0007219A">
        <w:rPr>
          <w:sz w:val="28"/>
          <w:szCs w:val="28"/>
          <w:lang w:val="uk-UA"/>
        </w:rPr>
        <w:t xml:space="preserve"> Чернігівської обласної державної адміністрації було розміщено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голови Чернігівської обласної державної адміністрації «</w:t>
      </w:r>
      <w:r w:rsidR="0007219A" w:rsidRPr="0007219A">
        <w:rPr>
          <w:bCs/>
          <w:sz w:val="28"/>
          <w:szCs w:val="28"/>
          <w:lang w:val="uk-UA"/>
        </w:rPr>
        <w:t>Про визнання такими, що втратили чинність, деяких розпоряджень голови Чернігівської обласної державної адміністрації</w:t>
      </w:r>
      <w:r w:rsidRPr="0007219A">
        <w:rPr>
          <w:sz w:val="28"/>
          <w:szCs w:val="28"/>
          <w:lang w:val="uk-UA"/>
        </w:rPr>
        <w:t>».</w:t>
      </w:r>
    </w:p>
    <w:p w:rsidR="007319EB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r w:rsidRPr="0007219A">
        <w:rPr>
          <w:sz w:val="28"/>
          <w:szCs w:val="28"/>
          <w:lang w:val="uk-UA"/>
        </w:rPr>
        <w:t xml:space="preserve">Запропонований </w:t>
      </w: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розроблено відповідно до статей 6, 41 Закону України «Про місцеві державні адміністрації» з метою приведення власних нормативно-правових актів у відповідність до вимог чинного законодавства.</w:t>
      </w:r>
    </w:p>
    <w:p w:rsidR="0007219A" w:rsidRPr="0007219A" w:rsidRDefault="007319EB" w:rsidP="0007219A">
      <w:pPr>
        <w:ind w:firstLine="709"/>
        <w:jc w:val="both"/>
        <w:rPr>
          <w:sz w:val="28"/>
          <w:szCs w:val="28"/>
          <w:lang w:val="uk-UA"/>
        </w:rPr>
      </w:pPr>
      <w:proofErr w:type="spellStart"/>
      <w:r w:rsidRPr="0007219A">
        <w:rPr>
          <w:sz w:val="28"/>
          <w:szCs w:val="28"/>
          <w:lang w:val="uk-UA"/>
        </w:rPr>
        <w:t>Проєкт</w:t>
      </w:r>
      <w:proofErr w:type="spellEnd"/>
      <w:r w:rsidRPr="0007219A">
        <w:rPr>
          <w:sz w:val="28"/>
          <w:szCs w:val="28"/>
          <w:lang w:val="uk-UA"/>
        </w:rPr>
        <w:t xml:space="preserve"> розпорядження передбачає визнання таким</w:t>
      </w:r>
      <w:r w:rsidR="00006B33" w:rsidRPr="00006B33">
        <w:rPr>
          <w:sz w:val="28"/>
          <w:szCs w:val="28"/>
        </w:rPr>
        <w:t>и</w:t>
      </w:r>
      <w:r w:rsidRPr="0007219A">
        <w:rPr>
          <w:sz w:val="28"/>
          <w:szCs w:val="28"/>
          <w:lang w:val="uk-UA"/>
        </w:rPr>
        <w:t xml:space="preserve">, що </w:t>
      </w:r>
      <w:r w:rsidR="0007219A" w:rsidRPr="0007219A">
        <w:rPr>
          <w:sz w:val="28"/>
          <w:szCs w:val="28"/>
          <w:lang w:val="uk-UA"/>
        </w:rPr>
        <w:t xml:space="preserve">втратили чинність: </w:t>
      </w:r>
    </w:p>
    <w:p w:rsidR="00627C4E" w:rsidRPr="00F14B6D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1)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>рації від 18 липня 2011 року №</w:t>
      </w:r>
      <w:r>
        <w:rPr>
          <w:szCs w:val="28"/>
          <w:lang w:val="en-US"/>
        </w:rPr>
        <w:t> </w:t>
      </w:r>
      <w:r>
        <w:rPr>
          <w:szCs w:val="28"/>
        </w:rPr>
        <w:t>245</w:t>
      </w:r>
      <w:r w:rsidRPr="00BE1A6A">
        <w:rPr>
          <w:szCs w:val="28"/>
        </w:rPr>
        <w:t xml:space="preserve"> «</w:t>
      </w:r>
      <w:r w:rsidRPr="00FA4DF4">
        <w:rPr>
          <w:szCs w:val="28"/>
        </w:rPr>
        <w:t xml:space="preserve">Про тарифи на платні ортопедичні стоматологічні послуги, що надаються комунальним лікувально-профілактичним закладом </w:t>
      </w:r>
      <w:r>
        <w:rPr>
          <w:szCs w:val="28"/>
        </w:rPr>
        <w:t>«</w:t>
      </w:r>
      <w:proofErr w:type="spellStart"/>
      <w:r>
        <w:rPr>
          <w:szCs w:val="28"/>
        </w:rPr>
        <w:t>Варвинська</w:t>
      </w:r>
      <w:proofErr w:type="spellEnd"/>
      <w:r w:rsidRPr="00FA4DF4">
        <w:rPr>
          <w:szCs w:val="28"/>
        </w:rPr>
        <w:t xml:space="preserve"> центральна районна лікарня»,</w:t>
      </w:r>
      <w:r>
        <w:rPr>
          <w:bCs/>
          <w:iCs/>
        </w:rPr>
        <w:t xml:space="preserve"> </w:t>
      </w:r>
      <w:r w:rsidRPr="00771306">
        <w:rPr>
          <w:bCs/>
          <w:iCs/>
        </w:rPr>
        <w:t xml:space="preserve">зареєстроване в Головному управлінні юстиції </w:t>
      </w:r>
      <w:r w:rsidRPr="00771306">
        <w:rPr>
          <w:szCs w:val="28"/>
        </w:rPr>
        <w:t xml:space="preserve">у Чернігівській області </w:t>
      </w:r>
      <w:r w:rsidRPr="00FA4DF4">
        <w:rPr>
          <w:szCs w:val="28"/>
        </w:rPr>
        <w:t>2</w:t>
      </w:r>
      <w:r>
        <w:rPr>
          <w:szCs w:val="28"/>
        </w:rPr>
        <w:t>9</w:t>
      </w:r>
      <w:r w:rsidRPr="00FA4DF4">
        <w:rPr>
          <w:szCs w:val="28"/>
        </w:rPr>
        <w:t xml:space="preserve"> </w:t>
      </w:r>
      <w:r>
        <w:rPr>
          <w:szCs w:val="28"/>
        </w:rPr>
        <w:t>липня 2011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20</w:t>
      </w:r>
      <w:r w:rsidRPr="00FA4DF4">
        <w:rPr>
          <w:szCs w:val="28"/>
        </w:rPr>
        <w:t>/</w:t>
      </w:r>
      <w:r>
        <w:rPr>
          <w:szCs w:val="28"/>
        </w:rPr>
        <w:t>846;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2)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>рації від 17 липня 2013 року №</w:t>
      </w:r>
      <w:r w:rsidRPr="00CA5777">
        <w:rPr>
          <w:szCs w:val="28"/>
        </w:rPr>
        <w:t> </w:t>
      </w:r>
      <w:r>
        <w:rPr>
          <w:szCs w:val="28"/>
        </w:rPr>
        <w:t>297</w:t>
      </w:r>
      <w:r w:rsidRPr="00BE1A6A">
        <w:rPr>
          <w:szCs w:val="28"/>
        </w:rPr>
        <w:t xml:space="preserve"> «</w:t>
      </w:r>
      <w:r w:rsidRPr="001115B3">
        <w:rPr>
          <w:szCs w:val="28"/>
        </w:rPr>
        <w:t xml:space="preserve">Про тарифи на платні послуги, що надаються комунальним </w:t>
      </w:r>
      <w:r>
        <w:rPr>
          <w:szCs w:val="28"/>
        </w:rPr>
        <w:t>закладом</w:t>
      </w:r>
      <w:r w:rsidRPr="001115B3">
        <w:rPr>
          <w:szCs w:val="28"/>
        </w:rPr>
        <w:t xml:space="preserve"> «</w:t>
      </w:r>
      <w:proofErr w:type="spellStart"/>
      <w:r>
        <w:rPr>
          <w:szCs w:val="28"/>
        </w:rPr>
        <w:t>Куликівська</w:t>
      </w:r>
      <w:proofErr w:type="spellEnd"/>
      <w:r w:rsidRPr="001115B3">
        <w:rPr>
          <w:szCs w:val="28"/>
        </w:rPr>
        <w:t xml:space="preserve"> центральна районна лікарня» </w:t>
      </w:r>
      <w:proofErr w:type="spellStart"/>
      <w:r>
        <w:rPr>
          <w:szCs w:val="28"/>
        </w:rPr>
        <w:t>Куликівської</w:t>
      </w:r>
      <w:proofErr w:type="spellEnd"/>
      <w:r w:rsidRPr="001115B3">
        <w:rPr>
          <w:szCs w:val="28"/>
        </w:rPr>
        <w:t xml:space="preserve"> районної ради Чернігівської області</w:t>
      </w:r>
      <w:r w:rsidRPr="00FA4DF4">
        <w:rPr>
          <w:szCs w:val="28"/>
        </w:rPr>
        <w:t>»</w:t>
      </w:r>
      <w:r>
        <w:rPr>
          <w:szCs w:val="28"/>
        </w:rPr>
        <w:t xml:space="preserve">, </w:t>
      </w:r>
      <w:r w:rsidRPr="00771306">
        <w:rPr>
          <w:bCs/>
          <w:iCs/>
        </w:rPr>
        <w:t xml:space="preserve">зареєстроване в Головному управлінні юстиції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07</w:t>
      </w:r>
      <w:r w:rsidRPr="00FA4DF4">
        <w:rPr>
          <w:szCs w:val="28"/>
        </w:rPr>
        <w:t xml:space="preserve"> </w:t>
      </w:r>
      <w:r>
        <w:rPr>
          <w:szCs w:val="28"/>
        </w:rPr>
        <w:t>серпня 2013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17</w:t>
      </w:r>
      <w:r w:rsidRPr="00FA4DF4">
        <w:rPr>
          <w:szCs w:val="28"/>
        </w:rPr>
        <w:t>/</w:t>
      </w:r>
      <w:r>
        <w:rPr>
          <w:szCs w:val="28"/>
        </w:rPr>
        <w:t>942;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3) </w:t>
      </w:r>
      <w:r w:rsidRPr="00BE1A6A">
        <w:rPr>
          <w:szCs w:val="28"/>
        </w:rPr>
        <w:t>розпорядження голови Чернігівської обласної державної адмініст</w:t>
      </w:r>
      <w:r>
        <w:rPr>
          <w:szCs w:val="28"/>
        </w:rPr>
        <w:t xml:space="preserve">рації від 27 </w:t>
      </w:r>
      <w:r w:rsidRPr="005D1786">
        <w:rPr>
          <w:szCs w:val="28"/>
        </w:rPr>
        <w:t>січня</w:t>
      </w:r>
      <w:r>
        <w:rPr>
          <w:szCs w:val="28"/>
        </w:rPr>
        <w:t xml:space="preserve"> 2015 року №</w:t>
      </w:r>
      <w:r>
        <w:rPr>
          <w:szCs w:val="28"/>
          <w:lang w:val="en-US"/>
        </w:rPr>
        <w:t> </w:t>
      </w:r>
      <w:r>
        <w:rPr>
          <w:szCs w:val="28"/>
        </w:rPr>
        <w:t>20</w:t>
      </w:r>
      <w:r w:rsidRPr="00BE1A6A">
        <w:rPr>
          <w:szCs w:val="28"/>
        </w:rPr>
        <w:t xml:space="preserve"> «</w:t>
      </w:r>
      <w:r w:rsidRPr="00C255CF">
        <w:rPr>
          <w:szCs w:val="28"/>
        </w:rPr>
        <w:t>Про тарифи платні послуги</w:t>
      </w:r>
      <w:r>
        <w:rPr>
          <w:szCs w:val="28"/>
        </w:rPr>
        <w:t xml:space="preserve"> з проведення бальнеологічних процедур з метою профілактики захворювань та зміцнення здоров’я дорослого населення, що надаються комунальним лікувально-профілактичним закладом </w:t>
      </w:r>
      <w:r w:rsidRPr="00C255CF">
        <w:rPr>
          <w:szCs w:val="28"/>
        </w:rPr>
        <w:t>«</w:t>
      </w:r>
      <w:r>
        <w:rPr>
          <w:szCs w:val="28"/>
        </w:rPr>
        <w:t>Ніжинська</w:t>
      </w:r>
      <w:r w:rsidRPr="00C255CF">
        <w:rPr>
          <w:szCs w:val="28"/>
        </w:rPr>
        <w:t xml:space="preserve"> центральна </w:t>
      </w:r>
      <w:r>
        <w:rPr>
          <w:szCs w:val="28"/>
        </w:rPr>
        <w:t>міська</w:t>
      </w:r>
      <w:r w:rsidRPr="00C255CF">
        <w:rPr>
          <w:szCs w:val="28"/>
        </w:rPr>
        <w:t xml:space="preserve"> лікарня</w:t>
      </w:r>
      <w:r>
        <w:rPr>
          <w:szCs w:val="28"/>
        </w:rPr>
        <w:t xml:space="preserve"> імені Миколи Галицького</w:t>
      </w:r>
      <w:r w:rsidRPr="00C255CF">
        <w:rPr>
          <w:szCs w:val="28"/>
        </w:rPr>
        <w:t xml:space="preserve">» </w:t>
      </w:r>
      <w:r>
        <w:rPr>
          <w:szCs w:val="28"/>
        </w:rPr>
        <w:t>Ніжинської</w:t>
      </w:r>
      <w:r w:rsidRPr="00C255CF">
        <w:rPr>
          <w:szCs w:val="28"/>
        </w:rPr>
        <w:t xml:space="preserve"> </w:t>
      </w:r>
      <w:r>
        <w:rPr>
          <w:szCs w:val="28"/>
        </w:rPr>
        <w:t>міської</w:t>
      </w:r>
      <w:r w:rsidRPr="00C255CF">
        <w:rPr>
          <w:szCs w:val="28"/>
        </w:rPr>
        <w:t xml:space="preserve"> ради Чернігівської області</w:t>
      </w:r>
      <w:r w:rsidRPr="00FA4DF4">
        <w:rPr>
          <w:szCs w:val="28"/>
        </w:rPr>
        <w:t>»</w:t>
      </w:r>
      <w:r>
        <w:rPr>
          <w:szCs w:val="28"/>
        </w:rPr>
        <w:t xml:space="preserve">, </w:t>
      </w:r>
      <w:r w:rsidRPr="00771306">
        <w:rPr>
          <w:bCs/>
          <w:iCs/>
        </w:rPr>
        <w:t xml:space="preserve">зареєстроване в Головному управлінні юстиції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02</w:t>
      </w:r>
      <w:r w:rsidRPr="00FA4DF4">
        <w:rPr>
          <w:szCs w:val="28"/>
        </w:rPr>
        <w:t xml:space="preserve"> </w:t>
      </w:r>
      <w:r>
        <w:rPr>
          <w:szCs w:val="28"/>
        </w:rPr>
        <w:t>лютого 2015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2</w:t>
      </w:r>
      <w:r w:rsidRPr="00FA4DF4">
        <w:rPr>
          <w:szCs w:val="28"/>
        </w:rPr>
        <w:t>/</w:t>
      </w:r>
      <w:r>
        <w:rPr>
          <w:szCs w:val="28"/>
        </w:rPr>
        <w:t>995;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 w:rsidRPr="005C60AF">
        <w:rPr>
          <w:szCs w:val="28"/>
        </w:rPr>
        <w:t xml:space="preserve">4) розпорядження голови Чернігівської обласної державної адміністрації від 05 </w:t>
      </w:r>
      <w:r w:rsidRPr="008968E5">
        <w:rPr>
          <w:szCs w:val="28"/>
        </w:rPr>
        <w:t>вересня</w:t>
      </w:r>
      <w:r w:rsidRPr="005C60AF">
        <w:rPr>
          <w:szCs w:val="28"/>
        </w:rPr>
        <w:t xml:space="preserve"> 201</w:t>
      </w:r>
      <w:r>
        <w:rPr>
          <w:szCs w:val="28"/>
        </w:rPr>
        <w:t>7</w:t>
      </w:r>
      <w:r w:rsidRPr="005C60AF">
        <w:rPr>
          <w:szCs w:val="28"/>
        </w:rPr>
        <w:t xml:space="preserve"> року № </w:t>
      </w:r>
      <w:r>
        <w:rPr>
          <w:szCs w:val="28"/>
        </w:rPr>
        <w:t>448</w:t>
      </w:r>
      <w:r w:rsidRPr="005C60AF">
        <w:rPr>
          <w:szCs w:val="28"/>
        </w:rPr>
        <w:t xml:space="preserve"> «Про тарифи на платні </w:t>
      </w:r>
      <w:r>
        <w:rPr>
          <w:szCs w:val="28"/>
        </w:rPr>
        <w:t xml:space="preserve">ортопедичні стоматологічні </w:t>
      </w:r>
      <w:r w:rsidRPr="005C60AF">
        <w:rPr>
          <w:szCs w:val="28"/>
        </w:rPr>
        <w:t>послуги, що надаються комунальним закладом «</w:t>
      </w:r>
      <w:proofErr w:type="spellStart"/>
      <w:r>
        <w:rPr>
          <w:szCs w:val="28"/>
        </w:rPr>
        <w:t>Ріпкинська</w:t>
      </w:r>
      <w:proofErr w:type="spellEnd"/>
      <w:r w:rsidRPr="005C60AF">
        <w:rPr>
          <w:szCs w:val="28"/>
        </w:rPr>
        <w:t xml:space="preserve"> центральна районна лікарня» </w:t>
      </w:r>
      <w:proofErr w:type="spellStart"/>
      <w:r>
        <w:rPr>
          <w:szCs w:val="28"/>
        </w:rPr>
        <w:t>Ріпкинської</w:t>
      </w:r>
      <w:proofErr w:type="spellEnd"/>
      <w:r w:rsidRPr="005C60AF">
        <w:rPr>
          <w:szCs w:val="28"/>
        </w:rPr>
        <w:t xml:space="preserve"> районної ради Чернігівської області»</w:t>
      </w:r>
      <w:r>
        <w:rPr>
          <w:szCs w:val="28"/>
        </w:rPr>
        <w:t>,</w:t>
      </w:r>
      <w:r w:rsidRPr="005C60AF">
        <w:rPr>
          <w:szCs w:val="28"/>
        </w:rPr>
        <w:t xml:space="preserve"> </w:t>
      </w:r>
      <w:r w:rsidRPr="005C60AF">
        <w:rPr>
          <w:bCs/>
          <w:iCs/>
        </w:rPr>
        <w:t xml:space="preserve">зареєстроване в Головному </w:t>
      </w:r>
      <w:r>
        <w:rPr>
          <w:bCs/>
          <w:iCs/>
        </w:rPr>
        <w:t xml:space="preserve">територіальному </w:t>
      </w:r>
      <w:r w:rsidRPr="005C60AF">
        <w:rPr>
          <w:bCs/>
          <w:iCs/>
        </w:rPr>
        <w:t>управлінні юстиції</w:t>
      </w:r>
      <w:r>
        <w:rPr>
          <w:bCs/>
          <w:iCs/>
        </w:rPr>
        <w:t xml:space="preserve">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20</w:t>
      </w:r>
      <w:r w:rsidRPr="00FA4DF4">
        <w:rPr>
          <w:szCs w:val="28"/>
        </w:rPr>
        <w:t xml:space="preserve"> </w:t>
      </w:r>
      <w:r>
        <w:rPr>
          <w:szCs w:val="28"/>
        </w:rPr>
        <w:t>вересня 2017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58</w:t>
      </w:r>
      <w:r w:rsidRPr="00FA4DF4">
        <w:rPr>
          <w:szCs w:val="28"/>
        </w:rPr>
        <w:t>/</w:t>
      </w:r>
      <w:r>
        <w:rPr>
          <w:szCs w:val="28"/>
        </w:rPr>
        <w:t>1147;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5</w:t>
      </w:r>
      <w:r w:rsidRPr="005C60AF">
        <w:rPr>
          <w:szCs w:val="28"/>
        </w:rPr>
        <w:t xml:space="preserve">) розпорядження голови Чернігівської обласної державної адміністрації від </w:t>
      </w:r>
      <w:r>
        <w:rPr>
          <w:szCs w:val="28"/>
        </w:rPr>
        <w:t>1</w:t>
      </w:r>
      <w:r w:rsidRPr="005C60AF">
        <w:rPr>
          <w:szCs w:val="28"/>
        </w:rPr>
        <w:t xml:space="preserve">5 </w:t>
      </w:r>
      <w:r w:rsidRPr="008968E5">
        <w:rPr>
          <w:szCs w:val="28"/>
        </w:rPr>
        <w:t>грудня</w:t>
      </w:r>
      <w:r w:rsidRPr="005C60AF">
        <w:rPr>
          <w:szCs w:val="28"/>
        </w:rPr>
        <w:t xml:space="preserve"> 201</w:t>
      </w:r>
      <w:r>
        <w:rPr>
          <w:szCs w:val="28"/>
        </w:rPr>
        <w:t>7</w:t>
      </w:r>
      <w:r w:rsidRPr="005C60AF">
        <w:rPr>
          <w:szCs w:val="28"/>
        </w:rPr>
        <w:t xml:space="preserve"> року № </w:t>
      </w:r>
      <w:r>
        <w:rPr>
          <w:szCs w:val="28"/>
        </w:rPr>
        <w:t>675</w:t>
      </w:r>
      <w:r w:rsidRPr="005C60AF">
        <w:rPr>
          <w:szCs w:val="28"/>
        </w:rPr>
        <w:t xml:space="preserve"> «Про тарифи на платні </w:t>
      </w:r>
      <w:r>
        <w:rPr>
          <w:szCs w:val="28"/>
        </w:rPr>
        <w:t xml:space="preserve">ортопедичні стоматологічні </w:t>
      </w:r>
      <w:r w:rsidRPr="005C60AF">
        <w:rPr>
          <w:szCs w:val="28"/>
        </w:rPr>
        <w:lastRenderedPageBreak/>
        <w:t xml:space="preserve">послуги, що надаються </w:t>
      </w:r>
      <w:proofErr w:type="spellStart"/>
      <w:r>
        <w:rPr>
          <w:szCs w:val="28"/>
        </w:rPr>
        <w:t>Городнянською</w:t>
      </w:r>
      <w:proofErr w:type="spellEnd"/>
      <w:r w:rsidRPr="005C60AF">
        <w:rPr>
          <w:szCs w:val="28"/>
        </w:rPr>
        <w:t xml:space="preserve"> центральн</w:t>
      </w:r>
      <w:r>
        <w:rPr>
          <w:szCs w:val="28"/>
        </w:rPr>
        <w:t>ою</w:t>
      </w:r>
      <w:r w:rsidRPr="005C60AF">
        <w:rPr>
          <w:szCs w:val="28"/>
        </w:rPr>
        <w:t xml:space="preserve"> районн</w:t>
      </w:r>
      <w:r>
        <w:rPr>
          <w:szCs w:val="28"/>
        </w:rPr>
        <w:t>ою</w:t>
      </w:r>
      <w:r w:rsidRPr="005C60AF">
        <w:rPr>
          <w:szCs w:val="28"/>
        </w:rPr>
        <w:t xml:space="preserve"> лікарн</w:t>
      </w:r>
      <w:r>
        <w:rPr>
          <w:szCs w:val="28"/>
        </w:rPr>
        <w:t>ею</w:t>
      </w:r>
      <w:r w:rsidRPr="005C60AF">
        <w:rPr>
          <w:szCs w:val="28"/>
        </w:rPr>
        <w:t>»</w:t>
      </w:r>
      <w:r>
        <w:rPr>
          <w:szCs w:val="28"/>
        </w:rPr>
        <w:t>,</w:t>
      </w:r>
      <w:r w:rsidRPr="005C60AF">
        <w:rPr>
          <w:szCs w:val="28"/>
        </w:rPr>
        <w:t xml:space="preserve"> </w:t>
      </w:r>
      <w:r w:rsidRPr="005C60AF">
        <w:rPr>
          <w:bCs/>
          <w:iCs/>
        </w:rPr>
        <w:t xml:space="preserve">зареєстроване в Головному </w:t>
      </w:r>
      <w:r>
        <w:rPr>
          <w:bCs/>
          <w:iCs/>
        </w:rPr>
        <w:t xml:space="preserve">територіальному </w:t>
      </w:r>
      <w:r w:rsidRPr="005C60AF">
        <w:rPr>
          <w:bCs/>
          <w:iCs/>
        </w:rPr>
        <w:t>управлінні юстиції</w:t>
      </w:r>
      <w:r>
        <w:rPr>
          <w:bCs/>
          <w:iCs/>
        </w:rPr>
        <w:t xml:space="preserve">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26</w:t>
      </w:r>
      <w:r w:rsidRPr="00FA4DF4">
        <w:rPr>
          <w:szCs w:val="28"/>
        </w:rPr>
        <w:t xml:space="preserve"> </w:t>
      </w:r>
      <w:r>
        <w:rPr>
          <w:szCs w:val="28"/>
        </w:rPr>
        <w:t>грудня 2017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77</w:t>
      </w:r>
      <w:r w:rsidRPr="00FA4DF4">
        <w:rPr>
          <w:szCs w:val="28"/>
        </w:rPr>
        <w:t>/</w:t>
      </w:r>
      <w:r>
        <w:rPr>
          <w:szCs w:val="28"/>
        </w:rPr>
        <w:t>1166;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6</w:t>
      </w:r>
      <w:r w:rsidRPr="005C60AF">
        <w:rPr>
          <w:szCs w:val="28"/>
        </w:rPr>
        <w:t xml:space="preserve">) розпорядження голови Чернігівської обласної державної адміністрації від </w:t>
      </w:r>
      <w:r>
        <w:rPr>
          <w:szCs w:val="28"/>
        </w:rPr>
        <w:t>2</w:t>
      </w:r>
      <w:r w:rsidRPr="005C60AF">
        <w:rPr>
          <w:szCs w:val="28"/>
        </w:rPr>
        <w:t xml:space="preserve">5 </w:t>
      </w:r>
      <w:r w:rsidRPr="008968E5">
        <w:rPr>
          <w:szCs w:val="28"/>
        </w:rPr>
        <w:t>квітня</w:t>
      </w:r>
      <w:r w:rsidRPr="005C60AF">
        <w:rPr>
          <w:szCs w:val="28"/>
        </w:rPr>
        <w:t xml:space="preserve"> 201</w:t>
      </w:r>
      <w:r>
        <w:rPr>
          <w:szCs w:val="28"/>
        </w:rPr>
        <w:t>8</w:t>
      </w:r>
      <w:r w:rsidRPr="005C60AF">
        <w:rPr>
          <w:szCs w:val="28"/>
        </w:rPr>
        <w:t xml:space="preserve"> року № </w:t>
      </w:r>
      <w:r>
        <w:rPr>
          <w:szCs w:val="28"/>
        </w:rPr>
        <w:t>223</w:t>
      </w:r>
      <w:r w:rsidRPr="005C60AF">
        <w:rPr>
          <w:szCs w:val="28"/>
        </w:rPr>
        <w:t xml:space="preserve"> «Про тарифи на платні </w:t>
      </w:r>
      <w:r>
        <w:rPr>
          <w:szCs w:val="28"/>
        </w:rPr>
        <w:t xml:space="preserve">ортопедичні стоматологічні </w:t>
      </w:r>
      <w:r w:rsidRPr="005C60AF">
        <w:rPr>
          <w:szCs w:val="28"/>
        </w:rPr>
        <w:t xml:space="preserve">послуги, що надаються </w:t>
      </w:r>
      <w:proofErr w:type="spellStart"/>
      <w:r>
        <w:rPr>
          <w:szCs w:val="28"/>
        </w:rPr>
        <w:t>Борзнянською</w:t>
      </w:r>
      <w:proofErr w:type="spellEnd"/>
      <w:r w:rsidRPr="005C60AF">
        <w:rPr>
          <w:szCs w:val="28"/>
        </w:rPr>
        <w:t xml:space="preserve"> центральн</w:t>
      </w:r>
      <w:r>
        <w:rPr>
          <w:szCs w:val="28"/>
        </w:rPr>
        <w:t>ою</w:t>
      </w:r>
      <w:r w:rsidRPr="005C60AF">
        <w:rPr>
          <w:szCs w:val="28"/>
        </w:rPr>
        <w:t xml:space="preserve"> районн</w:t>
      </w:r>
      <w:r>
        <w:rPr>
          <w:szCs w:val="28"/>
        </w:rPr>
        <w:t>ою</w:t>
      </w:r>
      <w:r w:rsidRPr="005C60AF">
        <w:rPr>
          <w:szCs w:val="28"/>
        </w:rPr>
        <w:t xml:space="preserve"> лікарн</w:t>
      </w:r>
      <w:r>
        <w:rPr>
          <w:szCs w:val="28"/>
        </w:rPr>
        <w:t>ею</w:t>
      </w:r>
      <w:r w:rsidRPr="005C60AF">
        <w:rPr>
          <w:szCs w:val="28"/>
        </w:rPr>
        <w:t>»</w:t>
      </w:r>
      <w:r>
        <w:rPr>
          <w:szCs w:val="28"/>
        </w:rPr>
        <w:t>,</w:t>
      </w:r>
      <w:r w:rsidRPr="005C60AF">
        <w:rPr>
          <w:szCs w:val="28"/>
        </w:rPr>
        <w:t xml:space="preserve"> </w:t>
      </w:r>
      <w:r w:rsidRPr="005C60AF">
        <w:rPr>
          <w:bCs/>
          <w:iCs/>
        </w:rPr>
        <w:t xml:space="preserve">зареєстроване в Головному </w:t>
      </w:r>
      <w:r>
        <w:rPr>
          <w:bCs/>
          <w:iCs/>
        </w:rPr>
        <w:t xml:space="preserve">територіальному </w:t>
      </w:r>
      <w:r w:rsidRPr="005C60AF">
        <w:rPr>
          <w:bCs/>
          <w:iCs/>
        </w:rPr>
        <w:t>управлінні юстиції</w:t>
      </w:r>
      <w:r>
        <w:rPr>
          <w:bCs/>
          <w:iCs/>
        </w:rPr>
        <w:t xml:space="preserve">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07</w:t>
      </w:r>
      <w:r w:rsidRPr="00FA4DF4">
        <w:rPr>
          <w:szCs w:val="28"/>
        </w:rPr>
        <w:t xml:space="preserve"> </w:t>
      </w:r>
      <w:r>
        <w:rPr>
          <w:szCs w:val="28"/>
        </w:rPr>
        <w:t>травня 2018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29</w:t>
      </w:r>
      <w:r w:rsidRPr="00FA4DF4">
        <w:rPr>
          <w:szCs w:val="28"/>
        </w:rPr>
        <w:t>/</w:t>
      </w:r>
      <w:r>
        <w:rPr>
          <w:szCs w:val="28"/>
        </w:rPr>
        <w:t>1202;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7</w:t>
      </w:r>
      <w:r w:rsidRPr="005C60AF">
        <w:rPr>
          <w:szCs w:val="28"/>
        </w:rPr>
        <w:t xml:space="preserve">) розпорядження голови Чернігівської обласної державної адміністрації від </w:t>
      </w:r>
      <w:r>
        <w:rPr>
          <w:szCs w:val="28"/>
        </w:rPr>
        <w:t>22</w:t>
      </w:r>
      <w:r w:rsidRPr="005C60AF">
        <w:rPr>
          <w:szCs w:val="28"/>
        </w:rPr>
        <w:t xml:space="preserve"> </w:t>
      </w:r>
      <w:r w:rsidRPr="008968E5">
        <w:rPr>
          <w:szCs w:val="28"/>
        </w:rPr>
        <w:t>лютого</w:t>
      </w:r>
      <w:r w:rsidRPr="005C60AF">
        <w:rPr>
          <w:szCs w:val="28"/>
        </w:rPr>
        <w:t xml:space="preserve"> 201</w:t>
      </w:r>
      <w:r>
        <w:rPr>
          <w:szCs w:val="28"/>
        </w:rPr>
        <w:t>9</w:t>
      </w:r>
      <w:r w:rsidRPr="005C60AF">
        <w:rPr>
          <w:szCs w:val="28"/>
        </w:rPr>
        <w:t xml:space="preserve"> року № </w:t>
      </w:r>
      <w:r>
        <w:rPr>
          <w:szCs w:val="28"/>
        </w:rPr>
        <w:t>91</w:t>
      </w:r>
      <w:r w:rsidRPr="005C60AF">
        <w:rPr>
          <w:szCs w:val="28"/>
        </w:rPr>
        <w:t xml:space="preserve"> «Про тарифи на платні послуги, що надаються </w:t>
      </w:r>
      <w:r>
        <w:rPr>
          <w:szCs w:val="28"/>
        </w:rPr>
        <w:t>комунальним лікувально-профілактичним закладом «</w:t>
      </w:r>
      <w:proofErr w:type="spellStart"/>
      <w:r>
        <w:rPr>
          <w:szCs w:val="28"/>
        </w:rPr>
        <w:t>Носівська</w:t>
      </w:r>
      <w:proofErr w:type="spellEnd"/>
      <w:r>
        <w:rPr>
          <w:szCs w:val="28"/>
        </w:rPr>
        <w:t xml:space="preserve"> </w:t>
      </w:r>
      <w:r w:rsidRPr="005C60AF">
        <w:rPr>
          <w:szCs w:val="28"/>
        </w:rPr>
        <w:t>центральн</w:t>
      </w:r>
      <w:r>
        <w:rPr>
          <w:szCs w:val="28"/>
        </w:rPr>
        <w:t>а</w:t>
      </w:r>
      <w:r w:rsidRPr="005C60AF">
        <w:rPr>
          <w:szCs w:val="28"/>
        </w:rPr>
        <w:t xml:space="preserve"> районн</w:t>
      </w:r>
      <w:r>
        <w:rPr>
          <w:szCs w:val="28"/>
        </w:rPr>
        <w:t>а</w:t>
      </w:r>
      <w:r w:rsidRPr="005C60AF">
        <w:rPr>
          <w:szCs w:val="28"/>
        </w:rPr>
        <w:t xml:space="preserve"> лікарн</w:t>
      </w:r>
      <w:r>
        <w:rPr>
          <w:szCs w:val="28"/>
        </w:rPr>
        <w:t xml:space="preserve">я імені Ф.Я. </w:t>
      </w:r>
      <w:proofErr w:type="spellStart"/>
      <w:r>
        <w:rPr>
          <w:szCs w:val="28"/>
        </w:rPr>
        <w:t>Примака</w:t>
      </w:r>
      <w:proofErr w:type="spellEnd"/>
      <w:r w:rsidRPr="005C60AF">
        <w:rPr>
          <w:szCs w:val="28"/>
        </w:rPr>
        <w:t>»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Носівської</w:t>
      </w:r>
      <w:proofErr w:type="spellEnd"/>
      <w:r>
        <w:rPr>
          <w:szCs w:val="28"/>
        </w:rPr>
        <w:t xml:space="preserve"> районної ради»,</w:t>
      </w:r>
      <w:r w:rsidRPr="005C60AF">
        <w:rPr>
          <w:szCs w:val="28"/>
        </w:rPr>
        <w:t xml:space="preserve"> </w:t>
      </w:r>
      <w:r w:rsidRPr="005C60AF">
        <w:rPr>
          <w:bCs/>
          <w:iCs/>
        </w:rPr>
        <w:t xml:space="preserve">зареєстроване в Головному </w:t>
      </w:r>
      <w:r>
        <w:rPr>
          <w:bCs/>
          <w:iCs/>
        </w:rPr>
        <w:t xml:space="preserve">територіальному </w:t>
      </w:r>
      <w:r w:rsidRPr="005C60AF">
        <w:rPr>
          <w:bCs/>
          <w:iCs/>
        </w:rPr>
        <w:t>управлінні юстиції</w:t>
      </w:r>
      <w:r>
        <w:rPr>
          <w:bCs/>
          <w:iCs/>
        </w:rPr>
        <w:t xml:space="preserve">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05 березня 2019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24</w:t>
      </w:r>
      <w:r w:rsidRPr="00FA4DF4">
        <w:rPr>
          <w:szCs w:val="28"/>
        </w:rPr>
        <w:t>/</w:t>
      </w:r>
      <w:r>
        <w:rPr>
          <w:szCs w:val="28"/>
        </w:rPr>
        <w:t>1284;</w:t>
      </w:r>
    </w:p>
    <w:p w:rsidR="00627C4E" w:rsidRDefault="00627C4E" w:rsidP="00627C4E">
      <w:pPr>
        <w:pStyle w:val="a8"/>
        <w:ind w:firstLine="567"/>
        <w:jc w:val="both"/>
        <w:rPr>
          <w:szCs w:val="28"/>
        </w:rPr>
      </w:pPr>
      <w:r>
        <w:rPr>
          <w:szCs w:val="28"/>
        </w:rPr>
        <w:t>8</w:t>
      </w:r>
      <w:r w:rsidRPr="005C60AF">
        <w:rPr>
          <w:szCs w:val="28"/>
        </w:rPr>
        <w:t xml:space="preserve">) розпорядження голови Чернігівської обласної державної адміністрації від </w:t>
      </w:r>
      <w:r>
        <w:rPr>
          <w:szCs w:val="28"/>
        </w:rPr>
        <w:t>23</w:t>
      </w:r>
      <w:r w:rsidRPr="005C60AF">
        <w:rPr>
          <w:szCs w:val="28"/>
        </w:rPr>
        <w:t xml:space="preserve"> </w:t>
      </w:r>
      <w:r w:rsidRPr="008968E5">
        <w:rPr>
          <w:szCs w:val="28"/>
        </w:rPr>
        <w:t>жовтня</w:t>
      </w:r>
      <w:r w:rsidRPr="005C60AF">
        <w:rPr>
          <w:szCs w:val="28"/>
        </w:rPr>
        <w:t xml:space="preserve"> 201</w:t>
      </w:r>
      <w:r>
        <w:rPr>
          <w:szCs w:val="28"/>
        </w:rPr>
        <w:t>9</w:t>
      </w:r>
      <w:r w:rsidRPr="005C60AF">
        <w:rPr>
          <w:szCs w:val="28"/>
        </w:rPr>
        <w:t xml:space="preserve"> року № </w:t>
      </w:r>
      <w:r>
        <w:rPr>
          <w:szCs w:val="28"/>
        </w:rPr>
        <w:t>594</w:t>
      </w:r>
      <w:r w:rsidRPr="005C60AF">
        <w:rPr>
          <w:szCs w:val="28"/>
        </w:rPr>
        <w:t xml:space="preserve"> «Про тарифи на платні послуги, що надаються </w:t>
      </w:r>
      <w:r>
        <w:rPr>
          <w:szCs w:val="28"/>
        </w:rPr>
        <w:t>комунальним некомерційним підприємством «Чернігівська міська лікарня № 1</w:t>
      </w:r>
      <w:r w:rsidRPr="005C60AF">
        <w:rPr>
          <w:szCs w:val="28"/>
        </w:rPr>
        <w:t>»</w:t>
      </w:r>
      <w:r>
        <w:rPr>
          <w:szCs w:val="28"/>
        </w:rPr>
        <w:t xml:space="preserve"> Чернігівської міської ради»,</w:t>
      </w:r>
      <w:r w:rsidRPr="005C60AF">
        <w:rPr>
          <w:szCs w:val="28"/>
        </w:rPr>
        <w:t xml:space="preserve"> </w:t>
      </w:r>
      <w:r w:rsidRPr="005C60AF">
        <w:rPr>
          <w:bCs/>
          <w:iCs/>
        </w:rPr>
        <w:t xml:space="preserve">зареєстроване в Головному </w:t>
      </w:r>
      <w:r>
        <w:rPr>
          <w:bCs/>
          <w:iCs/>
        </w:rPr>
        <w:t xml:space="preserve">територіальному </w:t>
      </w:r>
      <w:r w:rsidRPr="005C60AF">
        <w:rPr>
          <w:bCs/>
          <w:iCs/>
        </w:rPr>
        <w:t>управлінні юстиції</w:t>
      </w:r>
      <w:r>
        <w:rPr>
          <w:bCs/>
          <w:iCs/>
        </w:rPr>
        <w:t xml:space="preserve"> </w:t>
      </w:r>
      <w:r w:rsidRPr="00771306">
        <w:rPr>
          <w:szCs w:val="28"/>
        </w:rPr>
        <w:t xml:space="preserve">у Чернігівській області </w:t>
      </w:r>
      <w:r>
        <w:rPr>
          <w:szCs w:val="28"/>
        </w:rPr>
        <w:t>11</w:t>
      </w:r>
      <w:r w:rsidRPr="00FA4DF4">
        <w:rPr>
          <w:szCs w:val="28"/>
        </w:rPr>
        <w:t xml:space="preserve"> </w:t>
      </w:r>
      <w:r>
        <w:rPr>
          <w:szCs w:val="28"/>
        </w:rPr>
        <w:t>листопада 2019</w:t>
      </w:r>
      <w:r w:rsidRPr="00FA4DF4">
        <w:rPr>
          <w:szCs w:val="28"/>
        </w:rPr>
        <w:t xml:space="preserve"> року за №</w:t>
      </w:r>
      <w:r>
        <w:rPr>
          <w:szCs w:val="28"/>
        </w:rPr>
        <w:t> 136</w:t>
      </w:r>
      <w:r w:rsidRPr="00FA4DF4">
        <w:rPr>
          <w:szCs w:val="28"/>
        </w:rPr>
        <w:t>/</w:t>
      </w:r>
      <w:r>
        <w:rPr>
          <w:szCs w:val="28"/>
        </w:rPr>
        <w:t>1396.</w:t>
      </w:r>
    </w:p>
    <w:p w:rsidR="00003F7A" w:rsidRPr="0007219A" w:rsidRDefault="00003F7A" w:rsidP="0007219A">
      <w:pPr>
        <w:pStyle w:val="a4"/>
        <w:spacing w:before="0" w:beforeAutospacing="0" w:after="0" w:afterAutospacing="0"/>
        <w:ind w:firstLine="709"/>
        <w:jc w:val="both"/>
        <w:rPr>
          <w:bCs/>
          <w:sz w:val="28"/>
          <w:szCs w:val="28"/>
          <w:lang w:val="uk-UA"/>
        </w:rPr>
      </w:pPr>
      <w:r w:rsidRPr="0007219A">
        <w:rPr>
          <w:bCs/>
          <w:sz w:val="28"/>
          <w:szCs w:val="28"/>
          <w:lang w:val="uk-UA"/>
        </w:rPr>
        <w:t xml:space="preserve">З </w:t>
      </w:r>
      <w:r w:rsidR="00627C4E">
        <w:rPr>
          <w:b/>
          <w:sz w:val="28"/>
          <w:szCs w:val="28"/>
        </w:rPr>
        <w:t>8</w:t>
      </w:r>
      <w:r w:rsidR="00627C4E" w:rsidRPr="003D56FD">
        <w:rPr>
          <w:b/>
          <w:sz w:val="28"/>
          <w:szCs w:val="28"/>
        </w:rPr>
        <w:t xml:space="preserve"> </w:t>
      </w:r>
      <w:proofErr w:type="spellStart"/>
      <w:r w:rsidR="00627C4E">
        <w:rPr>
          <w:b/>
          <w:sz w:val="28"/>
          <w:szCs w:val="28"/>
        </w:rPr>
        <w:t>вересня</w:t>
      </w:r>
      <w:proofErr w:type="spellEnd"/>
      <w:r w:rsidR="00627C4E" w:rsidRPr="003D56FD">
        <w:rPr>
          <w:b/>
          <w:sz w:val="28"/>
          <w:szCs w:val="28"/>
        </w:rPr>
        <w:t xml:space="preserve"> до </w:t>
      </w:r>
      <w:r w:rsidR="00627C4E">
        <w:rPr>
          <w:b/>
          <w:sz w:val="28"/>
          <w:szCs w:val="28"/>
        </w:rPr>
        <w:t>22</w:t>
      </w:r>
      <w:r w:rsidR="00627C4E" w:rsidRPr="003D56FD">
        <w:rPr>
          <w:b/>
          <w:sz w:val="28"/>
          <w:szCs w:val="28"/>
        </w:rPr>
        <w:t xml:space="preserve"> </w:t>
      </w:r>
      <w:proofErr w:type="spellStart"/>
      <w:r w:rsidR="00627C4E">
        <w:rPr>
          <w:b/>
          <w:sz w:val="28"/>
          <w:szCs w:val="28"/>
        </w:rPr>
        <w:t>вересня</w:t>
      </w:r>
      <w:proofErr w:type="spellEnd"/>
      <w:r w:rsidR="00627C4E" w:rsidRPr="003D56FD">
        <w:rPr>
          <w:b/>
          <w:sz w:val="28"/>
          <w:szCs w:val="28"/>
        </w:rPr>
        <w:t xml:space="preserve"> </w:t>
      </w:r>
      <w:r w:rsidRPr="0007219A">
        <w:rPr>
          <w:bCs/>
          <w:sz w:val="28"/>
          <w:szCs w:val="28"/>
          <w:lang w:val="uk-UA"/>
        </w:rPr>
        <w:t xml:space="preserve">пропозицій та зауважень до </w:t>
      </w:r>
      <w:proofErr w:type="spellStart"/>
      <w:r w:rsidRPr="0007219A">
        <w:rPr>
          <w:bCs/>
          <w:sz w:val="28"/>
          <w:szCs w:val="28"/>
          <w:lang w:val="uk-UA"/>
        </w:rPr>
        <w:t>проєкту</w:t>
      </w:r>
      <w:proofErr w:type="spellEnd"/>
      <w:r w:rsidRPr="0007219A">
        <w:rPr>
          <w:bCs/>
          <w:sz w:val="28"/>
          <w:szCs w:val="28"/>
          <w:lang w:val="uk-UA"/>
        </w:rPr>
        <w:t xml:space="preserve"> розпорядження голови Чернігівської обласної державної адміністрації від суб’єктів господарювання та населення не надходило.</w:t>
      </w:r>
    </w:p>
    <w:p w:rsidR="006A6FBD" w:rsidRDefault="006A6FBD" w:rsidP="006A1DB9">
      <w:pPr>
        <w:ind w:left="4253"/>
        <w:rPr>
          <w:i/>
          <w:sz w:val="28"/>
          <w:szCs w:val="28"/>
          <w:lang w:val="uk-UA"/>
        </w:rPr>
      </w:pPr>
    </w:p>
    <w:p w:rsidR="00A249AE" w:rsidRPr="0007219A" w:rsidRDefault="00A249AE" w:rsidP="006A1DB9">
      <w:pPr>
        <w:ind w:left="4253"/>
        <w:rPr>
          <w:i/>
          <w:sz w:val="28"/>
          <w:szCs w:val="28"/>
          <w:lang w:val="uk-UA"/>
        </w:rPr>
      </w:pPr>
    </w:p>
    <w:p w:rsidR="00627C4E" w:rsidRPr="00F14B6D" w:rsidRDefault="00627C4E" w:rsidP="00627C4E">
      <w:pPr>
        <w:ind w:left="5103"/>
        <w:jc w:val="both"/>
        <w:rPr>
          <w:i/>
          <w:sz w:val="28"/>
          <w:szCs w:val="28"/>
        </w:rPr>
      </w:pPr>
      <w:r w:rsidRPr="00341CF6">
        <w:rPr>
          <w:i/>
          <w:sz w:val="28"/>
          <w:szCs w:val="28"/>
        </w:rPr>
        <w:t xml:space="preserve">Департамент </w:t>
      </w:r>
      <w:proofErr w:type="spellStart"/>
      <w:r w:rsidRPr="00F14B6D">
        <w:rPr>
          <w:i/>
          <w:sz w:val="28"/>
          <w:szCs w:val="28"/>
        </w:rPr>
        <w:t>економічного</w:t>
      </w:r>
      <w:proofErr w:type="spellEnd"/>
      <w:r w:rsidRPr="00F14B6D">
        <w:rPr>
          <w:i/>
          <w:sz w:val="28"/>
          <w:szCs w:val="28"/>
        </w:rPr>
        <w:t xml:space="preserve"> </w:t>
      </w:r>
      <w:proofErr w:type="spellStart"/>
      <w:r w:rsidRPr="00F14B6D">
        <w:rPr>
          <w:i/>
          <w:sz w:val="28"/>
          <w:szCs w:val="28"/>
        </w:rPr>
        <w:t>розвитку</w:t>
      </w:r>
      <w:proofErr w:type="spellEnd"/>
      <w:r w:rsidRPr="00F14B6D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Чернігівської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обласної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державної</w:t>
      </w:r>
      <w:proofErr w:type="spellEnd"/>
      <w:r w:rsidRPr="00341CF6">
        <w:rPr>
          <w:i/>
          <w:sz w:val="28"/>
          <w:szCs w:val="28"/>
        </w:rPr>
        <w:t xml:space="preserve"> </w:t>
      </w:r>
      <w:proofErr w:type="spellStart"/>
      <w:r w:rsidRPr="00341CF6">
        <w:rPr>
          <w:i/>
          <w:sz w:val="28"/>
          <w:szCs w:val="28"/>
        </w:rPr>
        <w:t>адміністрації</w:t>
      </w:r>
      <w:proofErr w:type="spellEnd"/>
    </w:p>
    <w:p w:rsidR="008630F2" w:rsidRPr="00627C4E" w:rsidRDefault="008630F2" w:rsidP="00627C4E">
      <w:pPr>
        <w:ind w:left="4253"/>
        <w:rPr>
          <w:i/>
          <w:sz w:val="28"/>
          <w:szCs w:val="28"/>
        </w:rPr>
      </w:pPr>
    </w:p>
    <w:sectPr w:rsidR="008630F2" w:rsidRPr="00627C4E" w:rsidSect="00A249AE">
      <w:pgSz w:w="11906" w:h="16838"/>
      <w:pgMar w:top="1134" w:right="566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0F2"/>
    <w:rsid w:val="00003F7A"/>
    <w:rsid w:val="00006B33"/>
    <w:rsid w:val="0002018F"/>
    <w:rsid w:val="00022D11"/>
    <w:rsid w:val="00034AA5"/>
    <w:rsid w:val="00056DF9"/>
    <w:rsid w:val="0007219A"/>
    <w:rsid w:val="000B6BF5"/>
    <w:rsid w:val="001773C8"/>
    <w:rsid w:val="00183694"/>
    <w:rsid w:val="001948AD"/>
    <w:rsid w:val="001A019F"/>
    <w:rsid w:val="001A38B0"/>
    <w:rsid w:val="001B249A"/>
    <w:rsid w:val="002E7452"/>
    <w:rsid w:val="002F46C5"/>
    <w:rsid w:val="0036592B"/>
    <w:rsid w:val="00376810"/>
    <w:rsid w:val="003E5783"/>
    <w:rsid w:val="00421C8E"/>
    <w:rsid w:val="00482609"/>
    <w:rsid w:val="004A486E"/>
    <w:rsid w:val="004E3506"/>
    <w:rsid w:val="00547D98"/>
    <w:rsid w:val="005931BC"/>
    <w:rsid w:val="006113D6"/>
    <w:rsid w:val="00627C4E"/>
    <w:rsid w:val="006A1DB9"/>
    <w:rsid w:val="006A6FBD"/>
    <w:rsid w:val="007024DA"/>
    <w:rsid w:val="00703911"/>
    <w:rsid w:val="00707F61"/>
    <w:rsid w:val="007319EB"/>
    <w:rsid w:val="0079633E"/>
    <w:rsid w:val="007F48C0"/>
    <w:rsid w:val="008313CD"/>
    <w:rsid w:val="008630F2"/>
    <w:rsid w:val="008B7690"/>
    <w:rsid w:val="008D0C2D"/>
    <w:rsid w:val="009237DE"/>
    <w:rsid w:val="00961FC3"/>
    <w:rsid w:val="009A70D0"/>
    <w:rsid w:val="00A249AE"/>
    <w:rsid w:val="00A6245B"/>
    <w:rsid w:val="00BC009C"/>
    <w:rsid w:val="00BC7F54"/>
    <w:rsid w:val="00BE5A97"/>
    <w:rsid w:val="00BF6495"/>
    <w:rsid w:val="00C063A2"/>
    <w:rsid w:val="00C2503F"/>
    <w:rsid w:val="00C302E8"/>
    <w:rsid w:val="00C34DFF"/>
    <w:rsid w:val="00C50767"/>
    <w:rsid w:val="00C85D2A"/>
    <w:rsid w:val="00CF07E1"/>
    <w:rsid w:val="00D03608"/>
    <w:rsid w:val="00DD6CBD"/>
    <w:rsid w:val="00EE4C98"/>
    <w:rsid w:val="00FD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E7EF16-4E0B-4FEA-8C59-5BBBDBFAD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3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8630F2"/>
    <w:pPr>
      <w:ind w:firstLine="720"/>
      <w:jc w:val="both"/>
    </w:pPr>
    <w:rPr>
      <w:sz w:val="28"/>
      <w:lang w:val="uk-UA"/>
    </w:rPr>
  </w:style>
  <w:style w:type="character" w:customStyle="1" w:styleId="20">
    <w:name w:val="Основний текст з відступом 2 Знак"/>
    <w:basedOn w:val="a0"/>
    <w:link w:val="2"/>
    <w:rsid w:val="008630F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3">
    <w:name w:val="Strong"/>
    <w:basedOn w:val="a0"/>
    <w:uiPriority w:val="22"/>
    <w:qFormat/>
    <w:rsid w:val="0036592B"/>
    <w:rPr>
      <w:b/>
      <w:bCs/>
    </w:rPr>
  </w:style>
  <w:style w:type="paragraph" w:styleId="a4">
    <w:name w:val="Normal (Web)"/>
    <w:basedOn w:val="a"/>
    <w:uiPriority w:val="99"/>
    <w:unhideWhenUsed/>
    <w:rsid w:val="0036592B"/>
    <w:pPr>
      <w:spacing w:before="100" w:beforeAutospacing="1" w:after="100" w:afterAutospacing="1"/>
    </w:pPr>
  </w:style>
  <w:style w:type="paragraph" w:styleId="a5">
    <w:name w:val="Balloon Text"/>
    <w:basedOn w:val="a"/>
    <w:link w:val="a6"/>
    <w:uiPriority w:val="99"/>
    <w:semiHidden/>
    <w:unhideWhenUsed/>
    <w:rsid w:val="004E3506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4E3506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nhideWhenUsed/>
    <w:rsid w:val="0079633E"/>
    <w:rPr>
      <w:color w:val="0000FF"/>
      <w:u w:val="single"/>
    </w:rPr>
  </w:style>
  <w:style w:type="paragraph" w:styleId="a8">
    <w:name w:val="Title"/>
    <w:basedOn w:val="a"/>
    <w:link w:val="a9"/>
    <w:qFormat/>
    <w:rsid w:val="0007219A"/>
    <w:pPr>
      <w:jc w:val="center"/>
    </w:pPr>
    <w:rPr>
      <w:sz w:val="28"/>
      <w:szCs w:val="20"/>
      <w:lang w:val="uk-UA"/>
    </w:rPr>
  </w:style>
  <w:style w:type="character" w:customStyle="1" w:styleId="a9">
    <w:name w:val="Назва Знак"/>
    <w:basedOn w:val="a0"/>
    <w:link w:val="a8"/>
    <w:rsid w:val="0007219A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2891</Words>
  <Characters>1648</Characters>
  <Application>Microsoft Office Word</Application>
  <DocSecurity>0</DocSecurity>
  <Lines>13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DER</Company>
  <LinksUpToDate>false</LinksUpToDate>
  <CharactersWithSpaces>4530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spr</dc:creator>
  <cp:lastModifiedBy>NGO-OPERATOR2</cp:lastModifiedBy>
  <cp:revision>2</cp:revision>
  <cp:lastPrinted>2021-04-07T05:39:00Z</cp:lastPrinted>
  <dcterms:created xsi:type="dcterms:W3CDTF">2021-09-24T08:16:00Z</dcterms:created>
  <dcterms:modified xsi:type="dcterms:W3CDTF">2021-09-24T08:16:00Z</dcterms:modified>
</cp:coreProperties>
</file>