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961"/>
      </w:tblGrid>
      <w:tr w:rsidR="00D129C9" w:rsidRPr="00685BDA" w14:paraId="212C3288" w14:textId="77777777" w:rsidTr="007668F0">
        <w:trPr>
          <w:trHeight w:val="1935"/>
        </w:trPr>
        <w:tc>
          <w:tcPr>
            <w:tcW w:w="5387" w:type="dxa"/>
            <w:tcBorders>
              <w:top w:val="nil"/>
              <w:left w:val="nil"/>
              <w:bottom w:val="nil"/>
              <w:right w:val="nil"/>
            </w:tcBorders>
          </w:tcPr>
          <w:p w14:paraId="3F64940E" w14:textId="77777777" w:rsidR="00D129C9" w:rsidRPr="008D210D" w:rsidRDefault="00D129C9" w:rsidP="007668F0">
            <w:pPr>
              <w:rPr>
                <w:sz w:val="28"/>
                <w:szCs w:val="28"/>
                <w:lang w:val="en-US"/>
              </w:rPr>
            </w:pPr>
          </w:p>
        </w:tc>
        <w:tc>
          <w:tcPr>
            <w:tcW w:w="4961" w:type="dxa"/>
            <w:tcBorders>
              <w:top w:val="nil"/>
              <w:left w:val="nil"/>
              <w:bottom w:val="nil"/>
              <w:right w:val="nil"/>
            </w:tcBorders>
          </w:tcPr>
          <w:p w14:paraId="1090B581" w14:textId="77777777" w:rsidR="00D129C9" w:rsidRPr="00685BDA" w:rsidRDefault="00D129C9" w:rsidP="00561D91">
            <w:pPr>
              <w:jc w:val="right"/>
              <w:rPr>
                <w:b/>
                <w:sz w:val="28"/>
                <w:szCs w:val="28"/>
              </w:rPr>
            </w:pPr>
            <w:r w:rsidRPr="00685BDA">
              <w:rPr>
                <w:b/>
                <w:sz w:val="28"/>
                <w:szCs w:val="28"/>
              </w:rPr>
              <w:t>ПРОЄКТ</w:t>
            </w:r>
          </w:p>
          <w:p w14:paraId="1A8FD63B" w14:textId="77777777" w:rsidR="00D129C9" w:rsidRPr="00685BDA" w:rsidRDefault="00D129C9" w:rsidP="007668F0">
            <w:pPr>
              <w:rPr>
                <w:sz w:val="28"/>
                <w:szCs w:val="28"/>
              </w:rPr>
            </w:pPr>
            <w:r w:rsidRPr="00685BDA">
              <w:rPr>
                <w:sz w:val="28"/>
                <w:szCs w:val="28"/>
              </w:rPr>
              <w:t>ЗАТВЕРДЖЕНО</w:t>
            </w:r>
          </w:p>
          <w:p w14:paraId="1B1A4A09" w14:textId="77777777" w:rsidR="00D129C9" w:rsidRPr="00685BDA" w:rsidRDefault="00D129C9" w:rsidP="007668F0">
            <w:pPr>
              <w:rPr>
                <w:sz w:val="28"/>
                <w:szCs w:val="28"/>
              </w:rPr>
            </w:pPr>
            <w:r w:rsidRPr="00685BDA">
              <w:rPr>
                <w:sz w:val="28"/>
                <w:szCs w:val="28"/>
              </w:rPr>
              <w:t xml:space="preserve">рішення _________________ сесії </w:t>
            </w:r>
          </w:p>
          <w:p w14:paraId="5A970260" w14:textId="767BD930" w:rsidR="00D129C9" w:rsidRPr="00685BDA" w:rsidRDefault="00D129C9" w:rsidP="007668F0">
            <w:pPr>
              <w:rPr>
                <w:sz w:val="28"/>
                <w:szCs w:val="28"/>
              </w:rPr>
            </w:pPr>
            <w:r w:rsidRPr="00685BDA">
              <w:rPr>
                <w:sz w:val="28"/>
                <w:szCs w:val="28"/>
              </w:rPr>
              <w:t xml:space="preserve">обласної ради </w:t>
            </w:r>
            <w:r w:rsidR="005B50D0" w:rsidRPr="00685BDA">
              <w:rPr>
                <w:sz w:val="28"/>
                <w:szCs w:val="28"/>
              </w:rPr>
              <w:t>восьмого</w:t>
            </w:r>
            <w:r w:rsidRPr="00685BDA">
              <w:rPr>
                <w:sz w:val="28"/>
                <w:szCs w:val="28"/>
              </w:rPr>
              <w:t xml:space="preserve"> скликання</w:t>
            </w:r>
          </w:p>
          <w:p w14:paraId="6E43052C" w14:textId="1260D582" w:rsidR="00D129C9" w:rsidRPr="00685BDA" w:rsidRDefault="00D129C9" w:rsidP="007668F0">
            <w:pPr>
              <w:rPr>
                <w:sz w:val="28"/>
                <w:szCs w:val="28"/>
              </w:rPr>
            </w:pPr>
            <w:r w:rsidRPr="00685BDA">
              <w:rPr>
                <w:sz w:val="28"/>
                <w:szCs w:val="28"/>
              </w:rPr>
              <w:t>____________ 202</w:t>
            </w:r>
            <w:r w:rsidR="007841D3">
              <w:rPr>
                <w:sz w:val="28"/>
                <w:szCs w:val="28"/>
              </w:rPr>
              <w:t>1</w:t>
            </w:r>
            <w:r w:rsidRPr="00685BDA">
              <w:rPr>
                <w:sz w:val="28"/>
                <w:szCs w:val="28"/>
              </w:rPr>
              <w:t xml:space="preserve"> року № _______</w:t>
            </w:r>
          </w:p>
          <w:p w14:paraId="1C2A6332" w14:textId="77777777" w:rsidR="00D129C9" w:rsidRPr="00685BDA" w:rsidRDefault="00D129C9" w:rsidP="007668F0">
            <w:pPr>
              <w:rPr>
                <w:sz w:val="28"/>
                <w:szCs w:val="28"/>
              </w:rPr>
            </w:pPr>
          </w:p>
        </w:tc>
      </w:tr>
    </w:tbl>
    <w:p w14:paraId="0AAA98C5" w14:textId="77777777" w:rsidR="00C60E36" w:rsidRPr="00685BDA" w:rsidRDefault="00C60E36" w:rsidP="00C60E36"/>
    <w:p w14:paraId="109DBDFF" w14:textId="77777777" w:rsidR="00C60E36" w:rsidRPr="00685BDA" w:rsidRDefault="00C60E36" w:rsidP="00C60E36">
      <w:pPr>
        <w:rPr>
          <w:bCs/>
          <w:color w:val="000000"/>
          <w:spacing w:val="-2"/>
          <w:sz w:val="28"/>
          <w:szCs w:val="28"/>
        </w:rPr>
      </w:pPr>
    </w:p>
    <w:p w14:paraId="0E8E9CEE" w14:textId="77777777" w:rsidR="00C60E36" w:rsidRPr="00685BDA" w:rsidRDefault="00C60E36" w:rsidP="00C60E36">
      <w:pPr>
        <w:rPr>
          <w:bCs/>
          <w:color w:val="000000"/>
          <w:spacing w:val="-2"/>
          <w:sz w:val="28"/>
          <w:szCs w:val="28"/>
        </w:rPr>
      </w:pPr>
    </w:p>
    <w:p w14:paraId="10272045" w14:textId="77777777" w:rsidR="00C60E36" w:rsidRPr="00685BDA" w:rsidRDefault="00C60E36" w:rsidP="00C60E36">
      <w:pPr>
        <w:rPr>
          <w:bCs/>
          <w:color w:val="000000"/>
          <w:spacing w:val="-2"/>
          <w:sz w:val="28"/>
          <w:szCs w:val="28"/>
        </w:rPr>
      </w:pPr>
    </w:p>
    <w:p w14:paraId="480DA752" w14:textId="77777777" w:rsidR="00C60E36" w:rsidRPr="00685BDA" w:rsidRDefault="00C60E36" w:rsidP="00C60E36">
      <w:pPr>
        <w:rPr>
          <w:bCs/>
          <w:color w:val="000000"/>
          <w:spacing w:val="-2"/>
          <w:sz w:val="28"/>
          <w:szCs w:val="28"/>
        </w:rPr>
      </w:pPr>
    </w:p>
    <w:p w14:paraId="4ED8CDBA" w14:textId="77777777" w:rsidR="00C60E36" w:rsidRPr="00685BDA" w:rsidRDefault="00C60E36" w:rsidP="00C60E36">
      <w:pPr>
        <w:rPr>
          <w:bCs/>
          <w:color w:val="000000"/>
          <w:spacing w:val="-2"/>
          <w:sz w:val="28"/>
          <w:szCs w:val="28"/>
        </w:rPr>
      </w:pPr>
    </w:p>
    <w:p w14:paraId="6E5949B6" w14:textId="77777777" w:rsidR="00C60E36" w:rsidRPr="00685BDA" w:rsidRDefault="00C60E36" w:rsidP="00C60E36">
      <w:pPr>
        <w:rPr>
          <w:bCs/>
          <w:color w:val="000000"/>
          <w:spacing w:val="-2"/>
          <w:sz w:val="28"/>
          <w:szCs w:val="28"/>
        </w:rPr>
      </w:pPr>
    </w:p>
    <w:p w14:paraId="726DAF98" w14:textId="77777777" w:rsidR="00C60E36" w:rsidRPr="00685BDA" w:rsidRDefault="00C60E36" w:rsidP="00C60E36">
      <w:pPr>
        <w:rPr>
          <w:bCs/>
          <w:color w:val="000000"/>
          <w:spacing w:val="-2"/>
          <w:sz w:val="28"/>
          <w:szCs w:val="28"/>
        </w:rPr>
      </w:pPr>
    </w:p>
    <w:p w14:paraId="74F64A62" w14:textId="77777777" w:rsidR="00C60E36" w:rsidRPr="00685BDA" w:rsidRDefault="00C60E36" w:rsidP="00C60E36">
      <w:pPr>
        <w:rPr>
          <w:bCs/>
          <w:color w:val="000000"/>
          <w:spacing w:val="-2"/>
          <w:sz w:val="28"/>
          <w:szCs w:val="28"/>
        </w:rPr>
      </w:pPr>
    </w:p>
    <w:p w14:paraId="27908EA9" w14:textId="3E93DFDD" w:rsidR="00C60E36" w:rsidRPr="00685BDA" w:rsidRDefault="00D129C9" w:rsidP="00C60E36">
      <w:pPr>
        <w:ind w:hanging="11"/>
        <w:jc w:val="center"/>
        <w:rPr>
          <w:b/>
          <w:sz w:val="36"/>
          <w:szCs w:val="36"/>
        </w:rPr>
      </w:pPr>
      <w:r w:rsidRPr="00685BDA">
        <w:rPr>
          <w:b/>
          <w:sz w:val="36"/>
          <w:szCs w:val="36"/>
        </w:rPr>
        <w:t xml:space="preserve">ОБЛАСНА </w:t>
      </w:r>
      <w:r w:rsidR="00C60E36" w:rsidRPr="00685BDA">
        <w:rPr>
          <w:b/>
          <w:sz w:val="36"/>
          <w:szCs w:val="36"/>
        </w:rPr>
        <w:t xml:space="preserve">ПРОГРАМА </w:t>
      </w:r>
    </w:p>
    <w:p w14:paraId="6FBDA303" w14:textId="77777777" w:rsidR="00C60E36" w:rsidRPr="00685BDA" w:rsidRDefault="00C60E36" w:rsidP="00C60E36">
      <w:pPr>
        <w:ind w:hanging="11"/>
        <w:jc w:val="center"/>
        <w:rPr>
          <w:b/>
          <w:sz w:val="36"/>
          <w:szCs w:val="36"/>
        </w:rPr>
      </w:pPr>
      <w:bookmarkStart w:id="0" w:name="_Hlk59024424"/>
      <w:r w:rsidRPr="00685BDA">
        <w:rPr>
          <w:b/>
          <w:sz w:val="36"/>
          <w:szCs w:val="36"/>
        </w:rPr>
        <w:t xml:space="preserve">підтримки </w:t>
      </w:r>
      <w:bookmarkStart w:id="1" w:name="_Hlk59024413"/>
      <w:r w:rsidRPr="00685BDA">
        <w:rPr>
          <w:b/>
          <w:sz w:val="36"/>
          <w:szCs w:val="36"/>
        </w:rPr>
        <w:t>розвитку</w:t>
      </w:r>
    </w:p>
    <w:p w14:paraId="59239E14" w14:textId="74F9BD35" w:rsidR="00C60E36" w:rsidRPr="00685BDA" w:rsidRDefault="00A71512" w:rsidP="00C60E36">
      <w:pPr>
        <w:ind w:hanging="11"/>
        <w:jc w:val="center"/>
        <w:rPr>
          <w:b/>
          <w:sz w:val="36"/>
          <w:szCs w:val="36"/>
        </w:rPr>
      </w:pPr>
      <w:r w:rsidRPr="00685BDA">
        <w:rPr>
          <w:b/>
          <w:sz w:val="36"/>
          <w:szCs w:val="36"/>
        </w:rPr>
        <w:t>телерадіопростору</w:t>
      </w:r>
      <w:r w:rsidR="00C60E36" w:rsidRPr="00685BDA">
        <w:rPr>
          <w:b/>
          <w:sz w:val="36"/>
          <w:szCs w:val="36"/>
        </w:rPr>
        <w:t xml:space="preserve"> Чернігівщини </w:t>
      </w:r>
    </w:p>
    <w:p w14:paraId="467445FF" w14:textId="44E5805D" w:rsidR="00C60E36" w:rsidRPr="00685BDA" w:rsidRDefault="00C60E36" w:rsidP="00C60E36">
      <w:pPr>
        <w:ind w:hanging="11"/>
        <w:jc w:val="center"/>
        <w:rPr>
          <w:b/>
          <w:sz w:val="36"/>
          <w:szCs w:val="36"/>
        </w:rPr>
      </w:pPr>
      <w:r w:rsidRPr="00685BDA">
        <w:rPr>
          <w:b/>
          <w:sz w:val="36"/>
          <w:szCs w:val="36"/>
        </w:rPr>
        <w:t>на 20</w:t>
      </w:r>
      <w:r w:rsidR="00041F0C" w:rsidRPr="00685BDA">
        <w:rPr>
          <w:b/>
          <w:sz w:val="36"/>
          <w:szCs w:val="36"/>
        </w:rPr>
        <w:t>21</w:t>
      </w:r>
      <w:r w:rsidRPr="00685BDA">
        <w:rPr>
          <w:b/>
          <w:sz w:val="36"/>
          <w:szCs w:val="36"/>
        </w:rPr>
        <w:t>-202</w:t>
      </w:r>
      <w:r w:rsidR="00041F0C" w:rsidRPr="00685BDA">
        <w:rPr>
          <w:b/>
          <w:sz w:val="36"/>
          <w:szCs w:val="36"/>
        </w:rPr>
        <w:t>2</w:t>
      </w:r>
      <w:r w:rsidR="004953BB" w:rsidRPr="00685BDA">
        <w:rPr>
          <w:b/>
          <w:sz w:val="36"/>
          <w:szCs w:val="36"/>
        </w:rPr>
        <w:t xml:space="preserve"> </w:t>
      </w:r>
      <w:r w:rsidRPr="00685BDA">
        <w:rPr>
          <w:b/>
          <w:sz w:val="36"/>
          <w:szCs w:val="36"/>
        </w:rPr>
        <w:t xml:space="preserve">роки </w:t>
      </w:r>
    </w:p>
    <w:bookmarkEnd w:id="0"/>
    <w:bookmarkEnd w:id="1"/>
    <w:p w14:paraId="75AE3494" w14:textId="77777777" w:rsidR="00C60E36" w:rsidRPr="00685BDA" w:rsidRDefault="00C60E36" w:rsidP="00C60E36">
      <w:pPr>
        <w:ind w:hanging="11"/>
        <w:jc w:val="center"/>
        <w:rPr>
          <w:b/>
          <w:sz w:val="36"/>
          <w:szCs w:val="36"/>
        </w:rPr>
      </w:pPr>
    </w:p>
    <w:p w14:paraId="37241604" w14:textId="77777777" w:rsidR="00C60E36" w:rsidRPr="00685BDA" w:rsidRDefault="00C60E36" w:rsidP="00C60E36">
      <w:pPr>
        <w:ind w:hanging="11"/>
        <w:jc w:val="center"/>
        <w:rPr>
          <w:b/>
          <w:sz w:val="36"/>
          <w:szCs w:val="36"/>
        </w:rPr>
      </w:pPr>
    </w:p>
    <w:p w14:paraId="7E6D61DA" w14:textId="77777777" w:rsidR="00C60E36" w:rsidRPr="00685BDA" w:rsidRDefault="00C60E36" w:rsidP="00C60E36">
      <w:pPr>
        <w:ind w:hanging="11"/>
        <w:jc w:val="center"/>
        <w:rPr>
          <w:b/>
          <w:sz w:val="36"/>
          <w:szCs w:val="36"/>
        </w:rPr>
      </w:pPr>
    </w:p>
    <w:p w14:paraId="454FF68F" w14:textId="77777777" w:rsidR="00C60E36" w:rsidRPr="00685BDA" w:rsidRDefault="00C60E36" w:rsidP="00C60E36">
      <w:pPr>
        <w:ind w:hanging="11"/>
        <w:jc w:val="center"/>
        <w:rPr>
          <w:b/>
          <w:sz w:val="36"/>
          <w:szCs w:val="36"/>
        </w:rPr>
      </w:pPr>
    </w:p>
    <w:p w14:paraId="27B2AA49" w14:textId="77777777" w:rsidR="00C60E36" w:rsidRPr="00685BDA" w:rsidRDefault="00C60E36" w:rsidP="00C60E36">
      <w:pPr>
        <w:ind w:hanging="11"/>
        <w:jc w:val="center"/>
        <w:rPr>
          <w:b/>
          <w:sz w:val="36"/>
          <w:szCs w:val="36"/>
        </w:rPr>
      </w:pPr>
    </w:p>
    <w:p w14:paraId="0C3B804C" w14:textId="77777777" w:rsidR="00C60E36" w:rsidRPr="00685BDA" w:rsidRDefault="00C60E36" w:rsidP="00C60E36">
      <w:pPr>
        <w:ind w:hanging="11"/>
        <w:jc w:val="center"/>
        <w:rPr>
          <w:b/>
          <w:sz w:val="36"/>
          <w:szCs w:val="36"/>
        </w:rPr>
      </w:pPr>
    </w:p>
    <w:p w14:paraId="61B5ABEA" w14:textId="77777777" w:rsidR="00C60E36" w:rsidRPr="00685BDA" w:rsidRDefault="00C60E36" w:rsidP="00C60E36">
      <w:pPr>
        <w:ind w:hanging="11"/>
        <w:jc w:val="center"/>
        <w:rPr>
          <w:b/>
          <w:sz w:val="36"/>
          <w:szCs w:val="36"/>
        </w:rPr>
      </w:pPr>
    </w:p>
    <w:p w14:paraId="119114B7" w14:textId="77777777" w:rsidR="00C60E36" w:rsidRPr="00685BDA" w:rsidRDefault="00C60E36" w:rsidP="00C60E36">
      <w:pPr>
        <w:ind w:hanging="11"/>
        <w:jc w:val="center"/>
        <w:rPr>
          <w:b/>
          <w:sz w:val="36"/>
          <w:szCs w:val="36"/>
        </w:rPr>
      </w:pPr>
    </w:p>
    <w:p w14:paraId="05D468C1" w14:textId="77777777" w:rsidR="00C60E36" w:rsidRPr="00685BDA" w:rsidRDefault="00C60E36" w:rsidP="00C60E36">
      <w:pPr>
        <w:ind w:hanging="11"/>
        <w:jc w:val="center"/>
        <w:rPr>
          <w:b/>
          <w:sz w:val="36"/>
          <w:szCs w:val="36"/>
        </w:rPr>
      </w:pPr>
    </w:p>
    <w:p w14:paraId="40C37766" w14:textId="77777777" w:rsidR="00C60E36" w:rsidRPr="00685BDA" w:rsidRDefault="00C60E36" w:rsidP="00C60E36">
      <w:pPr>
        <w:ind w:hanging="11"/>
        <w:jc w:val="center"/>
        <w:rPr>
          <w:b/>
          <w:sz w:val="36"/>
          <w:szCs w:val="36"/>
        </w:rPr>
      </w:pPr>
    </w:p>
    <w:p w14:paraId="25C8623E" w14:textId="77777777" w:rsidR="00C60E36" w:rsidRPr="00685BDA" w:rsidRDefault="00C60E36" w:rsidP="00C60E36">
      <w:pPr>
        <w:ind w:hanging="11"/>
        <w:jc w:val="center"/>
        <w:rPr>
          <w:b/>
          <w:sz w:val="36"/>
          <w:szCs w:val="36"/>
        </w:rPr>
      </w:pPr>
    </w:p>
    <w:p w14:paraId="136DA45E" w14:textId="77777777" w:rsidR="00C60E36" w:rsidRPr="00685BDA" w:rsidRDefault="00C60E36" w:rsidP="00C60E36">
      <w:pPr>
        <w:ind w:hanging="11"/>
        <w:jc w:val="center"/>
        <w:rPr>
          <w:b/>
          <w:sz w:val="36"/>
          <w:szCs w:val="36"/>
        </w:rPr>
      </w:pPr>
    </w:p>
    <w:p w14:paraId="70475455" w14:textId="0498B38D" w:rsidR="00C60E36" w:rsidRPr="00685BDA" w:rsidRDefault="00C60E36" w:rsidP="00C60E36">
      <w:pPr>
        <w:ind w:hanging="11"/>
        <w:jc w:val="center"/>
        <w:rPr>
          <w:b/>
          <w:sz w:val="36"/>
          <w:szCs w:val="36"/>
        </w:rPr>
      </w:pPr>
    </w:p>
    <w:p w14:paraId="712CC811" w14:textId="5E041595" w:rsidR="00D129C9" w:rsidRPr="00685BDA" w:rsidRDefault="00D129C9" w:rsidP="00C60E36">
      <w:pPr>
        <w:ind w:hanging="11"/>
        <w:jc w:val="center"/>
        <w:rPr>
          <w:b/>
          <w:sz w:val="36"/>
          <w:szCs w:val="36"/>
        </w:rPr>
      </w:pPr>
    </w:p>
    <w:p w14:paraId="5DBCD410" w14:textId="302048F9" w:rsidR="00D129C9" w:rsidRPr="00685BDA" w:rsidRDefault="00D129C9" w:rsidP="00C60E36">
      <w:pPr>
        <w:ind w:hanging="11"/>
        <w:jc w:val="center"/>
        <w:rPr>
          <w:b/>
          <w:sz w:val="36"/>
          <w:szCs w:val="36"/>
        </w:rPr>
      </w:pPr>
    </w:p>
    <w:p w14:paraId="619C4628" w14:textId="433C543B" w:rsidR="00D129C9" w:rsidRPr="00685BDA" w:rsidRDefault="00D129C9" w:rsidP="00C60E36">
      <w:pPr>
        <w:ind w:hanging="11"/>
        <w:jc w:val="center"/>
        <w:rPr>
          <w:b/>
          <w:sz w:val="36"/>
          <w:szCs w:val="36"/>
        </w:rPr>
      </w:pPr>
    </w:p>
    <w:p w14:paraId="7C784441" w14:textId="2CDF763D" w:rsidR="00D129C9" w:rsidRPr="00685BDA" w:rsidRDefault="00D129C9" w:rsidP="00C60E36">
      <w:pPr>
        <w:ind w:hanging="11"/>
        <w:jc w:val="center"/>
        <w:rPr>
          <w:b/>
          <w:sz w:val="36"/>
          <w:szCs w:val="36"/>
        </w:rPr>
      </w:pPr>
    </w:p>
    <w:p w14:paraId="01DC0C6E" w14:textId="77777777" w:rsidR="00D129C9" w:rsidRPr="00685BDA" w:rsidRDefault="00D129C9" w:rsidP="00C60E36">
      <w:pPr>
        <w:ind w:hanging="11"/>
        <w:jc w:val="center"/>
        <w:rPr>
          <w:b/>
          <w:sz w:val="36"/>
          <w:szCs w:val="36"/>
        </w:rPr>
      </w:pPr>
    </w:p>
    <w:p w14:paraId="3E40E535" w14:textId="121D27C4" w:rsidR="00C60E36" w:rsidRPr="00685BDA" w:rsidRDefault="00D129C9" w:rsidP="00D129C9">
      <w:pPr>
        <w:ind w:hanging="11"/>
        <w:jc w:val="center"/>
        <w:rPr>
          <w:b/>
          <w:i/>
          <w:sz w:val="28"/>
          <w:szCs w:val="28"/>
        </w:rPr>
      </w:pPr>
      <w:r w:rsidRPr="00685BDA">
        <w:rPr>
          <w:sz w:val="28"/>
          <w:szCs w:val="28"/>
        </w:rPr>
        <w:t>Чернігів 202</w:t>
      </w:r>
      <w:r w:rsidR="007841D3">
        <w:rPr>
          <w:sz w:val="28"/>
          <w:szCs w:val="28"/>
        </w:rPr>
        <w:t>1</w:t>
      </w:r>
      <w:r w:rsidR="00C60E36" w:rsidRPr="00685BDA">
        <w:rPr>
          <w:sz w:val="28"/>
          <w:szCs w:val="28"/>
        </w:rPr>
        <w:br w:type="page"/>
      </w:r>
      <w:r w:rsidR="00C60E36" w:rsidRPr="00685BDA">
        <w:rPr>
          <w:b/>
          <w:i/>
          <w:sz w:val="28"/>
          <w:szCs w:val="28"/>
        </w:rPr>
        <w:lastRenderedPageBreak/>
        <w:t>ЗМІСТ</w:t>
      </w:r>
    </w:p>
    <w:p w14:paraId="5AA5F666" w14:textId="77777777" w:rsidR="00C60E36" w:rsidRPr="00685BDA" w:rsidRDefault="00C60E36" w:rsidP="00C60E36">
      <w:pPr>
        <w:jc w:val="center"/>
      </w:pPr>
    </w:p>
    <w:p w14:paraId="2BEA8039" w14:textId="77777777" w:rsidR="00C60E36" w:rsidRPr="00685BDA" w:rsidRDefault="00C60E36" w:rsidP="00C60E36">
      <w:pPr>
        <w:ind w:left="2832" w:right="-144" w:firstLine="708"/>
      </w:pPr>
      <w:r w:rsidRPr="00685BDA">
        <w:rPr>
          <w:b/>
          <w:sz w:val="28"/>
          <w:szCs w:val="28"/>
        </w:rPr>
        <w:t xml:space="preserve">   Назва розділу</w:t>
      </w:r>
      <w:r w:rsidR="006F312F" w:rsidRPr="00685BDA">
        <w:rPr>
          <w:sz w:val="28"/>
          <w:szCs w:val="28"/>
        </w:rPr>
        <w:t xml:space="preserve">   </w:t>
      </w:r>
      <w:r w:rsidRPr="00685BDA">
        <w:rPr>
          <w:sz w:val="28"/>
          <w:szCs w:val="28"/>
        </w:rPr>
        <w:t xml:space="preserve"> </w:t>
      </w:r>
      <w:r w:rsidRPr="00685BDA">
        <w:rPr>
          <w:b/>
          <w:sz w:val="28"/>
          <w:szCs w:val="28"/>
        </w:rPr>
        <w:t xml:space="preserve">  </w:t>
      </w:r>
      <w:r w:rsidRPr="00685BDA">
        <w:rPr>
          <w:b/>
          <w:sz w:val="28"/>
          <w:szCs w:val="28"/>
        </w:rPr>
        <w:tab/>
      </w:r>
      <w:r w:rsidRPr="00685BDA">
        <w:rPr>
          <w:b/>
          <w:sz w:val="28"/>
          <w:szCs w:val="28"/>
        </w:rPr>
        <w:tab/>
      </w:r>
      <w:r w:rsidRPr="00685BDA">
        <w:rPr>
          <w:b/>
          <w:sz w:val="28"/>
          <w:szCs w:val="28"/>
        </w:rPr>
        <w:tab/>
      </w:r>
      <w:r w:rsidRPr="00685BDA">
        <w:rPr>
          <w:b/>
          <w:sz w:val="28"/>
          <w:szCs w:val="28"/>
        </w:rPr>
        <w:tab/>
      </w:r>
      <w:proofErr w:type="spellStart"/>
      <w:r w:rsidRPr="00685BDA">
        <w:rPr>
          <w:b/>
          <w:sz w:val="28"/>
          <w:szCs w:val="28"/>
        </w:rPr>
        <w:t>Стор</w:t>
      </w:r>
      <w:proofErr w:type="spellEnd"/>
      <w:r w:rsidRPr="00685BDA">
        <w:rPr>
          <w:b/>
          <w:sz w:val="28"/>
          <w:szCs w:val="28"/>
        </w:rPr>
        <w:t>.</w:t>
      </w:r>
    </w:p>
    <w:p w14:paraId="2FA5D107" w14:textId="6C3C181D" w:rsidR="00654F97" w:rsidRPr="00685BDA" w:rsidRDefault="00C60E36" w:rsidP="008D210D">
      <w:pPr>
        <w:pStyle w:val="31"/>
        <w:rPr>
          <w:rFonts w:asciiTheme="minorHAnsi" w:eastAsiaTheme="minorEastAsia" w:hAnsiTheme="minorHAnsi" w:cstheme="minorBidi"/>
          <w:noProof/>
          <w:sz w:val="22"/>
          <w:szCs w:val="22"/>
          <w:lang w:eastAsia="uk-UA"/>
        </w:rPr>
      </w:pPr>
      <w:r w:rsidRPr="00685BDA">
        <w:rPr>
          <w:highlight w:val="yellow"/>
        </w:rPr>
        <w:fldChar w:fldCharType="begin"/>
      </w:r>
      <w:r w:rsidRPr="00685BDA">
        <w:rPr>
          <w:highlight w:val="yellow"/>
        </w:rPr>
        <w:instrText xml:space="preserve"> TOC \o "1-3" \h \z \u </w:instrText>
      </w:r>
      <w:r w:rsidRPr="00685BDA">
        <w:rPr>
          <w:highlight w:val="yellow"/>
        </w:rPr>
        <w:fldChar w:fldCharType="separate"/>
      </w:r>
      <w:bookmarkStart w:id="2" w:name="_Hlk59194197"/>
      <w:r w:rsidR="008D210D">
        <w:fldChar w:fldCharType="begin"/>
      </w:r>
      <w:r w:rsidR="008D210D">
        <w:instrText xml:space="preserve"> HYPERLINK \l "_Toc58595930" </w:instrText>
      </w:r>
      <w:r w:rsidR="008D210D">
        <w:fldChar w:fldCharType="separate"/>
      </w:r>
      <w:r w:rsidR="00654F97" w:rsidRPr="00685BDA">
        <w:rPr>
          <w:rStyle w:val="a6"/>
          <w:noProof/>
        </w:rPr>
        <w:t>1.</w:t>
      </w:r>
      <w:r w:rsidR="00654F97" w:rsidRPr="00685BDA">
        <w:rPr>
          <w:rFonts w:asciiTheme="minorHAnsi" w:eastAsiaTheme="minorEastAsia" w:hAnsiTheme="minorHAnsi" w:cstheme="minorBidi"/>
          <w:noProof/>
          <w:lang w:eastAsia="uk-UA"/>
        </w:rPr>
        <w:tab/>
      </w:r>
      <w:r w:rsidR="00654F97" w:rsidRPr="00685BDA">
        <w:rPr>
          <w:rStyle w:val="a6"/>
          <w:noProof/>
        </w:rPr>
        <w:t>Паспорт обласної Програми підтримки розвитку телерадіопростору Чернігівщини на 2021-2022 роки</w:t>
      </w:r>
      <w:r w:rsidR="00654F97" w:rsidRPr="00685BDA">
        <w:rPr>
          <w:noProof/>
          <w:webHidden/>
        </w:rPr>
        <w:tab/>
      </w:r>
      <w:r w:rsidR="00654F97" w:rsidRPr="00685BDA">
        <w:rPr>
          <w:noProof/>
          <w:webHidden/>
        </w:rPr>
        <w:fldChar w:fldCharType="begin"/>
      </w:r>
      <w:r w:rsidR="00654F97" w:rsidRPr="00685BDA">
        <w:rPr>
          <w:noProof/>
          <w:webHidden/>
        </w:rPr>
        <w:instrText xml:space="preserve"> PAGEREF _Toc58595930 \h </w:instrText>
      </w:r>
      <w:r w:rsidR="00654F97" w:rsidRPr="00685BDA">
        <w:rPr>
          <w:noProof/>
          <w:webHidden/>
        </w:rPr>
      </w:r>
      <w:r w:rsidR="00654F97" w:rsidRPr="00685BDA">
        <w:rPr>
          <w:noProof/>
          <w:webHidden/>
        </w:rPr>
        <w:fldChar w:fldCharType="separate"/>
      </w:r>
      <w:r w:rsidR="008D210D">
        <w:rPr>
          <w:noProof/>
          <w:webHidden/>
        </w:rPr>
        <w:t>3</w:t>
      </w:r>
      <w:r w:rsidR="00654F97" w:rsidRPr="00685BDA">
        <w:rPr>
          <w:noProof/>
          <w:webHidden/>
        </w:rPr>
        <w:fldChar w:fldCharType="end"/>
      </w:r>
      <w:r w:rsidR="008D210D">
        <w:rPr>
          <w:noProof/>
        </w:rPr>
        <w:fldChar w:fldCharType="end"/>
      </w:r>
    </w:p>
    <w:p w14:paraId="41B634B0" w14:textId="29C554D5" w:rsidR="00654F97" w:rsidRPr="00685BDA" w:rsidRDefault="004C2278" w:rsidP="008D210D">
      <w:pPr>
        <w:pStyle w:val="31"/>
        <w:rPr>
          <w:rFonts w:eastAsiaTheme="minorEastAsia"/>
          <w:noProof/>
          <w:lang w:eastAsia="uk-UA"/>
        </w:rPr>
      </w:pPr>
      <w:hyperlink w:anchor="_Toc58595933" w:history="1">
        <w:r w:rsidR="00654F97" w:rsidRPr="00685BDA">
          <w:rPr>
            <w:rStyle w:val="a6"/>
            <w:noProof/>
          </w:rPr>
          <w:t>2.</w:t>
        </w:r>
        <w:r w:rsidR="00654F97" w:rsidRPr="00685BDA">
          <w:rPr>
            <w:rFonts w:eastAsiaTheme="minorEastAsia"/>
            <w:noProof/>
            <w:lang w:eastAsia="uk-UA"/>
          </w:rPr>
          <w:tab/>
        </w:r>
        <w:r w:rsidR="00654F97" w:rsidRPr="00685BDA">
          <w:rPr>
            <w:rStyle w:val="a6"/>
            <w:noProof/>
          </w:rPr>
          <w:t xml:space="preserve">Визначення проблемних питань, </w:t>
        </w:r>
      </w:hyperlink>
      <w:hyperlink w:anchor="_Toc58595934" w:history="1">
        <w:r w:rsidR="00654F97" w:rsidRPr="00685BDA">
          <w:rPr>
            <w:rStyle w:val="a6"/>
            <w:noProof/>
          </w:rPr>
          <w:t>на розв’язання яких спрямована Програма</w:t>
        </w:r>
        <w:r w:rsidR="00654F97" w:rsidRPr="00685BDA">
          <w:rPr>
            <w:noProof/>
            <w:webHidden/>
          </w:rPr>
          <w:tab/>
        </w:r>
        <w:r w:rsidR="00654F97" w:rsidRPr="00685BDA">
          <w:rPr>
            <w:noProof/>
            <w:webHidden/>
          </w:rPr>
          <w:fldChar w:fldCharType="begin"/>
        </w:r>
        <w:r w:rsidR="00654F97" w:rsidRPr="00685BDA">
          <w:rPr>
            <w:noProof/>
            <w:webHidden/>
          </w:rPr>
          <w:instrText xml:space="preserve"> PAGEREF _Toc58595934 \h </w:instrText>
        </w:r>
        <w:r w:rsidR="00654F97" w:rsidRPr="00685BDA">
          <w:rPr>
            <w:noProof/>
            <w:webHidden/>
          </w:rPr>
        </w:r>
        <w:r w:rsidR="00654F97" w:rsidRPr="00685BDA">
          <w:rPr>
            <w:noProof/>
            <w:webHidden/>
          </w:rPr>
          <w:fldChar w:fldCharType="separate"/>
        </w:r>
        <w:r w:rsidR="008D210D">
          <w:rPr>
            <w:noProof/>
            <w:webHidden/>
          </w:rPr>
          <w:t>3</w:t>
        </w:r>
        <w:r w:rsidR="00654F97" w:rsidRPr="00685BDA">
          <w:rPr>
            <w:noProof/>
            <w:webHidden/>
          </w:rPr>
          <w:fldChar w:fldCharType="end"/>
        </w:r>
      </w:hyperlink>
    </w:p>
    <w:p w14:paraId="06102952" w14:textId="4627FF6A" w:rsidR="00654F97" w:rsidRPr="00685BDA" w:rsidRDefault="004C2278" w:rsidP="008D210D">
      <w:pPr>
        <w:pStyle w:val="31"/>
        <w:rPr>
          <w:rFonts w:eastAsiaTheme="minorEastAsia"/>
          <w:noProof/>
          <w:lang w:eastAsia="uk-UA"/>
        </w:rPr>
      </w:pPr>
      <w:hyperlink w:anchor="_Toc58595935" w:history="1">
        <w:r w:rsidR="00654F97" w:rsidRPr="00685BDA">
          <w:rPr>
            <w:rStyle w:val="a6"/>
            <w:noProof/>
          </w:rPr>
          <w:t>3.</w:t>
        </w:r>
        <w:r w:rsidR="00654F97" w:rsidRPr="00685BDA">
          <w:rPr>
            <w:rFonts w:eastAsiaTheme="minorEastAsia"/>
            <w:noProof/>
            <w:lang w:eastAsia="uk-UA"/>
          </w:rPr>
          <w:tab/>
        </w:r>
        <w:r w:rsidR="00654F97" w:rsidRPr="00685BDA">
          <w:rPr>
            <w:rStyle w:val="a6"/>
            <w:noProof/>
          </w:rPr>
          <w:t>Мета Програми</w:t>
        </w:r>
        <w:r w:rsidR="00654F97" w:rsidRPr="00685BDA">
          <w:rPr>
            <w:noProof/>
            <w:webHidden/>
          </w:rPr>
          <w:tab/>
        </w:r>
        <w:r w:rsidR="00654F97" w:rsidRPr="00685BDA">
          <w:rPr>
            <w:noProof/>
            <w:webHidden/>
          </w:rPr>
          <w:fldChar w:fldCharType="begin"/>
        </w:r>
        <w:r w:rsidR="00654F97" w:rsidRPr="00685BDA">
          <w:rPr>
            <w:noProof/>
            <w:webHidden/>
          </w:rPr>
          <w:instrText xml:space="preserve"> PAGEREF _Toc58595935 \h </w:instrText>
        </w:r>
        <w:r w:rsidR="00654F97" w:rsidRPr="00685BDA">
          <w:rPr>
            <w:noProof/>
            <w:webHidden/>
          </w:rPr>
        </w:r>
        <w:r w:rsidR="00654F97" w:rsidRPr="00685BDA">
          <w:rPr>
            <w:noProof/>
            <w:webHidden/>
          </w:rPr>
          <w:fldChar w:fldCharType="separate"/>
        </w:r>
        <w:r w:rsidR="008D210D">
          <w:rPr>
            <w:noProof/>
            <w:webHidden/>
          </w:rPr>
          <w:t>10</w:t>
        </w:r>
        <w:r w:rsidR="00654F97" w:rsidRPr="00685BDA">
          <w:rPr>
            <w:noProof/>
            <w:webHidden/>
          </w:rPr>
          <w:fldChar w:fldCharType="end"/>
        </w:r>
      </w:hyperlink>
    </w:p>
    <w:p w14:paraId="6F4C8C48" w14:textId="26ED241C" w:rsidR="00654F97" w:rsidRPr="00685BDA" w:rsidRDefault="004C2278" w:rsidP="008D210D">
      <w:pPr>
        <w:pStyle w:val="31"/>
        <w:rPr>
          <w:rFonts w:eastAsiaTheme="minorEastAsia"/>
          <w:noProof/>
          <w:lang w:eastAsia="uk-UA"/>
        </w:rPr>
      </w:pPr>
      <w:hyperlink w:anchor="_Toc58595936" w:history="1">
        <w:r w:rsidR="00654F97" w:rsidRPr="00685BDA">
          <w:rPr>
            <w:rStyle w:val="a6"/>
            <w:noProof/>
          </w:rPr>
          <w:t>4.</w:t>
        </w:r>
        <w:r w:rsidR="00654F97" w:rsidRPr="00685BDA">
          <w:rPr>
            <w:rFonts w:eastAsiaTheme="minorEastAsia"/>
            <w:noProof/>
            <w:lang w:eastAsia="uk-UA"/>
          </w:rPr>
          <w:tab/>
        </w:r>
        <w:r w:rsidR="00654F97" w:rsidRPr="00685BDA">
          <w:rPr>
            <w:rStyle w:val="a6"/>
            <w:noProof/>
          </w:rPr>
          <w:t>Шляхи</w:t>
        </w:r>
        <w:r w:rsidR="008D210D">
          <w:rPr>
            <w:rStyle w:val="a6"/>
            <w:noProof/>
          </w:rPr>
          <w:t xml:space="preserve"> і засоби</w:t>
        </w:r>
        <w:r w:rsidR="00654F97" w:rsidRPr="00685BDA">
          <w:rPr>
            <w:rStyle w:val="a6"/>
            <w:noProof/>
          </w:rPr>
          <w:t xml:space="preserve"> розв’язання проблем,</w:t>
        </w:r>
        <w:r w:rsidR="008D210D">
          <w:rPr>
            <w:rStyle w:val="a6"/>
            <w:noProof/>
          </w:rPr>
          <w:t xml:space="preserve"> обсяги та джерела фінансування, строки та етапи виконання</w:t>
        </w:r>
      </w:hyperlink>
      <w:hyperlink w:anchor="_Toc58595937" w:history="1">
        <w:r w:rsidR="00654F97" w:rsidRPr="00685BDA">
          <w:rPr>
            <w:rStyle w:val="a6"/>
            <w:noProof/>
          </w:rPr>
          <w:t xml:space="preserve"> Програми</w:t>
        </w:r>
        <w:r w:rsidR="00654F97" w:rsidRPr="00685BDA">
          <w:rPr>
            <w:noProof/>
            <w:webHidden/>
          </w:rPr>
          <w:tab/>
        </w:r>
        <w:r w:rsidR="00654F97" w:rsidRPr="00685BDA">
          <w:rPr>
            <w:noProof/>
            <w:webHidden/>
          </w:rPr>
          <w:fldChar w:fldCharType="begin"/>
        </w:r>
        <w:r w:rsidR="00654F97" w:rsidRPr="00685BDA">
          <w:rPr>
            <w:noProof/>
            <w:webHidden/>
          </w:rPr>
          <w:instrText xml:space="preserve"> PAGEREF _Toc58595937 \h </w:instrText>
        </w:r>
        <w:r w:rsidR="00654F97" w:rsidRPr="00685BDA">
          <w:rPr>
            <w:noProof/>
            <w:webHidden/>
          </w:rPr>
        </w:r>
        <w:r w:rsidR="00654F97" w:rsidRPr="00685BDA">
          <w:rPr>
            <w:noProof/>
            <w:webHidden/>
          </w:rPr>
          <w:fldChar w:fldCharType="separate"/>
        </w:r>
        <w:r w:rsidR="008D210D">
          <w:rPr>
            <w:noProof/>
            <w:webHidden/>
          </w:rPr>
          <w:t>10</w:t>
        </w:r>
        <w:r w:rsidR="00654F97" w:rsidRPr="00685BDA">
          <w:rPr>
            <w:noProof/>
            <w:webHidden/>
          </w:rPr>
          <w:fldChar w:fldCharType="end"/>
        </w:r>
      </w:hyperlink>
    </w:p>
    <w:p w14:paraId="66AE87B6" w14:textId="538DE376" w:rsidR="00654F97" w:rsidRPr="00685BDA" w:rsidRDefault="004C2278" w:rsidP="008D210D">
      <w:pPr>
        <w:pStyle w:val="31"/>
        <w:rPr>
          <w:rFonts w:eastAsiaTheme="minorEastAsia"/>
          <w:noProof/>
          <w:lang w:eastAsia="uk-UA"/>
        </w:rPr>
      </w:pPr>
      <w:hyperlink w:anchor="_Toc58595938" w:history="1">
        <w:r w:rsidR="00654F97" w:rsidRPr="00685BDA">
          <w:rPr>
            <w:rStyle w:val="a6"/>
            <w:noProof/>
          </w:rPr>
          <w:t>5.</w:t>
        </w:r>
        <w:r w:rsidR="00654F97" w:rsidRPr="00685BDA">
          <w:rPr>
            <w:rFonts w:eastAsiaTheme="minorEastAsia"/>
            <w:noProof/>
            <w:lang w:eastAsia="uk-UA"/>
          </w:rPr>
          <w:tab/>
        </w:r>
        <w:r w:rsidR="00654F97" w:rsidRPr="00685BDA">
          <w:rPr>
            <w:rStyle w:val="a6"/>
            <w:noProof/>
          </w:rPr>
          <w:t>Завдання</w:t>
        </w:r>
        <w:r w:rsidR="008D210D">
          <w:rPr>
            <w:rStyle w:val="a6"/>
            <w:noProof/>
          </w:rPr>
          <w:t xml:space="preserve"> і заходи</w:t>
        </w:r>
        <w:r w:rsidR="00654F97" w:rsidRPr="00685BDA">
          <w:rPr>
            <w:rStyle w:val="a6"/>
            <w:noProof/>
          </w:rPr>
          <w:t xml:space="preserve"> Програми</w:t>
        </w:r>
        <w:r w:rsidR="00654F97" w:rsidRPr="00685BDA">
          <w:rPr>
            <w:noProof/>
            <w:webHidden/>
          </w:rPr>
          <w:tab/>
        </w:r>
        <w:r w:rsidR="00654F97" w:rsidRPr="00685BDA">
          <w:rPr>
            <w:noProof/>
            <w:webHidden/>
          </w:rPr>
          <w:fldChar w:fldCharType="begin"/>
        </w:r>
        <w:r w:rsidR="00654F97" w:rsidRPr="00685BDA">
          <w:rPr>
            <w:noProof/>
            <w:webHidden/>
          </w:rPr>
          <w:instrText xml:space="preserve"> PAGEREF _Toc58595938 \h </w:instrText>
        </w:r>
        <w:r w:rsidR="00654F97" w:rsidRPr="00685BDA">
          <w:rPr>
            <w:noProof/>
            <w:webHidden/>
          </w:rPr>
        </w:r>
        <w:r w:rsidR="00654F97" w:rsidRPr="00685BDA">
          <w:rPr>
            <w:noProof/>
            <w:webHidden/>
          </w:rPr>
          <w:fldChar w:fldCharType="separate"/>
        </w:r>
        <w:r w:rsidR="008D210D">
          <w:rPr>
            <w:noProof/>
            <w:webHidden/>
          </w:rPr>
          <w:t>11</w:t>
        </w:r>
        <w:r w:rsidR="00654F97" w:rsidRPr="00685BDA">
          <w:rPr>
            <w:noProof/>
            <w:webHidden/>
          </w:rPr>
          <w:fldChar w:fldCharType="end"/>
        </w:r>
      </w:hyperlink>
    </w:p>
    <w:p w14:paraId="50993E23" w14:textId="795D7F9C" w:rsidR="00654F97" w:rsidRPr="00685BDA" w:rsidRDefault="004C2278" w:rsidP="008D210D">
      <w:pPr>
        <w:pStyle w:val="31"/>
        <w:rPr>
          <w:rFonts w:eastAsiaTheme="minorEastAsia"/>
          <w:noProof/>
          <w:lang w:eastAsia="uk-UA"/>
        </w:rPr>
      </w:pPr>
      <w:hyperlink w:anchor="_Toc58595939" w:history="1">
        <w:r w:rsidR="00654F97" w:rsidRPr="00685BDA">
          <w:rPr>
            <w:rStyle w:val="a6"/>
            <w:noProof/>
          </w:rPr>
          <w:t>6.</w:t>
        </w:r>
        <w:r w:rsidR="00654F97" w:rsidRPr="00685BDA">
          <w:rPr>
            <w:rFonts w:eastAsiaTheme="minorEastAsia"/>
            <w:noProof/>
            <w:lang w:eastAsia="uk-UA"/>
          </w:rPr>
          <w:tab/>
        </w:r>
        <w:r w:rsidR="00654F97" w:rsidRPr="00685BDA">
          <w:rPr>
            <w:rStyle w:val="a6"/>
            <w:noProof/>
          </w:rPr>
          <w:t>Очікувані результати виконання Програми</w:t>
        </w:r>
        <w:r w:rsidR="00654F97" w:rsidRPr="00685BDA">
          <w:rPr>
            <w:noProof/>
            <w:webHidden/>
          </w:rPr>
          <w:tab/>
        </w:r>
        <w:r w:rsidR="00654F97" w:rsidRPr="00685BDA">
          <w:rPr>
            <w:noProof/>
            <w:webHidden/>
          </w:rPr>
          <w:fldChar w:fldCharType="begin"/>
        </w:r>
        <w:r w:rsidR="00654F97" w:rsidRPr="00685BDA">
          <w:rPr>
            <w:noProof/>
            <w:webHidden/>
          </w:rPr>
          <w:instrText xml:space="preserve"> PAGEREF _Toc58595939 \h </w:instrText>
        </w:r>
        <w:r w:rsidR="00654F97" w:rsidRPr="00685BDA">
          <w:rPr>
            <w:noProof/>
            <w:webHidden/>
          </w:rPr>
        </w:r>
        <w:r w:rsidR="00654F97" w:rsidRPr="00685BDA">
          <w:rPr>
            <w:noProof/>
            <w:webHidden/>
          </w:rPr>
          <w:fldChar w:fldCharType="separate"/>
        </w:r>
        <w:r w:rsidR="008D210D">
          <w:rPr>
            <w:noProof/>
            <w:webHidden/>
          </w:rPr>
          <w:t>11</w:t>
        </w:r>
        <w:r w:rsidR="00654F97" w:rsidRPr="00685BDA">
          <w:rPr>
            <w:noProof/>
            <w:webHidden/>
          </w:rPr>
          <w:fldChar w:fldCharType="end"/>
        </w:r>
      </w:hyperlink>
    </w:p>
    <w:p w14:paraId="21F1A992" w14:textId="1766709C" w:rsidR="00654F97" w:rsidRPr="00685BDA" w:rsidRDefault="004C2278" w:rsidP="008D210D">
      <w:pPr>
        <w:pStyle w:val="31"/>
        <w:rPr>
          <w:rFonts w:eastAsiaTheme="minorEastAsia"/>
          <w:noProof/>
          <w:lang w:eastAsia="uk-UA"/>
        </w:rPr>
      </w:pPr>
      <w:hyperlink w:anchor="_Toc58595940" w:history="1">
        <w:r w:rsidR="00654F97" w:rsidRPr="00685BDA">
          <w:rPr>
            <w:rStyle w:val="a6"/>
            <w:noProof/>
          </w:rPr>
          <w:t>7.</w:t>
        </w:r>
        <w:r w:rsidR="00654F97" w:rsidRPr="00685BDA">
          <w:rPr>
            <w:rFonts w:eastAsiaTheme="minorEastAsia"/>
            <w:noProof/>
            <w:lang w:eastAsia="uk-UA"/>
          </w:rPr>
          <w:tab/>
        </w:r>
        <w:r w:rsidR="00654F97" w:rsidRPr="00685BDA">
          <w:rPr>
            <w:rStyle w:val="a6"/>
            <w:noProof/>
          </w:rPr>
          <w:t>К</w:t>
        </w:r>
        <w:r w:rsidR="008D210D">
          <w:rPr>
            <w:rStyle w:val="a6"/>
            <w:noProof/>
          </w:rPr>
          <w:t>оординація та к</w:t>
        </w:r>
        <w:r w:rsidR="00654F97" w:rsidRPr="00685BDA">
          <w:rPr>
            <w:rStyle w:val="a6"/>
            <w:noProof/>
          </w:rPr>
          <w:t>онтроль за ходом виконання Програми</w:t>
        </w:r>
        <w:r w:rsidR="00654F97" w:rsidRPr="00685BDA">
          <w:rPr>
            <w:noProof/>
            <w:webHidden/>
          </w:rPr>
          <w:tab/>
        </w:r>
        <w:r w:rsidR="00654F97" w:rsidRPr="00685BDA">
          <w:rPr>
            <w:noProof/>
            <w:webHidden/>
          </w:rPr>
          <w:fldChar w:fldCharType="begin"/>
        </w:r>
        <w:r w:rsidR="00654F97" w:rsidRPr="00685BDA">
          <w:rPr>
            <w:noProof/>
            <w:webHidden/>
          </w:rPr>
          <w:instrText xml:space="preserve"> PAGEREF _Toc58595940 \h </w:instrText>
        </w:r>
        <w:r w:rsidR="00654F97" w:rsidRPr="00685BDA">
          <w:rPr>
            <w:noProof/>
            <w:webHidden/>
          </w:rPr>
        </w:r>
        <w:r w:rsidR="00654F97" w:rsidRPr="00685BDA">
          <w:rPr>
            <w:noProof/>
            <w:webHidden/>
          </w:rPr>
          <w:fldChar w:fldCharType="separate"/>
        </w:r>
        <w:r w:rsidR="008D210D">
          <w:rPr>
            <w:noProof/>
            <w:webHidden/>
          </w:rPr>
          <w:t>12</w:t>
        </w:r>
        <w:r w:rsidR="00654F97" w:rsidRPr="00685BDA">
          <w:rPr>
            <w:noProof/>
            <w:webHidden/>
          </w:rPr>
          <w:fldChar w:fldCharType="end"/>
        </w:r>
      </w:hyperlink>
    </w:p>
    <w:p w14:paraId="738155F7" w14:textId="77777777" w:rsidR="00654F97" w:rsidRPr="00685BDA" w:rsidRDefault="00654F97" w:rsidP="00654F97">
      <w:pPr>
        <w:rPr>
          <w:rFonts w:eastAsiaTheme="minorEastAsia"/>
          <w:noProof/>
          <w:sz w:val="28"/>
          <w:szCs w:val="28"/>
        </w:rPr>
      </w:pPr>
    </w:p>
    <w:p w14:paraId="2F715C1F" w14:textId="6EEF75A6" w:rsidR="00654F97" w:rsidRPr="00685BDA" w:rsidRDefault="00654F97" w:rsidP="00654F97">
      <w:pPr>
        <w:rPr>
          <w:rFonts w:eastAsiaTheme="minorEastAsia"/>
          <w:noProof/>
          <w:sz w:val="28"/>
          <w:szCs w:val="28"/>
        </w:rPr>
      </w:pPr>
      <w:r w:rsidRPr="00685BDA">
        <w:rPr>
          <w:rFonts w:eastAsiaTheme="minorEastAsia"/>
          <w:noProof/>
          <w:sz w:val="28"/>
          <w:szCs w:val="28"/>
        </w:rPr>
        <w:t>Додатки до Програми:</w:t>
      </w:r>
    </w:p>
    <w:p w14:paraId="4F030C3F" w14:textId="44917015" w:rsidR="00654F97" w:rsidRPr="00C53003" w:rsidRDefault="004C2278" w:rsidP="008D210D">
      <w:pPr>
        <w:pStyle w:val="31"/>
        <w:rPr>
          <w:rFonts w:eastAsiaTheme="minorEastAsia"/>
          <w:noProof/>
          <w:lang w:val="en-US" w:eastAsia="uk-UA"/>
        </w:rPr>
      </w:pPr>
      <w:hyperlink w:anchor="_Toc58595941" w:history="1">
        <w:r w:rsidR="008D210D">
          <w:rPr>
            <w:rStyle w:val="a6"/>
            <w:noProof/>
          </w:rPr>
          <w:t>Додаток 1. О</w:t>
        </w:r>
        <w:r w:rsidR="00654F97" w:rsidRPr="00685BDA">
          <w:rPr>
            <w:rStyle w:val="a6"/>
            <w:noProof/>
          </w:rPr>
          <w:t>бсяг орієнтовного фінансування обласної Програми  підтримки розвитку телерадіопростору Чернігівщини  на 2021-2022 роки</w:t>
        </w:r>
        <w:r w:rsidR="00654F97" w:rsidRPr="00685BDA">
          <w:rPr>
            <w:noProof/>
            <w:webHidden/>
          </w:rPr>
          <w:tab/>
        </w:r>
      </w:hyperlink>
      <w:r w:rsidR="00C53003">
        <w:rPr>
          <w:noProof/>
          <w:lang w:val="en-US"/>
        </w:rPr>
        <w:t>13</w:t>
      </w:r>
    </w:p>
    <w:p w14:paraId="42F9AE4B" w14:textId="15812214" w:rsidR="00654F97" w:rsidRPr="00C53003" w:rsidRDefault="008D210D" w:rsidP="008D210D">
      <w:pPr>
        <w:pStyle w:val="31"/>
        <w:rPr>
          <w:rFonts w:eastAsiaTheme="minorEastAsia"/>
          <w:noProof/>
          <w:lang w:val="en-US" w:eastAsia="uk-UA"/>
        </w:rPr>
      </w:pPr>
      <w:r w:rsidRPr="008D210D">
        <w:t>Додаток</w:t>
      </w:r>
      <w:r>
        <w:t> </w:t>
      </w:r>
      <w:r w:rsidRPr="008D210D">
        <w:t>2.</w:t>
      </w:r>
      <w:r>
        <w:t> </w:t>
      </w:r>
      <w:hyperlink w:anchor="_Toc58595942" w:history="1">
        <w:r w:rsidR="00654F97" w:rsidRPr="008D210D">
          <w:rPr>
            <w:rStyle w:val="a6"/>
            <w:noProof/>
          </w:rPr>
          <w:t>Напрями діяльності та заходи обласної Програми підтримки розвитку телерадіопростору Чернігівщини на 2021-2022 роки</w:t>
        </w:r>
        <w:r w:rsidR="00654F97" w:rsidRPr="008D210D">
          <w:rPr>
            <w:noProof/>
            <w:webHidden/>
          </w:rPr>
          <w:tab/>
        </w:r>
      </w:hyperlink>
      <w:r w:rsidR="00C53003">
        <w:rPr>
          <w:noProof/>
          <w:lang w:val="en-US"/>
        </w:rPr>
        <w:t>14</w:t>
      </w:r>
    </w:p>
    <w:p w14:paraId="7FA0522D" w14:textId="5D9B061B" w:rsidR="00654F97" w:rsidRPr="00C53003" w:rsidRDefault="008D210D" w:rsidP="008D210D">
      <w:pPr>
        <w:pStyle w:val="31"/>
        <w:rPr>
          <w:rFonts w:eastAsiaTheme="minorEastAsia"/>
          <w:noProof/>
          <w:lang w:val="en-US" w:eastAsia="uk-UA"/>
        </w:rPr>
      </w:pPr>
      <w:r>
        <w:t>Д</w:t>
      </w:r>
      <w:r w:rsidRPr="008D210D">
        <w:t>одаток</w:t>
      </w:r>
      <w:r>
        <w:t> 3</w:t>
      </w:r>
      <w:r w:rsidRPr="008D210D">
        <w:t>.</w:t>
      </w:r>
      <w:r>
        <w:t> </w:t>
      </w:r>
      <w:hyperlink w:anchor="_Toc58595943" w:history="1">
        <w:r w:rsidR="00654F97" w:rsidRPr="00685BDA">
          <w:rPr>
            <w:rStyle w:val="a6"/>
            <w:noProof/>
          </w:rPr>
          <w:t>Результативні показники обласної Програми підтримки розвитку телерадіопростору Чернігівщини  на 2021-2022 роки</w:t>
        </w:r>
        <w:r w:rsidR="00654F97" w:rsidRPr="00685BDA">
          <w:rPr>
            <w:noProof/>
            <w:webHidden/>
          </w:rPr>
          <w:tab/>
        </w:r>
      </w:hyperlink>
      <w:r w:rsidR="00C53003">
        <w:rPr>
          <w:noProof/>
          <w:lang w:val="en-US"/>
        </w:rPr>
        <w:t>18</w:t>
      </w:r>
    </w:p>
    <w:bookmarkEnd w:id="2"/>
    <w:p w14:paraId="413FBB38" w14:textId="447D8DDF" w:rsidR="00C60E36" w:rsidRPr="00685BDA" w:rsidRDefault="00C60E36" w:rsidP="00C60E36">
      <w:pPr>
        <w:tabs>
          <w:tab w:val="left" w:pos="142"/>
          <w:tab w:val="left" w:pos="709"/>
        </w:tabs>
        <w:ind w:left="426"/>
      </w:pPr>
      <w:r w:rsidRPr="00685BDA">
        <w:rPr>
          <w:sz w:val="28"/>
          <w:szCs w:val="28"/>
          <w:highlight w:val="yellow"/>
        </w:rPr>
        <w:fldChar w:fldCharType="end"/>
      </w:r>
    </w:p>
    <w:p w14:paraId="44FE2192" w14:textId="77777777" w:rsidR="00C60E36" w:rsidRPr="00685BDA" w:rsidRDefault="00C60E36" w:rsidP="00D21A2E">
      <w:pPr>
        <w:pStyle w:val="3"/>
        <w:numPr>
          <w:ilvl w:val="0"/>
          <w:numId w:val="3"/>
        </w:numPr>
        <w:tabs>
          <w:tab w:val="clear" w:pos="993"/>
        </w:tabs>
        <w:spacing w:after="0"/>
        <w:ind w:left="284" w:hanging="284"/>
        <w:jc w:val="center"/>
        <w:rPr>
          <w:lang w:val="uk-UA"/>
        </w:rPr>
      </w:pPr>
      <w:r w:rsidRPr="00685BDA">
        <w:rPr>
          <w:lang w:val="uk-UA"/>
        </w:rPr>
        <w:br w:type="page"/>
      </w:r>
      <w:bookmarkStart w:id="3" w:name="_Toc58595930"/>
      <w:r w:rsidRPr="00685BDA">
        <w:rPr>
          <w:lang w:val="uk-UA"/>
        </w:rPr>
        <w:lastRenderedPageBreak/>
        <w:t>Паспорт обласної Програми підтримки розвитку</w:t>
      </w:r>
      <w:bookmarkEnd w:id="3"/>
    </w:p>
    <w:p w14:paraId="645AA9CA" w14:textId="66581955" w:rsidR="00C60E36" w:rsidRPr="00685BDA" w:rsidRDefault="00A71512" w:rsidP="00C60E36">
      <w:pPr>
        <w:pStyle w:val="3"/>
        <w:numPr>
          <w:ilvl w:val="0"/>
          <w:numId w:val="0"/>
        </w:numPr>
        <w:spacing w:after="0"/>
        <w:jc w:val="center"/>
        <w:rPr>
          <w:lang w:val="uk-UA"/>
        </w:rPr>
      </w:pPr>
      <w:bookmarkStart w:id="4" w:name="_Toc58595931"/>
      <w:r w:rsidRPr="00685BDA">
        <w:rPr>
          <w:lang w:val="uk-UA"/>
        </w:rPr>
        <w:t>телерадіопростору</w:t>
      </w:r>
      <w:r w:rsidR="00C60E36" w:rsidRPr="00685BDA">
        <w:rPr>
          <w:lang w:val="uk-UA"/>
        </w:rPr>
        <w:t xml:space="preserve"> Чернігівщини</w:t>
      </w:r>
      <w:bookmarkEnd w:id="4"/>
    </w:p>
    <w:p w14:paraId="05309CBA" w14:textId="55061C7D" w:rsidR="00C60E36" w:rsidRPr="00685BDA" w:rsidRDefault="00C60E36" w:rsidP="00C60E36">
      <w:pPr>
        <w:pStyle w:val="3"/>
        <w:numPr>
          <w:ilvl w:val="0"/>
          <w:numId w:val="0"/>
        </w:numPr>
        <w:spacing w:after="0"/>
        <w:jc w:val="center"/>
        <w:rPr>
          <w:lang w:val="uk-UA"/>
        </w:rPr>
      </w:pPr>
      <w:bookmarkStart w:id="5" w:name="_Toc58595932"/>
      <w:r w:rsidRPr="00685BDA">
        <w:rPr>
          <w:lang w:val="uk-UA"/>
        </w:rPr>
        <w:t>на 20</w:t>
      </w:r>
      <w:r w:rsidR="00041F0C" w:rsidRPr="00685BDA">
        <w:rPr>
          <w:lang w:val="uk-UA"/>
        </w:rPr>
        <w:t>21</w:t>
      </w:r>
      <w:r w:rsidRPr="00685BDA">
        <w:rPr>
          <w:lang w:val="uk-UA"/>
        </w:rPr>
        <w:t>-202</w:t>
      </w:r>
      <w:r w:rsidR="00041F0C" w:rsidRPr="00685BDA">
        <w:rPr>
          <w:lang w:val="uk-UA"/>
        </w:rPr>
        <w:t>2</w:t>
      </w:r>
      <w:r w:rsidRPr="00685BDA">
        <w:rPr>
          <w:lang w:val="uk-UA"/>
        </w:rPr>
        <w:t xml:space="preserve"> роки</w:t>
      </w:r>
      <w:bookmarkEnd w:id="5"/>
      <w:r w:rsidR="00A71512" w:rsidRPr="00685BDA">
        <w:rPr>
          <w:lang w:val="uk-UA"/>
        </w:rPr>
        <w:t xml:space="preserve"> </w:t>
      </w:r>
    </w:p>
    <w:p w14:paraId="34F94617" w14:textId="77777777" w:rsidR="00C60E36" w:rsidRPr="00685BDA" w:rsidRDefault="00C60E36" w:rsidP="00C60E36">
      <w:pPr>
        <w:rPr>
          <w:sz w:val="12"/>
          <w:szCs w:val="12"/>
        </w:rPr>
      </w:pPr>
    </w:p>
    <w:tbl>
      <w:tblPr>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560"/>
        <w:gridCol w:w="5244"/>
      </w:tblGrid>
      <w:tr w:rsidR="00C60E36" w:rsidRPr="00685BDA" w14:paraId="1EBDB02F" w14:textId="77777777" w:rsidTr="007668F0">
        <w:trPr>
          <w:trHeight w:val="385"/>
        </w:trPr>
        <w:tc>
          <w:tcPr>
            <w:tcW w:w="675" w:type="dxa"/>
            <w:tcBorders>
              <w:top w:val="single" w:sz="4" w:space="0" w:color="auto"/>
              <w:left w:val="single" w:sz="4" w:space="0" w:color="auto"/>
              <w:bottom w:val="single" w:sz="4" w:space="0" w:color="auto"/>
              <w:right w:val="single" w:sz="4" w:space="0" w:color="auto"/>
            </w:tcBorders>
          </w:tcPr>
          <w:p w14:paraId="5A02B4E0" w14:textId="77777777" w:rsidR="00C60E36" w:rsidRPr="00685BDA" w:rsidRDefault="00C60E36" w:rsidP="00C60E36">
            <w:pPr>
              <w:numPr>
                <w:ilvl w:val="0"/>
                <w:numId w:val="1"/>
              </w:numPr>
              <w:ind w:hanging="720"/>
              <w:rPr>
                <w:sz w:val="28"/>
                <w:szCs w:val="28"/>
              </w:rPr>
            </w:pP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34E1CB05" w14:textId="77777777" w:rsidR="00C60E36" w:rsidRPr="00685BDA" w:rsidRDefault="00C60E36" w:rsidP="00C60E36">
            <w:pPr>
              <w:rPr>
                <w:sz w:val="28"/>
                <w:szCs w:val="28"/>
              </w:rPr>
            </w:pPr>
            <w:r w:rsidRPr="00685BDA">
              <w:rPr>
                <w:sz w:val="28"/>
                <w:szCs w:val="28"/>
              </w:rPr>
              <w:t>Ініціатор розроблення Програми</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553649E5" w14:textId="1A5F09EC" w:rsidR="00C60E36" w:rsidRPr="00685BDA" w:rsidRDefault="00C60E36" w:rsidP="00C60E36">
            <w:pPr>
              <w:rPr>
                <w:sz w:val="28"/>
                <w:szCs w:val="28"/>
              </w:rPr>
            </w:pPr>
            <w:r w:rsidRPr="00685BDA">
              <w:rPr>
                <w:sz w:val="28"/>
                <w:szCs w:val="28"/>
              </w:rPr>
              <w:t>Департамент інформаційної діяльності та комунікацій з громадськістю обл</w:t>
            </w:r>
            <w:r w:rsidR="007668F0" w:rsidRPr="00685BDA">
              <w:rPr>
                <w:sz w:val="28"/>
                <w:szCs w:val="28"/>
              </w:rPr>
              <w:t xml:space="preserve">асної </w:t>
            </w:r>
            <w:r w:rsidRPr="00685BDA">
              <w:rPr>
                <w:sz w:val="28"/>
                <w:szCs w:val="28"/>
              </w:rPr>
              <w:t>держ</w:t>
            </w:r>
            <w:r w:rsidR="007668F0" w:rsidRPr="00685BDA">
              <w:rPr>
                <w:sz w:val="28"/>
                <w:szCs w:val="28"/>
              </w:rPr>
              <w:t xml:space="preserve">авної </w:t>
            </w:r>
            <w:r w:rsidRPr="00685BDA">
              <w:rPr>
                <w:sz w:val="28"/>
                <w:szCs w:val="28"/>
              </w:rPr>
              <w:t>адміністрації</w:t>
            </w:r>
          </w:p>
        </w:tc>
      </w:tr>
      <w:tr w:rsidR="00C60E36" w:rsidRPr="00685BDA" w14:paraId="5D48CBD6" w14:textId="77777777" w:rsidTr="00C60E36">
        <w:trPr>
          <w:trHeight w:val="697"/>
        </w:trPr>
        <w:tc>
          <w:tcPr>
            <w:tcW w:w="675" w:type="dxa"/>
            <w:tcBorders>
              <w:top w:val="single" w:sz="4" w:space="0" w:color="auto"/>
              <w:left w:val="single" w:sz="4" w:space="0" w:color="auto"/>
              <w:bottom w:val="single" w:sz="4" w:space="0" w:color="auto"/>
              <w:right w:val="single" w:sz="4" w:space="0" w:color="auto"/>
            </w:tcBorders>
          </w:tcPr>
          <w:p w14:paraId="6E1CB451" w14:textId="77777777" w:rsidR="00C60E36" w:rsidRPr="00685BDA" w:rsidRDefault="00C60E36" w:rsidP="00C60E36">
            <w:pPr>
              <w:numPr>
                <w:ilvl w:val="0"/>
                <w:numId w:val="1"/>
              </w:numPr>
              <w:ind w:hanging="720"/>
              <w:rPr>
                <w:sz w:val="28"/>
                <w:szCs w:val="28"/>
              </w:rPr>
            </w:pPr>
          </w:p>
        </w:tc>
        <w:tc>
          <w:tcPr>
            <w:tcW w:w="3560" w:type="dxa"/>
            <w:tcBorders>
              <w:top w:val="single" w:sz="4" w:space="0" w:color="auto"/>
              <w:left w:val="single" w:sz="4" w:space="0" w:color="auto"/>
              <w:bottom w:val="single" w:sz="4" w:space="0" w:color="auto"/>
              <w:right w:val="single" w:sz="4" w:space="0" w:color="auto"/>
            </w:tcBorders>
          </w:tcPr>
          <w:p w14:paraId="5E3E7EEF" w14:textId="77777777" w:rsidR="00C60E36" w:rsidRPr="00685BDA" w:rsidRDefault="00C60E36" w:rsidP="00C60E36">
            <w:pPr>
              <w:rPr>
                <w:sz w:val="28"/>
                <w:szCs w:val="28"/>
              </w:rPr>
            </w:pPr>
            <w:r w:rsidRPr="00685BDA">
              <w:rPr>
                <w:sz w:val="28"/>
                <w:szCs w:val="28"/>
              </w:rPr>
              <w:t>Дата, номер і назва розпорядчого документа органу виконавчої влади про розроблення Програми</w:t>
            </w:r>
          </w:p>
        </w:tc>
        <w:tc>
          <w:tcPr>
            <w:tcW w:w="5244" w:type="dxa"/>
            <w:tcBorders>
              <w:top w:val="single" w:sz="4" w:space="0" w:color="auto"/>
              <w:left w:val="single" w:sz="4" w:space="0" w:color="auto"/>
              <w:bottom w:val="single" w:sz="4" w:space="0" w:color="auto"/>
              <w:right w:val="single" w:sz="4" w:space="0" w:color="auto"/>
            </w:tcBorders>
          </w:tcPr>
          <w:p w14:paraId="1E988C3D" w14:textId="554B1A64" w:rsidR="00C60E36" w:rsidRPr="00685BDA" w:rsidRDefault="004C2278" w:rsidP="0010046E">
            <w:pPr>
              <w:rPr>
                <w:sz w:val="28"/>
                <w:szCs w:val="28"/>
              </w:rPr>
            </w:pPr>
            <w:r w:rsidRPr="005B3488">
              <w:rPr>
                <w:sz w:val="28"/>
                <w:szCs w:val="28"/>
              </w:rPr>
              <w:t xml:space="preserve">Розпорядження голови обласної державної адміністрації від </w:t>
            </w:r>
            <w:r>
              <w:rPr>
                <w:sz w:val="28"/>
                <w:szCs w:val="28"/>
              </w:rPr>
              <w:t>21</w:t>
            </w:r>
            <w:r w:rsidRPr="005B3488">
              <w:rPr>
                <w:sz w:val="28"/>
                <w:szCs w:val="28"/>
              </w:rPr>
              <w:t>.0</w:t>
            </w:r>
            <w:r>
              <w:rPr>
                <w:sz w:val="28"/>
                <w:szCs w:val="28"/>
              </w:rPr>
              <w:t>1</w:t>
            </w:r>
            <w:r w:rsidRPr="005B3488">
              <w:rPr>
                <w:sz w:val="28"/>
                <w:szCs w:val="28"/>
              </w:rPr>
              <w:t>.202</w:t>
            </w:r>
            <w:r>
              <w:rPr>
                <w:sz w:val="28"/>
                <w:szCs w:val="28"/>
              </w:rPr>
              <w:t>1</w:t>
            </w:r>
            <w:r w:rsidRPr="005B3488">
              <w:rPr>
                <w:sz w:val="28"/>
                <w:szCs w:val="28"/>
              </w:rPr>
              <w:t xml:space="preserve"> №</w:t>
            </w:r>
            <w:r>
              <w:rPr>
                <w:sz w:val="28"/>
                <w:szCs w:val="28"/>
              </w:rPr>
              <w:t> 61</w:t>
            </w:r>
            <w:r w:rsidRPr="005B3488">
              <w:rPr>
                <w:sz w:val="28"/>
                <w:szCs w:val="28"/>
              </w:rPr>
              <w:t xml:space="preserve"> «</w:t>
            </w:r>
            <w:r w:rsidRPr="004C2278">
              <w:rPr>
                <w:sz w:val="28"/>
                <w:szCs w:val="28"/>
              </w:rPr>
              <w:t xml:space="preserve">Про розроблення </w:t>
            </w:r>
            <w:proofErr w:type="spellStart"/>
            <w:r w:rsidRPr="004C2278">
              <w:rPr>
                <w:sz w:val="28"/>
                <w:szCs w:val="28"/>
              </w:rPr>
              <w:t>проєкту</w:t>
            </w:r>
            <w:proofErr w:type="spellEnd"/>
            <w:r w:rsidRPr="004C2278">
              <w:rPr>
                <w:sz w:val="28"/>
                <w:szCs w:val="28"/>
              </w:rPr>
              <w:t xml:space="preserve"> обласної Програми підтримки розвитку телерадіопростору Чернігівщини на 2021-2022 роки</w:t>
            </w:r>
            <w:r w:rsidRPr="005B3488">
              <w:rPr>
                <w:sz w:val="28"/>
                <w:szCs w:val="28"/>
              </w:rPr>
              <w:t>»</w:t>
            </w:r>
          </w:p>
        </w:tc>
      </w:tr>
      <w:tr w:rsidR="00C60E36" w:rsidRPr="00685BDA" w14:paraId="73C547F4" w14:textId="77777777" w:rsidTr="00C60E36">
        <w:trPr>
          <w:trHeight w:val="486"/>
        </w:trPr>
        <w:tc>
          <w:tcPr>
            <w:tcW w:w="675" w:type="dxa"/>
            <w:tcBorders>
              <w:top w:val="single" w:sz="4" w:space="0" w:color="auto"/>
              <w:left w:val="single" w:sz="4" w:space="0" w:color="auto"/>
              <w:bottom w:val="single" w:sz="4" w:space="0" w:color="auto"/>
              <w:right w:val="single" w:sz="4" w:space="0" w:color="auto"/>
            </w:tcBorders>
          </w:tcPr>
          <w:p w14:paraId="4CC0BC1D" w14:textId="77777777" w:rsidR="00C60E36" w:rsidRPr="00685BDA" w:rsidRDefault="00C60E36" w:rsidP="00C60E36">
            <w:pPr>
              <w:numPr>
                <w:ilvl w:val="0"/>
                <w:numId w:val="1"/>
              </w:numPr>
              <w:ind w:hanging="720"/>
              <w:rPr>
                <w:sz w:val="28"/>
                <w:szCs w:val="28"/>
              </w:rPr>
            </w:pPr>
          </w:p>
        </w:tc>
        <w:tc>
          <w:tcPr>
            <w:tcW w:w="3560" w:type="dxa"/>
            <w:tcBorders>
              <w:top w:val="single" w:sz="4" w:space="0" w:color="auto"/>
              <w:left w:val="single" w:sz="4" w:space="0" w:color="auto"/>
              <w:bottom w:val="single" w:sz="4" w:space="0" w:color="auto"/>
              <w:right w:val="single" w:sz="4" w:space="0" w:color="auto"/>
            </w:tcBorders>
          </w:tcPr>
          <w:p w14:paraId="18FD898B" w14:textId="77777777" w:rsidR="00C60E36" w:rsidRPr="00685BDA" w:rsidRDefault="00C60E36" w:rsidP="00C60E36">
            <w:pPr>
              <w:rPr>
                <w:sz w:val="28"/>
                <w:szCs w:val="28"/>
              </w:rPr>
            </w:pPr>
            <w:r w:rsidRPr="00685BDA">
              <w:rPr>
                <w:sz w:val="28"/>
                <w:szCs w:val="28"/>
              </w:rPr>
              <w:t>Розробник Програми</w:t>
            </w:r>
          </w:p>
        </w:tc>
        <w:tc>
          <w:tcPr>
            <w:tcW w:w="5244" w:type="dxa"/>
            <w:tcBorders>
              <w:top w:val="single" w:sz="4" w:space="0" w:color="auto"/>
              <w:left w:val="single" w:sz="4" w:space="0" w:color="auto"/>
              <w:bottom w:val="single" w:sz="4" w:space="0" w:color="auto"/>
              <w:right w:val="single" w:sz="4" w:space="0" w:color="auto"/>
            </w:tcBorders>
          </w:tcPr>
          <w:p w14:paraId="51924747" w14:textId="7FAC8635" w:rsidR="00C60E36" w:rsidRPr="00685BDA" w:rsidRDefault="007668F0" w:rsidP="00C60E36">
            <w:pPr>
              <w:rPr>
                <w:sz w:val="28"/>
                <w:szCs w:val="28"/>
              </w:rPr>
            </w:pPr>
            <w:r w:rsidRPr="00685BDA">
              <w:rPr>
                <w:sz w:val="28"/>
                <w:szCs w:val="28"/>
              </w:rPr>
              <w:t>Департамент інформаційної діяльності та</w:t>
            </w:r>
            <w:r w:rsidR="005B3488" w:rsidRPr="00685BDA">
              <w:rPr>
                <w:sz w:val="28"/>
                <w:szCs w:val="28"/>
              </w:rPr>
              <w:t> </w:t>
            </w:r>
            <w:r w:rsidRPr="00685BDA">
              <w:rPr>
                <w:sz w:val="28"/>
                <w:szCs w:val="28"/>
              </w:rPr>
              <w:t>комунікацій з громадськістю обласної державної адміністрації</w:t>
            </w:r>
          </w:p>
        </w:tc>
      </w:tr>
      <w:tr w:rsidR="00C60E36" w:rsidRPr="00685BDA" w14:paraId="4C7F8065" w14:textId="77777777" w:rsidTr="00C60E36">
        <w:trPr>
          <w:trHeight w:val="360"/>
        </w:trPr>
        <w:tc>
          <w:tcPr>
            <w:tcW w:w="675" w:type="dxa"/>
            <w:tcBorders>
              <w:top w:val="single" w:sz="4" w:space="0" w:color="auto"/>
              <w:left w:val="single" w:sz="4" w:space="0" w:color="auto"/>
              <w:bottom w:val="single" w:sz="4" w:space="0" w:color="auto"/>
              <w:right w:val="single" w:sz="4" w:space="0" w:color="auto"/>
            </w:tcBorders>
          </w:tcPr>
          <w:p w14:paraId="726661AF" w14:textId="77777777" w:rsidR="00C60E36" w:rsidRPr="00685BDA" w:rsidRDefault="00C60E36" w:rsidP="00C60E36">
            <w:pPr>
              <w:numPr>
                <w:ilvl w:val="0"/>
                <w:numId w:val="1"/>
              </w:numPr>
              <w:ind w:hanging="720"/>
              <w:rPr>
                <w:sz w:val="28"/>
                <w:szCs w:val="28"/>
              </w:rPr>
            </w:pPr>
          </w:p>
        </w:tc>
        <w:tc>
          <w:tcPr>
            <w:tcW w:w="3560" w:type="dxa"/>
            <w:tcBorders>
              <w:top w:val="single" w:sz="4" w:space="0" w:color="auto"/>
              <w:left w:val="single" w:sz="4" w:space="0" w:color="auto"/>
              <w:bottom w:val="single" w:sz="4" w:space="0" w:color="auto"/>
              <w:right w:val="single" w:sz="4" w:space="0" w:color="auto"/>
            </w:tcBorders>
          </w:tcPr>
          <w:p w14:paraId="5CBE7520" w14:textId="1C745AE2" w:rsidR="00C60E36" w:rsidRPr="00685BDA" w:rsidRDefault="00C60E36" w:rsidP="00C60E36">
            <w:pPr>
              <w:rPr>
                <w:sz w:val="28"/>
                <w:szCs w:val="28"/>
              </w:rPr>
            </w:pPr>
            <w:r w:rsidRPr="00685BDA">
              <w:rPr>
                <w:sz w:val="28"/>
                <w:szCs w:val="28"/>
              </w:rPr>
              <w:t>Відповідальн</w:t>
            </w:r>
            <w:r w:rsidR="008D210D">
              <w:rPr>
                <w:sz w:val="28"/>
                <w:szCs w:val="28"/>
              </w:rPr>
              <w:t>ий</w:t>
            </w:r>
            <w:r w:rsidRPr="00685BDA">
              <w:rPr>
                <w:sz w:val="28"/>
                <w:szCs w:val="28"/>
              </w:rPr>
              <w:t xml:space="preserve"> виконав</w:t>
            </w:r>
            <w:r w:rsidR="008D210D">
              <w:rPr>
                <w:sz w:val="28"/>
                <w:szCs w:val="28"/>
              </w:rPr>
              <w:t>ець</w:t>
            </w:r>
            <w:r w:rsidRPr="00685BDA">
              <w:rPr>
                <w:sz w:val="28"/>
                <w:szCs w:val="28"/>
              </w:rPr>
              <w:t xml:space="preserve"> Програми</w:t>
            </w:r>
          </w:p>
        </w:tc>
        <w:tc>
          <w:tcPr>
            <w:tcW w:w="5244" w:type="dxa"/>
            <w:tcBorders>
              <w:top w:val="single" w:sz="4" w:space="0" w:color="auto"/>
              <w:left w:val="single" w:sz="4" w:space="0" w:color="auto"/>
              <w:bottom w:val="single" w:sz="4" w:space="0" w:color="auto"/>
              <w:right w:val="single" w:sz="4" w:space="0" w:color="auto"/>
            </w:tcBorders>
          </w:tcPr>
          <w:p w14:paraId="11A044E3" w14:textId="22CF60A4" w:rsidR="00C60E36" w:rsidRPr="00685BDA" w:rsidRDefault="007668F0" w:rsidP="00C60E36">
            <w:pPr>
              <w:rPr>
                <w:sz w:val="28"/>
                <w:szCs w:val="28"/>
              </w:rPr>
            </w:pPr>
            <w:r w:rsidRPr="00685BDA">
              <w:rPr>
                <w:sz w:val="28"/>
                <w:szCs w:val="28"/>
              </w:rPr>
              <w:t>Департамент інформаційної діяльності та</w:t>
            </w:r>
            <w:r w:rsidR="005B3488" w:rsidRPr="00685BDA">
              <w:rPr>
                <w:sz w:val="28"/>
                <w:szCs w:val="28"/>
              </w:rPr>
              <w:t> </w:t>
            </w:r>
            <w:r w:rsidRPr="00685BDA">
              <w:rPr>
                <w:sz w:val="28"/>
                <w:szCs w:val="28"/>
              </w:rPr>
              <w:t>комунікацій з громадськістю обласної державної адміністрації</w:t>
            </w:r>
          </w:p>
        </w:tc>
      </w:tr>
      <w:tr w:rsidR="00C60E36" w:rsidRPr="00685BDA" w14:paraId="78EF112F" w14:textId="77777777" w:rsidTr="00C60E36">
        <w:trPr>
          <w:trHeight w:val="348"/>
        </w:trPr>
        <w:tc>
          <w:tcPr>
            <w:tcW w:w="675" w:type="dxa"/>
            <w:tcBorders>
              <w:top w:val="single" w:sz="4" w:space="0" w:color="auto"/>
              <w:left w:val="single" w:sz="4" w:space="0" w:color="auto"/>
              <w:bottom w:val="single" w:sz="4" w:space="0" w:color="auto"/>
              <w:right w:val="single" w:sz="4" w:space="0" w:color="auto"/>
            </w:tcBorders>
          </w:tcPr>
          <w:p w14:paraId="526D8AEA" w14:textId="77777777" w:rsidR="00C60E36" w:rsidRPr="00685BDA" w:rsidRDefault="00C60E36" w:rsidP="00C60E36">
            <w:pPr>
              <w:numPr>
                <w:ilvl w:val="0"/>
                <w:numId w:val="1"/>
              </w:numPr>
              <w:ind w:hanging="720"/>
              <w:rPr>
                <w:sz w:val="28"/>
                <w:szCs w:val="28"/>
              </w:rPr>
            </w:pPr>
          </w:p>
        </w:tc>
        <w:tc>
          <w:tcPr>
            <w:tcW w:w="3560" w:type="dxa"/>
            <w:tcBorders>
              <w:top w:val="single" w:sz="4" w:space="0" w:color="auto"/>
              <w:left w:val="single" w:sz="4" w:space="0" w:color="auto"/>
              <w:bottom w:val="single" w:sz="4" w:space="0" w:color="auto"/>
              <w:right w:val="single" w:sz="4" w:space="0" w:color="auto"/>
            </w:tcBorders>
          </w:tcPr>
          <w:p w14:paraId="4F77263F" w14:textId="77777777" w:rsidR="00C60E36" w:rsidRPr="00685BDA" w:rsidRDefault="00C60E36" w:rsidP="00C60E36">
            <w:pPr>
              <w:rPr>
                <w:sz w:val="28"/>
                <w:szCs w:val="28"/>
              </w:rPr>
            </w:pPr>
            <w:r w:rsidRPr="00685BDA">
              <w:rPr>
                <w:sz w:val="28"/>
                <w:szCs w:val="28"/>
              </w:rPr>
              <w:t>Учасники Програми</w:t>
            </w:r>
          </w:p>
        </w:tc>
        <w:tc>
          <w:tcPr>
            <w:tcW w:w="5244" w:type="dxa"/>
            <w:tcBorders>
              <w:top w:val="single" w:sz="4" w:space="0" w:color="auto"/>
              <w:left w:val="single" w:sz="4" w:space="0" w:color="auto"/>
              <w:bottom w:val="single" w:sz="4" w:space="0" w:color="auto"/>
              <w:right w:val="single" w:sz="4" w:space="0" w:color="auto"/>
            </w:tcBorders>
          </w:tcPr>
          <w:p w14:paraId="71917CA4" w14:textId="77777777" w:rsidR="003419FC" w:rsidRPr="003419FC" w:rsidRDefault="003D2B3C" w:rsidP="003419FC">
            <w:pPr>
              <w:widowControl w:val="0"/>
              <w:autoSpaceDE w:val="0"/>
              <w:autoSpaceDN w:val="0"/>
              <w:adjustRightInd w:val="0"/>
              <w:rPr>
                <w:sz w:val="28"/>
                <w:szCs w:val="28"/>
              </w:rPr>
            </w:pPr>
            <w:r w:rsidRPr="003419FC">
              <w:rPr>
                <w:sz w:val="28"/>
                <w:szCs w:val="28"/>
              </w:rPr>
              <w:t>Департамент інформаційної діяльності та комунікацій з громадськістю облдержадміністрації</w:t>
            </w:r>
            <w:r w:rsidR="003419FC" w:rsidRPr="003419FC">
              <w:rPr>
                <w:sz w:val="28"/>
                <w:szCs w:val="28"/>
              </w:rPr>
              <w:t xml:space="preserve">, </w:t>
            </w:r>
            <w:r w:rsidR="003419FC" w:rsidRPr="003419FC">
              <w:rPr>
                <w:sz w:val="28"/>
                <w:szCs w:val="28"/>
              </w:rPr>
              <w:t>Управління освіти і науки облдержадміністрації,</w:t>
            </w:r>
          </w:p>
          <w:p w14:paraId="290326AA" w14:textId="2391CB98" w:rsidR="00C60E36" w:rsidRPr="003419FC" w:rsidRDefault="003419FC" w:rsidP="003419FC">
            <w:pPr>
              <w:widowControl w:val="0"/>
              <w:autoSpaceDE w:val="0"/>
              <w:autoSpaceDN w:val="0"/>
              <w:adjustRightInd w:val="0"/>
              <w:rPr>
                <w:sz w:val="28"/>
                <w:szCs w:val="28"/>
              </w:rPr>
            </w:pPr>
            <w:r w:rsidRPr="003419FC">
              <w:rPr>
                <w:sz w:val="28"/>
                <w:szCs w:val="28"/>
              </w:rPr>
              <w:t>Чернігівський обласний педагогічний ліцей для обдарованої сільської молоді</w:t>
            </w:r>
            <w:r w:rsidR="003D2B3C" w:rsidRPr="003419FC">
              <w:rPr>
                <w:sz w:val="28"/>
                <w:szCs w:val="28"/>
              </w:rPr>
              <w:t>,</w:t>
            </w:r>
            <w:r w:rsidR="005C7A57" w:rsidRPr="003419FC">
              <w:rPr>
                <w:sz w:val="28"/>
                <w:szCs w:val="28"/>
              </w:rPr>
              <w:t xml:space="preserve"> комунальні радіоорганізації, комунальні загальноосвітні навчальні заклади, сільські, селищні, міські, районні ради</w:t>
            </w:r>
          </w:p>
        </w:tc>
      </w:tr>
      <w:tr w:rsidR="00C60E36" w:rsidRPr="00685BDA" w14:paraId="2C6177B1" w14:textId="77777777" w:rsidTr="00C60E36">
        <w:trPr>
          <w:trHeight w:val="564"/>
        </w:trPr>
        <w:tc>
          <w:tcPr>
            <w:tcW w:w="675" w:type="dxa"/>
            <w:tcBorders>
              <w:top w:val="single" w:sz="4" w:space="0" w:color="auto"/>
              <w:left w:val="single" w:sz="4" w:space="0" w:color="auto"/>
              <w:bottom w:val="single" w:sz="4" w:space="0" w:color="auto"/>
              <w:right w:val="single" w:sz="4" w:space="0" w:color="auto"/>
            </w:tcBorders>
          </w:tcPr>
          <w:p w14:paraId="06733895" w14:textId="77777777" w:rsidR="00C60E36" w:rsidRPr="00685BDA" w:rsidRDefault="00C60E36" w:rsidP="00C60E36">
            <w:pPr>
              <w:numPr>
                <w:ilvl w:val="0"/>
                <w:numId w:val="1"/>
              </w:numPr>
              <w:ind w:hanging="720"/>
              <w:rPr>
                <w:sz w:val="28"/>
                <w:szCs w:val="28"/>
              </w:rPr>
            </w:pPr>
          </w:p>
        </w:tc>
        <w:tc>
          <w:tcPr>
            <w:tcW w:w="3560" w:type="dxa"/>
            <w:tcBorders>
              <w:top w:val="single" w:sz="4" w:space="0" w:color="auto"/>
              <w:left w:val="single" w:sz="4" w:space="0" w:color="auto"/>
              <w:bottom w:val="single" w:sz="4" w:space="0" w:color="auto"/>
              <w:right w:val="single" w:sz="4" w:space="0" w:color="auto"/>
            </w:tcBorders>
          </w:tcPr>
          <w:p w14:paraId="0D4E4D07" w14:textId="77777777" w:rsidR="00C60E36" w:rsidRPr="00685BDA" w:rsidRDefault="00C60E36" w:rsidP="00C60E36">
            <w:pPr>
              <w:rPr>
                <w:sz w:val="28"/>
                <w:szCs w:val="28"/>
              </w:rPr>
            </w:pPr>
            <w:r w:rsidRPr="00685BDA">
              <w:rPr>
                <w:sz w:val="28"/>
                <w:szCs w:val="28"/>
              </w:rPr>
              <w:t>Термін реалізації Програми</w:t>
            </w:r>
          </w:p>
        </w:tc>
        <w:tc>
          <w:tcPr>
            <w:tcW w:w="5244" w:type="dxa"/>
            <w:tcBorders>
              <w:top w:val="single" w:sz="4" w:space="0" w:color="auto"/>
              <w:left w:val="single" w:sz="4" w:space="0" w:color="auto"/>
              <w:bottom w:val="single" w:sz="4" w:space="0" w:color="auto"/>
              <w:right w:val="single" w:sz="4" w:space="0" w:color="auto"/>
            </w:tcBorders>
          </w:tcPr>
          <w:p w14:paraId="0FEDAF0E" w14:textId="094C5B88" w:rsidR="00C60E36" w:rsidRPr="00685BDA" w:rsidRDefault="00C60E36" w:rsidP="00C60E36">
            <w:pPr>
              <w:rPr>
                <w:sz w:val="28"/>
                <w:szCs w:val="28"/>
              </w:rPr>
            </w:pPr>
            <w:r w:rsidRPr="00685BDA">
              <w:rPr>
                <w:sz w:val="28"/>
                <w:szCs w:val="28"/>
              </w:rPr>
              <w:t>20</w:t>
            </w:r>
            <w:r w:rsidR="00041F0C" w:rsidRPr="00685BDA">
              <w:rPr>
                <w:sz w:val="28"/>
                <w:szCs w:val="28"/>
              </w:rPr>
              <w:t>21</w:t>
            </w:r>
            <w:r w:rsidRPr="00685BDA">
              <w:rPr>
                <w:sz w:val="28"/>
                <w:szCs w:val="28"/>
              </w:rPr>
              <w:t>-202</w:t>
            </w:r>
            <w:r w:rsidR="00041F0C" w:rsidRPr="00685BDA">
              <w:rPr>
                <w:sz w:val="28"/>
                <w:szCs w:val="28"/>
              </w:rPr>
              <w:t>2</w:t>
            </w:r>
            <w:r w:rsidRPr="00685BDA">
              <w:rPr>
                <w:sz w:val="28"/>
                <w:szCs w:val="28"/>
              </w:rPr>
              <w:t> роки</w:t>
            </w:r>
          </w:p>
        </w:tc>
      </w:tr>
      <w:tr w:rsidR="00C60E36" w:rsidRPr="00685BDA" w14:paraId="19952814" w14:textId="77777777" w:rsidTr="00C60E36">
        <w:trPr>
          <w:trHeight w:val="659"/>
        </w:trPr>
        <w:tc>
          <w:tcPr>
            <w:tcW w:w="675" w:type="dxa"/>
            <w:tcBorders>
              <w:top w:val="single" w:sz="4" w:space="0" w:color="auto"/>
              <w:left w:val="single" w:sz="4" w:space="0" w:color="auto"/>
              <w:bottom w:val="single" w:sz="4" w:space="0" w:color="auto"/>
              <w:right w:val="single" w:sz="4" w:space="0" w:color="auto"/>
            </w:tcBorders>
          </w:tcPr>
          <w:p w14:paraId="32397F58" w14:textId="77777777" w:rsidR="00C60E36" w:rsidRPr="00685BDA" w:rsidRDefault="00C60E36" w:rsidP="00C60E36">
            <w:pPr>
              <w:numPr>
                <w:ilvl w:val="0"/>
                <w:numId w:val="1"/>
              </w:numPr>
              <w:ind w:hanging="720"/>
              <w:rPr>
                <w:sz w:val="28"/>
                <w:szCs w:val="28"/>
              </w:rPr>
            </w:pPr>
          </w:p>
        </w:tc>
        <w:tc>
          <w:tcPr>
            <w:tcW w:w="3560" w:type="dxa"/>
            <w:tcBorders>
              <w:top w:val="single" w:sz="4" w:space="0" w:color="auto"/>
              <w:left w:val="single" w:sz="4" w:space="0" w:color="auto"/>
              <w:bottom w:val="single" w:sz="4" w:space="0" w:color="auto"/>
              <w:right w:val="single" w:sz="4" w:space="0" w:color="auto"/>
            </w:tcBorders>
          </w:tcPr>
          <w:p w14:paraId="62D715BA" w14:textId="77777777" w:rsidR="00C60E36" w:rsidRPr="00685BDA" w:rsidRDefault="00C60E36" w:rsidP="00C60E36">
            <w:pPr>
              <w:rPr>
                <w:sz w:val="28"/>
                <w:szCs w:val="28"/>
              </w:rPr>
            </w:pPr>
            <w:r w:rsidRPr="00685BDA">
              <w:rPr>
                <w:sz w:val="28"/>
                <w:szCs w:val="28"/>
              </w:rPr>
              <w:t xml:space="preserve">Перелік місцевих бюджетів, які беруть участь у виконанні Програми </w:t>
            </w:r>
          </w:p>
        </w:tc>
        <w:tc>
          <w:tcPr>
            <w:tcW w:w="5244" w:type="dxa"/>
            <w:tcBorders>
              <w:top w:val="single" w:sz="4" w:space="0" w:color="auto"/>
              <w:left w:val="single" w:sz="4" w:space="0" w:color="auto"/>
              <w:bottom w:val="single" w:sz="4" w:space="0" w:color="auto"/>
              <w:right w:val="single" w:sz="4" w:space="0" w:color="auto"/>
            </w:tcBorders>
          </w:tcPr>
          <w:p w14:paraId="70697AB3" w14:textId="18BB1B9F" w:rsidR="00C60E36" w:rsidRPr="00685BDA" w:rsidRDefault="00C60E36" w:rsidP="00C60E36">
            <w:pPr>
              <w:rPr>
                <w:sz w:val="28"/>
                <w:szCs w:val="28"/>
              </w:rPr>
            </w:pPr>
            <w:r w:rsidRPr="00685BDA">
              <w:rPr>
                <w:sz w:val="28"/>
                <w:szCs w:val="28"/>
              </w:rPr>
              <w:t>Обласний бюджет</w:t>
            </w:r>
          </w:p>
        </w:tc>
      </w:tr>
      <w:tr w:rsidR="00C60E36" w:rsidRPr="00685BDA" w14:paraId="4DD2CA59" w14:textId="77777777" w:rsidTr="00C60E36">
        <w:trPr>
          <w:trHeight w:val="887"/>
        </w:trPr>
        <w:tc>
          <w:tcPr>
            <w:tcW w:w="675" w:type="dxa"/>
            <w:tcBorders>
              <w:top w:val="single" w:sz="4" w:space="0" w:color="auto"/>
              <w:left w:val="single" w:sz="4" w:space="0" w:color="auto"/>
              <w:bottom w:val="single" w:sz="4" w:space="0" w:color="auto"/>
              <w:right w:val="single" w:sz="4" w:space="0" w:color="auto"/>
            </w:tcBorders>
          </w:tcPr>
          <w:p w14:paraId="0A2F5545" w14:textId="77777777" w:rsidR="00C60E36" w:rsidRPr="00685BDA" w:rsidRDefault="00C60E36" w:rsidP="00C60E36">
            <w:pPr>
              <w:numPr>
                <w:ilvl w:val="0"/>
                <w:numId w:val="1"/>
              </w:numPr>
              <w:ind w:hanging="720"/>
              <w:rPr>
                <w:sz w:val="28"/>
                <w:szCs w:val="28"/>
              </w:rPr>
            </w:pPr>
          </w:p>
        </w:tc>
        <w:tc>
          <w:tcPr>
            <w:tcW w:w="3560" w:type="dxa"/>
            <w:tcBorders>
              <w:top w:val="single" w:sz="4" w:space="0" w:color="auto"/>
              <w:left w:val="single" w:sz="4" w:space="0" w:color="auto"/>
              <w:bottom w:val="single" w:sz="4" w:space="0" w:color="auto"/>
              <w:right w:val="single" w:sz="4" w:space="0" w:color="auto"/>
            </w:tcBorders>
          </w:tcPr>
          <w:p w14:paraId="54E6EEEA" w14:textId="77777777" w:rsidR="00C60E36" w:rsidRPr="003419FC" w:rsidRDefault="00C60E36" w:rsidP="00C60E36">
            <w:pPr>
              <w:rPr>
                <w:sz w:val="28"/>
                <w:szCs w:val="28"/>
              </w:rPr>
            </w:pPr>
            <w:r w:rsidRPr="003419FC">
              <w:rPr>
                <w:sz w:val="28"/>
                <w:szCs w:val="28"/>
              </w:rPr>
              <w:t>Орієнтовний обсяг фінансових ресурсів, необхідних для реалізації Програми, усього,</w:t>
            </w:r>
          </w:p>
          <w:p w14:paraId="3A685F59" w14:textId="77777777" w:rsidR="00C60E36" w:rsidRPr="003419FC" w:rsidRDefault="00C60E36" w:rsidP="00C60E36">
            <w:pPr>
              <w:rPr>
                <w:sz w:val="28"/>
                <w:szCs w:val="28"/>
              </w:rPr>
            </w:pPr>
            <w:r w:rsidRPr="003419FC">
              <w:rPr>
                <w:sz w:val="28"/>
                <w:szCs w:val="28"/>
              </w:rPr>
              <w:t>у тому числі:</w:t>
            </w:r>
          </w:p>
        </w:tc>
        <w:tc>
          <w:tcPr>
            <w:tcW w:w="5244" w:type="dxa"/>
            <w:tcBorders>
              <w:top w:val="single" w:sz="4" w:space="0" w:color="auto"/>
              <w:left w:val="single" w:sz="4" w:space="0" w:color="auto"/>
              <w:bottom w:val="single" w:sz="4" w:space="0" w:color="auto"/>
              <w:right w:val="single" w:sz="4" w:space="0" w:color="auto"/>
            </w:tcBorders>
          </w:tcPr>
          <w:p w14:paraId="511EB917" w14:textId="77777777" w:rsidR="00C60E36" w:rsidRPr="003419FC" w:rsidRDefault="00C60E36" w:rsidP="00C60E36">
            <w:pPr>
              <w:rPr>
                <w:sz w:val="28"/>
                <w:szCs w:val="28"/>
              </w:rPr>
            </w:pPr>
          </w:p>
          <w:p w14:paraId="22AF8671" w14:textId="77777777" w:rsidR="00C60E36" w:rsidRPr="003419FC" w:rsidRDefault="00C60E36" w:rsidP="00C60E36">
            <w:pPr>
              <w:rPr>
                <w:sz w:val="28"/>
                <w:szCs w:val="28"/>
              </w:rPr>
            </w:pPr>
          </w:p>
          <w:p w14:paraId="42C563C9" w14:textId="77777777" w:rsidR="00C60E36" w:rsidRPr="003419FC" w:rsidRDefault="00C60E36" w:rsidP="00C60E36">
            <w:pPr>
              <w:rPr>
                <w:sz w:val="28"/>
                <w:szCs w:val="28"/>
              </w:rPr>
            </w:pPr>
          </w:p>
          <w:p w14:paraId="2991DB7B" w14:textId="6A59D3B5" w:rsidR="00C60E36" w:rsidRPr="003419FC" w:rsidRDefault="003419FC" w:rsidP="00C60E36">
            <w:pPr>
              <w:rPr>
                <w:sz w:val="28"/>
                <w:szCs w:val="28"/>
              </w:rPr>
            </w:pPr>
            <w:r w:rsidRPr="003419FC">
              <w:rPr>
                <w:sz w:val="28"/>
                <w:szCs w:val="28"/>
              </w:rPr>
              <w:t>4305</w:t>
            </w:r>
            <w:r w:rsidR="00BE7A3C" w:rsidRPr="003419FC">
              <w:rPr>
                <w:sz w:val="28"/>
                <w:szCs w:val="28"/>
              </w:rPr>
              <w:t xml:space="preserve"> </w:t>
            </w:r>
            <w:r w:rsidR="00C60E36" w:rsidRPr="003419FC">
              <w:rPr>
                <w:sz w:val="28"/>
                <w:szCs w:val="28"/>
              </w:rPr>
              <w:t>тис. грн</w:t>
            </w:r>
          </w:p>
          <w:p w14:paraId="5B9DBFC5" w14:textId="77777777" w:rsidR="00C60E36" w:rsidRPr="003419FC" w:rsidRDefault="00C60E36" w:rsidP="00C60E36">
            <w:pPr>
              <w:rPr>
                <w:sz w:val="28"/>
                <w:szCs w:val="28"/>
              </w:rPr>
            </w:pPr>
          </w:p>
        </w:tc>
      </w:tr>
      <w:tr w:rsidR="00C60E36" w:rsidRPr="00685BDA" w14:paraId="75360AB7" w14:textId="77777777" w:rsidTr="00C60E36">
        <w:trPr>
          <w:trHeight w:val="562"/>
        </w:trPr>
        <w:tc>
          <w:tcPr>
            <w:tcW w:w="675" w:type="dxa"/>
            <w:tcBorders>
              <w:top w:val="single" w:sz="4" w:space="0" w:color="auto"/>
              <w:left w:val="single" w:sz="4" w:space="0" w:color="auto"/>
              <w:bottom w:val="single" w:sz="4" w:space="0" w:color="auto"/>
              <w:right w:val="single" w:sz="4" w:space="0" w:color="auto"/>
            </w:tcBorders>
          </w:tcPr>
          <w:p w14:paraId="2AA993BF" w14:textId="77777777" w:rsidR="00C60E36" w:rsidRPr="00685BDA" w:rsidRDefault="00C60E36" w:rsidP="00C60E36">
            <w:pPr>
              <w:rPr>
                <w:sz w:val="28"/>
                <w:szCs w:val="28"/>
              </w:rPr>
            </w:pPr>
            <w:r w:rsidRPr="00685BDA">
              <w:rPr>
                <w:sz w:val="28"/>
                <w:szCs w:val="28"/>
              </w:rPr>
              <w:t>8.1.</w:t>
            </w:r>
          </w:p>
        </w:tc>
        <w:tc>
          <w:tcPr>
            <w:tcW w:w="3560" w:type="dxa"/>
            <w:tcBorders>
              <w:top w:val="single" w:sz="4" w:space="0" w:color="auto"/>
              <w:left w:val="single" w:sz="4" w:space="0" w:color="auto"/>
              <w:bottom w:val="single" w:sz="4" w:space="0" w:color="auto"/>
              <w:right w:val="single" w:sz="4" w:space="0" w:color="auto"/>
            </w:tcBorders>
          </w:tcPr>
          <w:p w14:paraId="4695D0F1" w14:textId="77777777" w:rsidR="00C60E36" w:rsidRPr="003419FC" w:rsidRDefault="00C60E36" w:rsidP="00C60E36">
            <w:pPr>
              <w:rPr>
                <w:sz w:val="28"/>
                <w:szCs w:val="28"/>
              </w:rPr>
            </w:pPr>
            <w:r w:rsidRPr="003419FC">
              <w:rPr>
                <w:sz w:val="28"/>
                <w:szCs w:val="28"/>
              </w:rPr>
              <w:t>з обласного бюджету:</w:t>
            </w:r>
          </w:p>
        </w:tc>
        <w:tc>
          <w:tcPr>
            <w:tcW w:w="5244" w:type="dxa"/>
            <w:tcBorders>
              <w:top w:val="single" w:sz="4" w:space="0" w:color="auto"/>
              <w:left w:val="single" w:sz="4" w:space="0" w:color="auto"/>
              <w:bottom w:val="single" w:sz="4" w:space="0" w:color="auto"/>
              <w:right w:val="single" w:sz="4" w:space="0" w:color="auto"/>
            </w:tcBorders>
          </w:tcPr>
          <w:p w14:paraId="123BBC7F" w14:textId="6D1115A6" w:rsidR="00387F59" w:rsidRPr="003419FC" w:rsidRDefault="003419FC" w:rsidP="00387F59">
            <w:pPr>
              <w:rPr>
                <w:sz w:val="28"/>
                <w:szCs w:val="28"/>
              </w:rPr>
            </w:pPr>
            <w:r w:rsidRPr="003419FC">
              <w:rPr>
                <w:sz w:val="28"/>
                <w:szCs w:val="28"/>
              </w:rPr>
              <w:t>4305</w:t>
            </w:r>
            <w:r w:rsidR="00BE7A3C" w:rsidRPr="003419FC">
              <w:rPr>
                <w:sz w:val="28"/>
                <w:szCs w:val="28"/>
              </w:rPr>
              <w:t xml:space="preserve"> </w:t>
            </w:r>
            <w:r w:rsidR="00387F59" w:rsidRPr="003419FC">
              <w:rPr>
                <w:sz w:val="28"/>
                <w:szCs w:val="28"/>
              </w:rPr>
              <w:t>тис. грн</w:t>
            </w:r>
          </w:p>
          <w:p w14:paraId="7C7D7D1F" w14:textId="08E9F3D4" w:rsidR="00C60E36" w:rsidRPr="003419FC" w:rsidRDefault="00C60E36" w:rsidP="00D6690C">
            <w:pPr>
              <w:rPr>
                <w:sz w:val="28"/>
                <w:szCs w:val="28"/>
              </w:rPr>
            </w:pPr>
          </w:p>
        </w:tc>
      </w:tr>
    </w:tbl>
    <w:p w14:paraId="04DCD36D" w14:textId="77777777" w:rsidR="00C60E36" w:rsidRPr="00685BDA" w:rsidRDefault="00C60E36" w:rsidP="00C60E36">
      <w:pPr>
        <w:spacing w:before="120"/>
        <w:ind w:firstLine="709"/>
        <w:jc w:val="both"/>
        <w:rPr>
          <w:b/>
          <w:bCs/>
        </w:rPr>
      </w:pPr>
    </w:p>
    <w:p w14:paraId="26A7B46C" w14:textId="77777777" w:rsidR="00C60E36" w:rsidRPr="00685BDA" w:rsidRDefault="00C60E36" w:rsidP="00C60E36">
      <w:pPr>
        <w:pStyle w:val="3"/>
        <w:tabs>
          <w:tab w:val="left" w:pos="2694"/>
          <w:tab w:val="left" w:pos="2835"/>
        </w:tabs>
        <w:spacing w:after="0"/>
        <w:jc w:val="center"/>
        <w:rPr>
          <w:rStyle w:val="a3"/>
          <w:lang w:val="uk-UA"/>
        </w:rPr>
      </w:pPr>
      <w:bookmarkStart w:id="6" w:name="_Toc58595933"/>
      <w:r w:rsidRPr="00685BDA">
        <w:rPr>
          <w:rStyle w:val="a3"/>
          <w:lang w:val="uk-UA"/>
        </w:rPr>
        <w:t>Визначення проблемних питань,</w:t>
      </w:r>
      <w:bookmarkEnd w:id="6"/>
    </w:p>
    <w:p w14:paraId="0AC15314" w14:textId="77777777" w:rsidR="00C60E36" w:rsidRPr="00685BDA" w:rsidRDefault="00C60E36" w:rsidP="00C60E36">
      <w:pPr>
        <w:pStyle w:val="3"/>
        <w:numPr>
          <w:ilvl w:val="0"/>
          <w:numId w:val="0"/>
        </w:numPr>
        <w:tabs>
          <w:tab w:val="left" w:pos="2694"/>
        </w:tabs>
        <w:spacing w:after="0"/>
        <w:ind w:left="720"/>
        <w:jc w:val="center"/>
        <w:rPr>
          <w:rStyle w:val="a3"/>
          <w:lang w:val="uk-UA"/>
        </w:rPr>
      </w:pPr>
      <w:bookmarkStart w:id="7" w:name="_Toc58595934"/>
      <w:r w:rsidRPr="00685BDA">
        <w:rPr>
          <w:rStyle w:val="a3"/>
          <w:lang w:val="uk-UA"/>
        </w:rPr>
        <w:t>на розв’язання яких спрямована Програма</w:t>
      </w:r>
      <w:bookmarkEnd w:id="7"/>
    </w:p>
    <w:p w14:paraId="017DBA6C" w14:textId="15C9545B" w:rsidR="00387A0C" w:rsidRPr="000E195A" w:rsidRDefault="00387A0C" w:rsidP="0010046E">
      <w:pPr>
        <w:ind w:firstLine="709"/>
        <w:jc w:val="both"/>
        <w:rPr>
          <w:spacing w:val="-2"/>
          <w:sz w:val="28"/>
          <w:szCs w:val="28"/>
        </w:rPr>
      </w:pPr>
      <w:bookmarkStart w:id="8" w:name="_Hlk59087746"/>
      <w:r w:rsidRPr="000E195A">
        <w:rPr>
          <w:spacing w:val="-2"/>
          <w:sz w:val="28"/>
          <w:szCs w:val="28"/>
        </w:rPr>
        <w:t xml:space="preserve">Одним із найбільш актуальних питань розвитку інформаційної сфери Чернігівщини є недостатнє покриття території області </w:t>
      </w:r>
      <w:proofErr w:type="spellStart"/>
      <w:r w:rsidRPr="000E195A">
        <w:rPr>
          <w:spacing w:val="-2"/>
          <w:sz w:val="28"/>
          <w:szCs w:val="28"/>
        </w:rPr>
        <w:t>телерадіосигналом</w:t>
      </w:r>
      <w:proofErr w:type="spellEnd"/>
      <w:r w:rsidRPr="000E195A">
        <w:rPr>
          <w:spacing w:val="-2"/>
          <w:sz w:val="28"/>
          <w:szCs w:val="28"/>
        </w:rPr>
        <w:t xml:space="preserve"> </w:t>
      </w:r>
      <w:r w:rsidRPr="000E195A">
        <w:rPr>
          <w:spacing w:val="-2"/>
          <w:sz w:val="28"/>
          <w:szCs w:val="28"/>
        </w:rPr>
        <w:lastRenderedPageBreak/>
        <w:t>вітчизняних мовників. Особливо гостро це питання стоїть для прикордонних районів Чернігівщини.</w:t>
      </w:r>
    </w:p>
    <w:p w14:paraId="278397AC" w14:textId="77777777" w:rsidR="00387A0C" w:rsidRPr="000E195A" w:rsidRDefault="00387A0C" w:rsidP="00387A0C">
      <w:pPr>
        <w:ind w:firstLine="709"/>
        <w:jc w:val="both"/>
        <w:rPr>
          <w:spacing w:val="-2"/>
          <w:sz w:val="28"/>
          <w:szCs w:val="28"/>
        </w:rPr>
      </w:pPr>
      <w:r w:rsidRPr="000E195A">
        <w:rPr>
          <w:spacing w:val="-2"/>
          <w:sz w:val="28"/>
          <w:szCs w:val="28"/>
        </w:rPr>
        <w:t xml:space="preserve">Водночас на території північних районів області, які межують з Російською Федерацією, поширюється сигнал російських FM-радіостанцій та ефірних </w:t>
      </w:r>
      <w:proofErr w:type="spellStart"/>
      <w:r w:rsidRPr="000E195A">
        <w:rPr>
          <w:spacing w:val="-2"/>
          <w:sz w:val="28"/>
          <w:szCs w:val="28"/>
        </w:rPr>
        <w:t>телемовників</w:t>
      </w:r>
      <w:proofErr w:type="spellEnd"/>
      <w:r w:rsidRPr="000E195A">
        <w:rPr>
          <w:spacing w:val="-2"/>
          <w:sz w:val="28"/>
          <w:szCs w:val="28"/>
        </w:rPr>
        <w:t>.</w:t>
      </w:r>
    </w:p>
    <w:p w14:paraId="67B5EE2A" w14:textId="7E5E637E" w:rsidR="00387A0C" w:rsidRPr="000E195A" w:rsidRDefault="00387A0C" w:rsidP="00387A0C">
      <w:pPr>
        <w:ind w:firstLine="709"/>
        <w:jc w:val="both"/>
        <w:rPr>
          <w:spacing w:val="-2"/>
          <w:sz w:val="28"/>
          <w:szCs w:val="28"/>
        </w:rPr>
      </w:pPr>
      <w:r w:rsidRPr="000E195A">
        <w:rPr>
          <w:spacing w:val="-2"/>
          <w:sz w:val="28"/>
          <w:szCs w:val="28"/>
        </w:rPr>
        <w:t>Трансляція російського аудіовізуального контенту на прикордонній території Чернігівщини негативно позначається на стані захищеності інформаційного простору України, перетворюючи місцевих жителів на об’єкт інформаційного впливу держави-агресора.</w:t>
      </w:r>
    </w:p>
    <w:bookmarkEnd w:id="8"/>
    <w:p w14:paraId="4EE81B27" w14:textId="1566EDFC" w:rsidR="00387A0C" w:rsidRPr="000E195A" w:rsidRDefault="006E00A0" w:rsidP="00387A0C">
      <w:pPr>
        <w:pStyle w:val="af0"/>
        <w:tabs>
          <w:tab w:val="left" w:pos="851"/>
        </w:tabs>
        <w:spacing w:before="0" w:beforeAutospacing="0" w:after="0" w:afterAutospacing="0"/>
        <w:ind w:firstLine="567"/>
        <w:jc w:val="both"/>
        <w:rPr>
          <w:spacing w:val="-2"/>
          <w:sz w:val="28"/>
          <w:szCs w:val="28"/>
          <w:lang w:val="uk-UA"/>
        </w:rPr>
      </w:pPr>
      <w:r>
        <w:rPr>
          <w:spacing w:val="-2"/>
          <w:sz w:val="28"/>
          <w:szCs w:val="28"/>
          <w:lang w:val="uk-UA"/>
        </w:rPr>
        <w:t xml:space="preserve">За </w:t>
      </w:r>
      <w:r w:rsidR="008A0D9A">
        <w:rPr>
          <w:spacing w:val="-2"/>
          <w:sz w:val="28"/>
          <w:szCs w:val="28"/>
          <w:lang w:val="uk-UA"/>
        </w:rPr>
        <w:t xml:space="preserve">даними Головного управління статистики у Чернігівській області, </w:t>
      </w:r>
      <w:r>
        <w:rPr>
          <w:spacing w:val="-2"/>
          <w:sz w:val="28"/>
          <w:szCs w:val="28"/>
          <w:lang w:val="uk-UA"/>
        </w:rPr>
        <w:t xml:space="preserve"> с</w:t>
      </w:r>
      <w:r w:rsidR="00387A0C" w:rsidRPr="000E195A">
        <w:rPr>
          <w:spacing w:val="-2"/>
          <w:sz w:val="28"/>
          <w:szCs w:val="28"/>
          <w:lang w:val="uk-UA"/>
        </w:rPr>
        <w:t>ередня чисельність наявного населення області у січні–</w:t>
      </w:r>
      <w:r>
        <w:rPr>
          <w:spacing w:val="-2"/>
          <w:sz w:val="28"/>
          <w:szCs w:val="28"/>
          <w:lang w:val="uk-UA"/>
        </w:rPr>
        <w:t>листопаді</w:t>
      </w:r>
      <w:r w:rsidR="00387A0C" w:rsidRPr="000E195A">
        <w:rPr>
          <w:spacing w:val="-2"/>
          <w:sz w:val="28"/>
          <w:szCs w:val="28"/>
          <w:lang w:val="uk-UA"/>
        </w:rPr>
        <w:t xml:space="preserve"> 2020 року складала близько </w:t>
      </w:r>
      <w:r>
        <w:rPr>
          <w:spacing w:val="-2"/>
          <w:sz w:val="28"/>
          <w:szCs w:val="28"/>
          <w:lang w:val="uk-UA"/>
        </w:rPr>
        <w:t>985</w:t>
      </w:r>
      <w:r w:rsidR="00387A0C" w:rsidRPr="000E195A">
        <w:rPr>
          <w:spacing w:val="-2"/>
          <w:sz w:val="28"/>
          <w:szCs w:val="28"/>
          <w:lang w:val="uk-UA"/>
        </w:rPr>
        <w:t xml:space="preserve"> тис. осіб. </w:t>
      </w:r>
      <w:r>
        <w:rPr>
          <w:spacing w:val="-2"/>
          <w:sz w:val="28"/>
          <w:szCs w:val="28"/>
          <w:lang w:val="uk-UA"/>
        </w:rPr>
        <w:t xml:space="preserve">На прикордонних </w:t>
      </w:r>
      <w:r w:rsidRPr="000E195A">
        <w:rPr>
          <w:spacing w:val="-2"/>
          <w:sz w:val="28"/>
          <w:szCs w:val="28"/>
          <w:lang w:val="uk-UA"/>
        </w:rPr>
        <w:t>з Російською Федерацією та Республікою Білорусь</w:t>
      </w:r>
      <w:r>
        <w:rPr>
          <w:spacing w:val="-2"/>
          <w:sz w:val="28"/>
          <w:szCs w:val="28"/>
          <w:lang w:val="uk-UA"/>
        </w:rPr>
        <w:t xml:space="preserve"> територіях (колишні </w:t>
      </w:r>
      <w:r w:rsidR="00387A0C" w:rsidRPr="000E195A">
        <w:rPr>
          <w:spacing w:val="-2"/>
          <w:sz w:val="28"/>
          <w:szCs w:val="28"/>
          <w:lang w:val="uk-UA"/>
        </w:rPr>
        <w:t xml:space="preserve">Ріпкинський, </w:t>
      </w:r>
      <w:proofErr w:type="spellStart"/>
      <w:r w:rsidR="00387A0C" w:rsidRPr="000E195A">
        <w:rPr>
          <w:spacing w:val="-2"/>
          <w:sz w:val="28"/>
          <w:szCs w:val="28"/>
          <w:lang w:val="uk-UA"/>
        </w:rPr>
        <w:t>Городнянський</w:t>
      </w:r>
      <w:proofErr w:type="spellEnd"/>
      <w:r w:rsidR="00387A0C" w:rsidRPr="000E195A">
        <w:rPr>
          <w:spacing w:val="-2"/>
          <w:sz w:val="28"/>
          <w:szCs w:val="28"/>
          <w:lang w:val="uk-UA"/>
        </w:rPr>
        <w:t xml:space="preserve">, </w:t>
      </w:r>
      <w:proofErr w:type="spellStart"/>
      <w:r w:rsidR="00387A0C" w:rsidRPr="000E195A">
        <w:rPr>
          <w:spacing w:val="-2"/>
          <w:sz w:val="28"/>
          <w:szCs w:val="28"/>
          <w:lang w:val="uk-UA"/>
        </w:rPr>
        <w:t>Сновський</w:t>
      </w:r>
      <w:proofErr w:type="spellEnd"/>
      <w:r w:rsidR="00387A0C" w:rsidRPr="000E195A">
        <w:rPr>
          <w:spacing w:val="-2"/>
          <w:sz w:val="28"/>
          <w:szCs w:val="28"/>
          <w:lang w:val="uk-UA"/>
        </w:rPr>
        <w:t xml:space="preserve">, </w:t>
      </w:r>
      <w:proofErr w:type="spellStart"/>
      <w:r w:rsidR="00387A0C" w:rsidRPr="000E195A">
        <w:rPr>
          <w:spacing w:val="-2"/>
          <w:sz w:val="28"/>
          <w:szCs w:val="28"/>
          <w:lang w:val="uk-UA"/>
        </w:rPr>
        <w:t>Корюківський</w:t>
      </w:r>
      <w:proofErr w:type="spellEnd"/>
      <w:r w:rsidR="00387A0C" w:rsidRPr="000E195A">
        <w:rPr>
          <w:spacing w:val="-2"/>
          <w:sz w:val="28"/>
          <w:szCs w:val="28"/>
          <w:lang w:val="uk-UA"/>
        </w:rPr>
        <w:t>, Семенівський та Новгород-Сіверський</w:t>
      </w:r>
      <w:r>
        <w:rPr>
          <w:spacing w:val="-2"/>
          <w:sz w:val="28"/>
          <w:szCs w:val="28"/>
          <w:lang w:val="uk-UA"/>
        </w:rPr>
        <w:t xml:space="preserve"> райони</w:t>
      </w:r>
      <w:r w:rsidR="00387A0C" w:rsidRPr="000E195A">
        <w:rPr>
          <w:spacing w:val="-2"/>
          <w:sz w:val="28"/>
          <w:szCs w:val="28"/>
          <w:lang w:val="uk-UA"/>
        </w:rPr>
        <w:t xml:space="preserve">) проживало понад </w:t>
      </w:r>
      <w:r w:rsidR="008E3E88" w:rsidRPr="000E195A">
        <w:rPr>
          <w:spacing w:val="-2"/>
          <w:sz w:val="28"/>
          <w:szCs w:val="28"/>
          <w:lang w:val="uk-UA"/>
        </w:rPr>
        <w:t>140 тис. осіб (14,3 % наявного населення області).</w:t>
      </w:r>
    </w:p>
    <w:p w14:paraId="0FAC5EA6" w14:textId="4FC02366" w:rsidR="00E861CE" w:rsidRPr="000E195A" w:rsidRDefault="00E861CE" w:rsidP="00E861CE">
      <w:pPr>
        <w:ind w:firstLine="709"/>
        <w:jc w:val="both"/>
        <w:rPr>
          <w:spacing w:val="-2"/>
          <w:sz w:val="28"/>
          <w:szCs w:val="28"/>
        </w:rPr>
      </w:pPr>
      <w:r w:rsidRPr="000E195A">
        <w:rPr>
          <w:spacing w:val="-2"/>
          <w:sz w:val="28"/>
          <w:szCs w:val="28"/>
        </w:rPr>
        <w:t xml:space="preserve">Покриття Чернігівської області сигналом цифрового </w:t>
      </w:r>
      <w:r w:rsidR="00A92A80" w:rsidRPr="000E195A">
        <w:rPr>
          <w:spacing w:val="-2"/>
          <w:sz w:val="28"/>
          <w:szCs w:val="28"/>
        </w:rPr>
        <w:t xml:space="preserve">ефірного </w:t>
      </w:r>
      <w:r w:rsidRPr="000E195A">
        <w:rPr>
          <w:spacing w:val="-2"/>
          <w:sz w:val="28"/>
          <w:szCs w:val="28"/>
        </w:rPr>
        <w:t xml:space="preserve">телебачення мультиплексів МХ-1, МХ-2, МХ-3 та МХ-5 здійснюється передавачами, розміщеними у містах Чернігів, Бахмач, Прилуки, Ніжин, Бобровиця та смт </w:t>
      </w:r>
      <w:proofErr w:type="spellStart"/>
      <w:r w:rsidRPr="000E195A">
        <w:rPr>
          <w:spacing w:val="-2"/>
          <w:sz w:val="28"/>
          <w:szCs w:val="28"/>
        </w:rPr>
        <w:t>Холми</w:t>
      </w:r>
      <w:proofErr w:type="spellEnd"/>
      <w:r w:rsidRPr="000E195A">
        <w:rPr>
          <w:spacing w:val="-2"/>
          <w:sz w:val="28"/>
          <w:szCs w:val="28"/>
        </w:rPr>
        <w:t>, а також у м. Шостка Сумської області. Безпосередньо передавальне обладнання належить ТОВ «</w:t>
      </w:r>
      <w:proofErr w:type="spellStart"/>
      <w:r w:rsidRPr="000E195A">
        <w:rPr>
          <w:spacing w:val="-2"/>
          <w:sz w:val="28"/>
          <w:szCs w:val="28"/>
        </w:rPr>
        <w:t>Зеонбуд</w:t>
      </w:r>
      <w:proofErr w:type="spellEnd"/>
      <w:r w:rsidRPr="000E195A">
        <w:rPr>
          <w:spacing w:val="-2"/>
          <w:sz w:val="28"/>
          <w:szCs w:val="28"/>
        </w:rPr>
        <w:t>» як оператору цифрової багатоканальної телемережі.</w:t>
      </w:r>
    </w:p>
    <w:p w14:paraId="62B7BB21" w14:textId="6C6CAE31" w:rsidR="00E861CE" w:rsidRPr="000E195A" w:rsidRDefault="00E861CE" w:rsidP="00E861CE">
      <w:pPr>
        <w:ind w:firstLine="709"/>
        <w:jc w:val="both"/>
        <w:rPr>
          <w:spacing w:val="-2"/>
          <w:sz w:val="28"/>
          <w:szCs w:val="28"/>
        </w:rPr>
      </w:pPr>
      <w:r w:rsidRPr="000E195A">
        <w:rPr>
          <w:spacing w:val="-2"/>
          <w:sz w:val="28"/>
          <w:szCs w:val="28"/>
        </w:rPr>
        <w:t>За наявними даними ТОВ «</w:t>
      </w:r>
      <w:proofErr w:type="spellStart"/>
      <w:r w:rsidRPr="000E195A">
        <w:rPr>
          <w:spacing w:val="-2"/>
          <w:sz w:val="28"/>
          <w:szCs w:val="28"/>
        </w:rPr>
        <w:t>Зеонбуд</w:t>
      </w:r>
      <w:proofErr w:type="spellEnd"/>
      <w:r w:rsidRPr="000E195A">
        <w:rPr>
          <w:spacing w:val="-2"/>
          <w:sz w:val="28"/>
          <w:szCs w:val="28"/>
        </w:rPr>
        <w:t>» – монополіста у сфері надання послуги цифрового ефірного телебачення в Україні – можливістю доступу до вітчизняного цифрового ефірного телебачення охоплені до 90% населення Чернігівщини. Однак, за оцінками обласної державної адміністрації, у тому числі з урахуванням скарг жителів області, оперативної інформації, наданої представниками місцевих органів виконавчої влади та органів місцевого самоврядування, даних соціологічних досліджень, можна зробити висновок, що показники ТОВ «</w:t>
      </w:r>
      <w:proofErr w:type="spellStart"/>
      <w:r w:rsidRPr="000E195A">
        <w:rPr>
          <w:spacing w:val="-2"/>
          <w:sz w:val="28"/>
          <w:szCs w:val="28"/>
        </w:rPr>
        <w:t>Зеонбуд</w:t>
      </w:r>
      <w:proofErr w:type="spellEnd"/>
      <w:r w:rsidRPr="000E195A">
        <w:rPr>
          <w:spacing w:val="-2"/>
          <w:sz w:val="28"/>
          <w:szCs w:val="28"/>
        </w:rPr>
        <w:t>» є завищеними.</w:t>
      </w:r>
    </w:p>
    <w:p w14:paraId="206374D4" w14:textId="64807517" w:rsidR="00774E8F" w:rsidRPr="000E195A" w:rsidRDefault="00774E8F" w:rsidP="00E861CE">
      <w:pPr>
        <w:ind w:firstLine="709"/>
        <w:jc w:val="both"/>
        <w:rPr>
          <w:spacing w:val="-2"/>
          <w:sz w:val="28"/>
          <w:szCs w:val="28"/>
        </w:rPr>
      </w:pPr>
      <w:bookmarkStart w:id="9" w:name="_Hlk58498331"/>
      <w:r w:rsidRPr="000E195A">
        <w:rPr>
          <w:spacing w:val="-2"/>
          <w:sz w:val="28"/>
          <w:szCs w:val="28"/>
        </w:rPr>
        <w:t>Зона відсутності чи невпевненого прийому вітчизняного цифрового телесигналу може охоплювати до 30-40 % території Чернігівської області, переважно у прикордонні, а частка населення області, що має складнощі з доступом до вітчизняного телесигналу, може сягати 20-30 %.</w:t>
      </w:r>
    </w:p>
    <w:bookmarkEnd w:id="9"/>
    <w:p w14:paraId="633A531E" w14:textId="1449A2F2" w:rsidR="005C108F" w:rsidRPr="000E195A" w:rsidRDefault="005C108F" w:rsidP="005C108F">
      <w:pPr>
        <w:ind w:firstLine="709"/>
        <w:jc w:val="both"/>
        <w:rPr>
          <w:spacing w:val="-2"/>
          <w:sz w:val="28"/>
          <w:szCs w:val="28"/>
        </w:rPr>
      </w:pPr>
      <w:r w:rsidRPr="000E195A">
        <w:rPr>
          <w:spacing w:val="-2"/>
          <w:sz w:val="28"/>
          <w:szCs w:val="28"/>
        </w:rPr>
        <w:t>Проблемною залишається ситуація з покриттям телесигналом прикордонних</w:t>
      </w:r>
      <w:r w:rsidR="00D301AA">
        <w:rPr>
          <w:spacing w:val="-2"/>
          <w:sz w:val="28"/>
          <w:szCs w:val="28"/>
        </w:rPr>
        <w:t xml:space="preserve"> територій</w:t>
      </w:r>
      <w:r w:rsidRPr="000E195A">
        <w:rPr>
          <w:spacing w:val="-2"/>
          <w:sz w:val="28"/>
          <w:szCs w:val="28"/>
        </w:rPr>
        <w:t xml:space="preserve"> Чернігівщини.</w:t>
      </w:r>
      <w:r w:rsidR="00D301AA">
        <w:rPr>
          <w:spacing w:val="-2"/>
          <w:sz w:val="28"/>
          <w:szCs w:val="28"/>
        </w:rPr>
        <w:t xml:space="preserve"> </w:t>
      </w:r>
      <w:r w:rsidRPr="000E195A">
        <w:rPr>
          <w:spacing w:val="-2"/>
          <w:sz w:val="28"/>
          <w:szCs w:val="28"/>
        </w:rPr>
        <w:t xml:space="preserve">Крім того, наявні скарги на проблеми з прийомом цифрового ефірного телесигналу і </w:t>
      </w:r>
      <w:r w:rsidR="00D301AA">
        <w:rPr>
          <w:spacing w:val="-2"/>
          <w:sz w:val="28"/>
          <w:szCs w:val="28"/>
        </w:rPr>
        <w:t xml:space="preserve">у центральних та південних частинах області на території колишніх </w:t>
      </w:r>
      <w:r w:rsidRPr="000E195A">
        <w:rPr>
          <w:spacing w:val="-2"/>
          <w:sz w:val="28"/>
          <w:szCs w:val="28"/>
        </w:rPr>
        <w:t xml:space="preserve"> Бахмацького, Бобровицького, </w:t>
      </w:r>
      <w:proofErr w:type="spellStart"/>
      <w:r w:rsidRPr="000E195A">
        <w:rPr>
          <w:spacing w:val="-2"/>
          <w:sz w:val="28"/>
          <w:szCs w:val="28"/>
        </w:rPr>
        <w:t>Борзнянського</w:t>
      </w:r>
      <w:proofErr w:type="spellEnd"/>
      <w:r w:rsidRPr="000E195A">
        <w:rPr>
          <w:spacing w:val="-2"/>
          <w:sz w:val="28"/>
          <w:szCs w:val="28"/>
        </w:rPr>
        <w:t xml:space="preserve">, Ічнянського, Козелецького, Менського, Сосницького, </w:t>
      </w:r>
      <w:proofErr w:type="spellStart"/>
      <w:r w:rsidRPr="000E195A">
        <w:rPr>
          <w:spacing w:val="-2"/>
          <w:sz w:val="28"/>
          <w:szCs w:val="28"/>
        </w:rPr>
        <w:t>Срібнянського</w:t>
      </w:r>
      <w:proofErr w:type="spellEnd"/>
      <w:r w:rsidRPr="000E195A">
        <w:rPr>
          <w:spacing w:val="-2"/>
          <w:sz w:val="28"/>
          <w:szCs w:val="28"/>
        </w:rPr>
        <w:t xml:space="preserve">, </w:t>
      </w:r>
      <w:proofErr w:type="spellStart"/>
      <w:r w:rsidRPr="000E195A">
        <w:rPr>
          <w:spacing w:val="-2"/>
          <w:sz w:val="28"/>
          <w:szCs w:val="28"/>
        </w:rPr>
        <w:t>Талалаївського</w:t>
      </w:r>
      <w:proofErr w:type="spellEnd"/>
      <w:r w:rsidRPr="000E195A">
        <w:rPr>
          <w:spacing w:val="-2"/>
          <w:sz w:val="28"/>
          <w:szCs w:val="28"/>
        </w:rPr>
        <w:t xml:space="preserve"> районів.</w:t>
      </w:r>
    </w:p>
    <w:p w14:paraId="1F72FD2B" w14:textId="2C503678" w:rsidR="00774E8F" w:rsidRPr="000E195A" w:rsidRDefault="00774E8F" w:rsidP="00774E8F">
      <w:pPr>
        <w:ind w:firstLine="567"/>
        <w:jc w:val="both"/>
        <w:rPr>
          <w:spacing w:val="-2"/>
          <w:sz w:val="28"/>
          <w:szCs w:val="28"/>
        </w:rPr>
      </w:pPr>
      <w:r w:rsidRPr="000E195A">
        <w:rPr>
          <w:spacing w:val="-2"/>
          <w:sz w:val="28"/>
          <w:szCs w:val="28"/>
        </w:rPr>
        <w:t>За даними репрезентативного соціологічного дослідження</w:t>
      </w:r>
      <w:r w:rsidR="007E7B45" w:rsidRPr="000E195A">
        <w:rPr>
          <w:spacing w:val="-2"/>
          <w:sz w:val="28"/>
          <w:szCs w:val="28"/>
        </w:rPr>
        <w:t xml:space="preserve"> «Інформаційна безпека Чернігівщини»</w:t>
      </w:r>
      <w:r w:rsidRPr="000E195A">
        <w:rPr>
          <w:spacing w:val="-2"/>
          <w:sz w:val="28"/>
          <w:szCs w:val="28"/>
        </w:rPr>
        <w:t>, проведеного у вересні–жовтні 2020 року на замовлення Департаменту інформаційної діяльності та комунікацій з громадськістю обласної державної адміністрації, з</w:t>
      </w:r>
      <w:r w:rsidRPr="000E195A">
        <w:rPr>
          <w:spacing w:val="-2"/>
          <w:sz w:val="28"/>
          <w:szCs w:val="28"/>
        </w:rPr>
        <w:noBreakHyphen/>
        <w:t xml:space="preserve">поміж тих жителів Чернігівської області, які користуються цифровим ефірним телебаченням DVB-T2 (43%), 26,7 % оцінили якість прийому цифрового телесигналу як «стабільний», 55,3% — як </w:t>
      </w:r>
      <w:r w:rsidRPr="000E195A">
        <w:rPr>
          <w:spacing w:val="-2"/>
          <w:sz w:val="28"/>
          <w:szCs w:val="28"/>
        </w:rPr>
        <w:lastRenderedPageBreak/>
        <w:t xml:space="preserve">«стабільний, але бувають </w:t>
      </w:r>
      <w:proofErr w:type="spellStart"/>
      <w:r w:rsidRPr="000E195A">
        <w:rPr>
          <w:spacing w:val="-2"/>
          <w:sz w:val="28"/>
          <w:szCs w:val="28"/>
        </w:rPr>
        <w:t>збої</w:t>
      </w:r>
      <w:proofErr w:type="spellEnd"/>
      <w:r w:rsidRPr="000E195A">
        <w:rPr>
          <w:spacing w:val="-2"/>
          <w:sz w:val="28"/>
          <w:szCs w:val="28"/>
        </w:rPr>
        <w:t>», 18% — як «переважно / постійно нестабільний». При цьому 29,2 % користувачів цифрового телебачення мають доступ до програм лише трьох або менше мультиплексів.</w:t>
      </w:r>
    </w:p>
    <w:p w14:paraId="121BDAFA" w14:textId="77777777" w:rsidR="00BE7A3C" w:rsidRPr="000E195A" w:rsidRDefault="00BE7A3C" w:rsidP="00BE7A3C">
      <w:pPr>
        <w:ind w:firstLine="709"/>
        <w:jc w:val="both"/>
        <w:rPr>
          <w:spacing w:val="-2"/>
          <w:sz w:val="28"/>
          <w:szCs w:val="28"/>
        </w:rPr>
      </w:pPr>
      <w:r w:rsidRPr="000E195A">
        <w:rPr>
          <w:spacing w:val="-2"/>
          <w:sz w:val="28"/>
          <w:szCs w:val="28"/>
        </w:rPr>
        <w:t xml:space="preserve">Аналогове ефірне телемовлення наразі зберігається на прикордонних територіях Чернігівської області. Аналоговим сигналом покриті частини Чернігівського, Ріпкинського, </w:t>
      </w:r>
      <w:proofErr w:type="spellStart"/>
      <w:r w:rsidRPr="000E195A">
        <w:rPr>
          <w:spacing w:val="-2"/>
          <w:sz w:val="28"/>
          <w:szCs w:val="28"/>
        </w:rPr>
        <w:t>Городнянського</w:t>
      </w:r>
      <w:proofErr w:type="spellEnd"/>
      <w:r w:rsidRPr="000E195A">
        <w:rPr>
          <w:spacing w:val="-2"/>
          <w:sz w:val="28"/>
          <w:szCs w:val="28"/>
        </w:rPr>
        <w:t xml:space="preserve">, </w:t>
      </w:r>
      <w:proofErr w:type="spellStart"/>
      <w:r w:rsidRPr="000E195A">
        <w:rPr>
          <w:spacing w:val="-2"/>
          <w:sz w:val="28"/>
          <w:szCs w:val="28"/>
        </w:rPr>
        <w:t>Сновського</w:t>
      </w:r>
      <w:proofErr w:type="spellEnd"/>
      <w:r w:rsidRPr="000E195A">
        <w:rPr>
          <w:spacing w:val="-2"/>
          <w:sz w:val="28"/>
          <w:szCs w:val="28"/>
        </w:rPr>
        <w:t xml:space="preserve"> та </w:t>
      </w:r>
      <w:proofErr w:type="spellStart"/>
      <w:r w:rsidRPr="000E195A">
        <w:rPr>
          <w:spacing w:val="-2"/>
          <w:sz w:val="28"/>
          <w:szCs w:val="28"/>
        </w:rPr>
        <w:t>Корюківського</w:t>
      </w:r>
      <w:proofErr w:type="spellEnd"/>
      <w:r w:rsidRPr="000E195A">
        <w:rPr>
          <w:spacing w:val="-2"/>
          <w:sz w:val="28"/>
          <w:szCs w:val="28"/>
        </w:rPr>
        <w:t>, а також Куликівського, Менського та Сосницького районів. Втім, кількість телевізійних каналів, що розповсюджуються в аналоговому стандарті станом на кінець 2020 року є вкрай незначною. Так, з передавача у м. Чернігів транслюється сигнал 3 загальнонаціональних телеканалів («СТБ», «ICTV», «Україна»), у м. Корюківка — 1 («Україна»).</w:t>
      </w:r>
    </w:p>
    <w:p w14:paraId="6EA4E43D" w14:textId="197CBE00" w:rsidR="00B17636" w:rsidRPr="000E195A" w:rsidRDefault="00223F15" w:rsidP="00E861CE">
      <w:pPr>
        <w:ind w:firstLine="709"/>
        <w:jc w:val="both"/>
        <w:rPr>
          <w:spacing w:val="-2"/>
          <w:sz w:val="28"/>
          <w:szCs w:val="28"/>
        </w:rPr>
      </w:pPr>
      <w:r w:rsidRPr="000E195A">
        <w:rPr>
          <w:spacing w:val="-2"/>
          <w:sz w:val="28"/>
          <w:szCs w:val="28"/>
        </w:rPr>
        <w:t>Ще одним доступним шляхом отримання вітчизняного інформаційного продукту є ефірне радіомовлення.</w:t>
      </w:r>
    </w:p>
    <w:p w14:paraId="6191C563" w14:textId="513CB814" w:rsidR="00223F15" w:rsidRPr="000551AF" w:rsidRDefault="00223F15" w:rsidP="00E861CE">
      <w:pPr>
        <w:ind w:firstLine="709"/>
        <w:jc w:val="both"/>
        <w:rPr>
          <w:spacing w:val="-2"/>
          <w:sz w:val="28"/>
          <w:szCs w:val="28"/>
        </w:rPr>
      </w:pPr>
      <w:r w:rsidRPr="000E195A">
        <w:rPr>
          <w:spacing w:val="-2"/>
          <w:sz w:val="28"/>
          <w:szCs w:val="28"/>
        </w:rPr>
        <w:t xml:space="preserve">Наразі у Чернігівській області працюють 6 </w:t>
      </w:r>
      <w:proofErr w:type="spellStart"/>
      <w:r w:rsidRPr="000E195A">
        <w:rPr>
          <w:spacing w:val="-2"/>
          <w:sz w:val="28"/>
          <w:szCs w:val="28"/>
        </w:rPr>
        <w:t>радіомовників</w:t>
      </w:r>
      <w:proofErr w:type="spellEnd"/>
      <w:r w:rsidR="00D301AA">
        <w:rPr>
          <w:spacing w:val="-2"/>
          <w:sz w:val="28"/>
          <w:szCs w:val="28"/>
        </w:rPr>
        <w:t>, що виробляють і розповсюджують локальний інформаційний контент</w:t>
      </w:r>
      <w:r w:rsidRPr="000E195A">
        <w:rPr>
          <w:spacing w:val="-2"/>
          <w:sz w:val="28"/>
          <w:szCs w:val="28"/>
        </w:rPr>
        <w:t xml:space="preserve"> (включно із філією Суспільного): 3 мовники у м. Прилуки, (ТОВ «ТРК Галактика-плюс», ТОВ «ТРК «Європа-</w:t>
      </w:r>
      <w:proofErr w:type="spellStart"/>
      <w:r w:rsidRPr="000E195A">
        <w:rPr>
          <w:spacing w:val="-2"/>
          <w:sz w:val="28"/>
          <w:szCs w:val="28"/>
        </w:rPr>
        <w:t>мікс</w:t>
      </w:r>
      <w:proofErr w:type="spellEnd"/>
      <w:r w:rsidRPr="000E195A">
        <w:rPr>
          <w:spacing w:val="-2"/>
          <w:sz w:val="28"/>
          <w:szCs w:val="28"/>
        </w:rPr>
        <w:t>» (радіо «Планета»), ТОВ «ТРК «ТІМ»), 1 — у м. </w:t>
      </w:r>
      <w:proofErr w:type="spellStart"/>
      <w:r w:rsidRPr="000E195A">
        <w:rPr>
          <w:spacing w:val="-2"/>
          <w:sz w:val="28"/>
          <w:szCs w:val="28"/>
        </w:rPr>
        <w:t>Борзна</w:t>
      </w:r>
      <w:proofErr w:type="spellEnd"/>
      <w:r w:rsidRPr="000E195A">
        <w:rPr>
          <w:spacing w:val="-2"/>
          <w:sz w:val="28"/>
          <w:szCs w:val="28"/>
        </w:rPr>
        <w:t xml:space="preserve"> (</w:t>
      </w:r>
      <w:r w:rsidRPr="000E195A">
        <w:rPr>
          <w:spacing w:val="-2"/>
          <w:sz w:val="28"/>
          <w:szCs w:val="28"/>
          <w:lang w:eastAsia="uk-UA"/>
        </w:rPr>
        <w:t xml:space="preserve">Редакція </w:t>
      </w:r>
      <w:proofErr w:type="spellStart"/>
      <w:r w:rsidRPr="000E195A">
        <w:rPr>
          <w:spacing w:val="-2"/>
          <w:sz w:val="28"/>
          <w:szCs w:val="28"/>
          <w:lang w:eastAsia="uk-UA"/>
        </w:rPr>
        <w:t>Борзнянського</w:t>
      </w:r>
      <w:proofErr w:type="spellEnd"/>
      <w:r w:rsidRPr="000E195A">
        <w:rPr>
          <w:spacing w:val="-2"/>
          <w:sz w:val="28"/>
          <w:szCs w:val="28"/>
          <w:lang w:eastAsia="uk-UA"/>
        </w:rPr>
        <w:t xml:space="preserve"> районного радіомовлення</w:t>
      </w:r>
      <w:r w:rsidRPr="000E195A">
        <w:rPr>
          <w:spacing w:val="-2"/>
          <w:sz w:val="28"/>
          <w:szCs w:val="28"/>
        </w:rPr>
        <w:t xml:space="preserve">) та 1 — у м. Чернігів </w:t>
      </w:r>
      <w:r w:rsidRPr="000551AF">
        <w:rPr>
          <w:spacing w:val="-2"/>
          <w:sz w:val="28"/>
          <w:szCs w:val="28"/>
        </w:rPr>
        <w:t>(</w:t>
      </w:r>
      <w:r w:rsidRPr="000551AF">
        <w:rPr>
          <w:spacing w:val="-2"/>
          <w:sz w:val="28"/>
          <w:szCs w:val="28"/>
          <w:lang w:eastAsia="uk-UA"/>
        </w:rPr>
        <w:t>ТОВ</w:t>
      </w:r>
      <w:r w:rsidR="00D301AA" w:rsidRPr="000551AF">
        <w:rPr>
          <w:spacing w:val="-2"/>
          <w:sz w:val="28"/>
          <w:szCs w:val="28"/>
          <w:lang w:eastAsia="uk-UA"/>
        </w:rPr>
        <w:t> </w:t>
      </w:r>
      <w:r w:rsidRPr="000551AF">
        <w:rPr>
          <w:spacing w:val="-2"/>
          <w:sz w:val="28"/>
          <w:szCs w:val="28"/>
          <w:lang w:eastAsia="uk-UA"/>
        </w:rPr>
        <w:t>«Студія «1.ФМ» (радіо «</w:t>
      </w:r>
      <w:proofErr w:type="spellStart"/>
      <w:r w:rsidRPr="000551AF">
        <w:rPr>
          <w:spacing w:val="-2"/>
          <w:sz w:val="28"/>
          <w:szCs w:val="28"/>
          <w:lang w:eastAsia="uk-UA"/>
        </w:rPr>
        <w:t>OneFM</w:t>
      </w:r>
      <w:proofErr w:type="spellEnd"/>
      <w:r w:rsidRPr="000551AF">
        <w:rPr>
          <w:spacing w:val="-2"/>
          <w:sz w:val="28"/>
          <w:szCs w:val="28"/>
          <w:lang w:eastAsia="uk-UA"/>
        </w:rPr>
        <w:t>»), тестове мовлення</w:t>
      </w:r>
      <w:r w:rsidRPr="000551AF">
        <w:rPr>
          <w:spacing w:val="-2"/>
          <w:sz w:val="28"/>
          <w:szCs w:val="28"/>
        </w:rPr>
        <w:t>).</w:t>
      </w:r>
    </w:p>
    <w:p w14:paraId="59D12368" w14:textId="10DA3250" w:rsidR="00223F15" w:rsidRPr="000E195A" w:rsidRDefault="00223F15" w:rsidP="00E861CE">
      <w:pPr>
        <w:ind w:firstLine="709"/>
        <w:jc w:val="both"/>
        <w:rPr>
          <w:spacing w:val="-2"/>
          <w:sz w:val="28"/>
          <w:szCs w:val="28"/>
        </w:rPr>
      </w:pPr>
      <w:r w:rsidRPr="000551AF">
        <w:rPr>
          <w:spacing w:val="-2"/>
          <w:sz w:val="28"/>
          <w:szCs w:val="28"/>
        </w:rPr>
        <w:t>Суттєву частину території області покриває ефірний радіосигнал Суспільного мовлення (</w:t>
      </w:r>
      <w:r w:rsidRPr="000551AF">
        <w:rPr>
          <w:bCs/>
          <w:spacing w:val="-2"/>
          <w:sz w:val="28"/>
          <w:szCs w:val="28"/>
        </w:rPr>
        <w:t xml:space="preserve">передавачі у населених пунктах: Чернігів, </w:t>
      </w:r>
      <w:proofErr w:type="spellStart"/>
      <w:r w:rsidRPr="000551AF">
        <w:rPr>
          <w:bCs/>
          <w:spacing w:val="-2"/>
          <w:sz w:val="28"/>
          <w:szCs w:val="28"/>
        </w:rPr>
        <w:t>Холми</w:t>
      </w:r>
      <w:proofErr w:type="spellEnd"/>
      <w:r w:rsidRPr="000551AF">
        <w:rPr>
          <w:bCs/>
          <w:spacing w:val="-2"/>
          <w:sz w:val="28"/>
          <w:szCs w:val="28"/>
        </w:rPr>
        <w:t xml:space="preserve">, Новгород-Сіверський, Корюківка, Короп, Сосниця, Козелець, </w:t>
      </w:r>
      <w:proofErr w:type="spellStart"/>
      <w:r w:rsidR="00510E2F" w:rsidRPr="000551AF">
        <w:rPr>
          <w:bCs/>
          <w:spacing w:val="-2"/>
          <w:sz w:val="28"/>
          <w:szCs w:val="28"/>
        </w:rPr>
        <w:t>Мена</w:t>
      </w:r>
      <w:proofErr w:type="spellEnd"/>
      <w:r w:rsidR="00510E2F" w:rsidRPr="000551AF">
        <w:rPr>
          <w:bCs/>
          <w:spacing w:val="-2"/>
          <w:sz w:val="28"/>
          <w:szCs w:val="28"/>
        </w:rPr>
        <w:t xml:space="preserve">, </w:t>
      </w:r>
      <w:r w:rsidRPr="000551AF">
        <w:rPr>
          <w:bCs/>
          <w:spacing w:val="-2"/>
          <w:sz w:val="28"/>
          <w:szCs w:val="28"/>
        </w:rPr>
        <w:t xml:space="preserve">Ніжин, Бахмач, Прилуки, </w:t>
      </w:r>
      <w:proofErr w:type="spellStart"/>
      <w:r w:rsidRPr="000551AF">
        <w:rPr>
          <w:bCs/>
          <w:spacing w:val="-2"/>
          <w:sz w:val="28"/>
          <w:szCs w:val="28"/>
        </w:rPr>
        <w:t>Варва</w:t>
      </w:r>
      <w:proofErr w:type="spellEnd"/>
      <w:r w:rsidRPr="000551AF">
        <w:rPr>
          <w:bCs/>
          <w:spacing w:val="-2"/>
          <w:sz w:val="28"/>
          <w:szCs w:val="28"/>
        </w:rPr>
        <w:t xml:space="preserve">, </w:t>
      </w:r>
      <w:r w:rsidR="005C7A57" w:rsidRPr="000551AF">
        <w:rPr>
          <w:bCs/>
          <w:spacing w:val="-2"/>
          <w:sz w:val="28"/>
          <w:szCs w:val="28"/>
        </w:rPr>
        <w:t xml:space="preserve">— </w:t>
      </w:r>
      <w:r w:rsidRPr="000551AF">
        <w:rPr>
          <w:bCs/>
          <w:spacing w:val="-2"/>
          <w:sz w:val="28"/>
          <w:szCs w:val="28"/>
        </w:rPr>
        <w:t>які транслюють загальнонаціональні програми «Українське радіо», «Радіо Промінь», «Радіо Культура»</w:t>
      </w:r>
      <w:r w:rsidRPr="000551AF">
        <w:rPr>
          <w:spacing w:val="-2"/>
          <w:sz w:val="28"/>
          <w:szCs w:val="28"/>
        </w:rPr>
        <w:t xml:space="preserve"> та місцеву програму </w:t>
      </w:r>
      <w:r w:rsidRPr="000551AF">
        <w:rPr>
          <w:rStyle w:val="a9"/>
          <w:spacing w:val="-2"/>
          <w:sz w:val="28"/>
          <w:szCs w:val="28"/>
        </w:rPr>
        <w:t>«</w:t>
      </w:r>
      <w:r w:rsidRPr="000551AF">
        <w:rPr>
          <w:bCs/>
          <w:spacing w:val="-2"/>
          <w:sz w:val="28"/>
          <w:szCs w:val="28"/>
        </w:rPr>
        <w:t>Українське радіо: Чернігівська хвиля</w:t>
      </w:r>
      <w:r w:rsidRPr="000551AF">
        <w:rPr>
          <w:rStyle w:val="a9"/>
          <w:spacing w:val="-2"/>
          <w:sz w:val="28"/>
          <w:szCs w:val="28"/>
        </w:rPr>
        <w:t>»</w:t>
      </w:r>
      <w:r w:rsidRPr="000551AF">
        <w:rPr>
          <w:spacing w:val="-2"/>
          <w:sz w:val="28"/>
          <w:szCs w:val="28"/>
        </w:rPr>
        <w:t>).</w:t>
      </w:r>
    </w:p>
    <w:p w14:paraId="1E01FD56" w14:textId="26BDB297" w:rsidR="00223F15" w:rsidRPr="000E195A" w:rsidRDefault="00223F15" w:rsidP="00E861CE">
      <w:pPr>
        <w:ind w:firstLine="709"/>
        <w:jc w:val="both"/>
        <w:rPr>
          <w:spacing w:val="-2"/>
          <w:sz w:val="28"/>
          <w:szCs w:val="28"/>
          <w:lang w:eastAsia="uk-UA"/>
        </w:rPr>
      </w:pPr>
      <w:r w:rsidRPr="000E195A">
        <w:rPr>
          <w:spacing w:val="-2"/>
          <w:sz w:val="28"/>
          <w:szCs w:val="28"/>
        </w:rPr>
        <w:t xml:space="preserve">Радіоорганізації </w:t>
      </w:r>
      <w:r w:rsidR="00635FFD" w:rsidRPr="000E195A">
        <w:rPr>
          <w:spacing w:val="-2"/>
          <w:sz w:val="28"/>
          <w:szCs w:val="28"/>
          <w:lang w:eastAsia="uk-UA"/>
        </w:rPr>
        <w:t>ТОВ «ТРК «</w:t>
      </w:r>
      <w:proofErr w:type="spellStart"/>
      <w:r w:rsidR="00635FFD" w:rsidRPr="000E195A">
        <w:rPr>
          <w:spacing w:val="-2"/>
          <w:sz w:val="28"/>
          <w:szCs w:val="28"/>
          <w:lang w:eastAsia="uk-UA"/>
        </w:rPr>
        <w:t>Свобода.ФМ</w:t>
      </w:r>
      <w:proofErr w:type="spellEnd"/>
      <w:r w:rsidR="00635FFD" w:rsidRPr="000E195A">
        <w:rPr>
          <w:spacing w:val="-2"/>
          <w:sz w:val="28"/>
          <w:szCs w:val="28"/>
          <w:lang w:eastAsia="uk-UA"/>
        </w:rPr>
        <w:t>» та ТОВ «Студія «1.ФМ» також володіють ліцензіями на середньохвильове ефірне радіомовлення у м. Чернігів та УКХ-мовлення у містах Ічня, Бобровиця, Носівка та селищах Гончарівське, Парафіївка і Срібне, але на даний час не розпочали трансляції.</w:t>
      </w:r>
    </w:p>
    <w:p w14:paraId="25BD1326" w14:textId="7279C9D3" w:rsidR="004647C5" w:rsidRPr="000E195A" w:rsidRDefault="004647C5" w:rsidP="00635FFD">
      <w:pPr>
        <w:ind w:firstLine="709"/>
        <w:jc w:val="both"/>
        <w:rPr>
          <w:spacing w:val="-2"/>
          <w:sz w:val="28"/>
          <w:szCs w:val="28"/>
        </w:rPr>
      </w:pPr>
      <w:r w:rsidRPr="000E195A">
        <w:rPr>
          <w:spacing w:val="-2"/>
          <w:sz w:val="28"/>
          <w:szCs w:val="28"/>
          <w:lang w:eastAsia="uk-UA"/>
        </w:rPr>
        <w:t xml:space="preserve">Єдиним гарантовано доступним джерелом вітчизняного інформаційного продукту у багатьох населених пунктах області є друковані засоби масової інформації, а єдиним таким джерелом продукту про події місцевого, локального характеру — </w:t>
      </w:r>
      <w:proofErr w:type="spellStart"/>
      <w:r w:rsidRPr="000E195A">
        <w:rPr>
          <w:spacing w:val="-2"/>
          <w:sz w:val="28"/>
          <w:szCs w:val="28"/>
          <w:lang w:eastAsia="uk-UA"/>
        </w:rPr>
        <w:t>е</w:t>
      </w:r>
      <w:r w:rsidRPr="000E195A">
        <w:rPr>
          <w:spacing w:val="-2"/>
          <w:sz w:val="28"/>
          <w:szCs w:val="28"/>
        </w:rPr>
        <w:t>кскомунальні</w:t>
      </w:r>
      <w:proofErr w:type="spellEnd"/>
      <w:r w:rsidRPr="000E195A">
        <w:rPr>
          <w:spacing w:val="-2"/>
          <w:sz w:val="28"/>
          <w:szCs w:val="28"/>
        </w:rPr>
        <w:t xml:space="preserve"> реформовані друковані ЗМІ (які на переважній території області залишаються єдиними місцевими виданням).</w:t>
      </w:r>
    </w:p>
    <w:p w14:paraId="45406CE6" w14:textId="0029F69E" w:rsidR="004647C5" w:rsidRPr="000E195A" w:rsidRDefault="004647C5" w:rsidP="004647C5">
      <w:pPr>
        <w:ind w:firstLine="709"/>
        <w:jc w:val="both"/>
        <w:rPr>
          <w:spacing w:val="-2"/>
          <w:sz w:val="28"/>
          <w:szCs w:val="28"/>
        </w:rPr>
      </w:pPr>
      <w:r w:rsidRPr="000E195A">
        <w:rPr>
          <w:spacing w:val="-2"/>
          <w:sz w:val="28"/>
          <w:szCs w:val="28"/>
        </w:rPr>
        <w:t>Разом з тим, друковані медіа, будучи цілковито інакшим каналом доставки інформації, можуть лише доповнити, а не замінити аудіовізуальні медіа.</w:t>
      </w:r>
    </w:p>
    <w:p w14:paraId="01FB64E2" w14:textId="31A5FC5F" w:rsidR="00E035CC" w:rsidRPr="000E195A" w:rsidRDefault="00E035CC" w:rsidP="00E035CC">
      <w:pPr>
        <w:ind w:firstLine="709"/>
        <w:jc w:val="both"/>
        <w:rPr>
          <w:color w:val="000000"/>
          <w:spacing w:val="-2"/>
          <w:sz w:val="28"/>
          <w:szCs w:val="28"/>
          <w:lang w:eastAsia="it-IT"/>
        </w:rPr>
      </w:pPr>
      <w:bookmarkStart w:id="10" w:name="_Hlk59087772"/>
      <w:r w:rsidRPr="000E195A">
        <w:rPr>
          <w:color w:val="000000"/>
          <w:spacing w:val="-2"/>
          <w:sz w:val="28"/>
          <w:szCs w:val="28"/>
          <w:lang w:eastAsia="it-IT"/>
        </w:rPr>
        <w:t xml:space="preserve">Для посилення інформаційної безпеки на території області, подальшого забезпечення суспільної стабільності та злагоди, протидії антиукраїнським </w:t>
      </w:r>
      <w:proofErr w:type="spellStart"/>
      <w:r w:rsidRPr="000E195A">
        <w:rPr>
          <w:color w:val="000000"/>
          <w:spacing w:val="-2"/>
          <w:sz w:val="28"/>
          <w:szCs w:val="28"/>
          <w:lang w:eastAsia="it-IT"/>
        </w:rPr>
        <w:t>наративам</w:t>
      </w:r>
      <w:proofErr w:type="spellEnd"/>
      <w:r w:rsidRPr="000E195A">
        <w:rPr>
          <w:color w:val="000000"/>
          <w:spacing w:val="-2"/>
          <w:sz w:val="28"/>
          <w:szCs w:val="28"/>
          <w:lang w:eastAsia="it-IT"/>
        </w:rPr>
        <w:t xml:space="preserve"> </w:t>
      </w:r>
      <w:r w:rsidR="00611E9E" w:rsidRPr="000E195A">
        <w:rPr>
          <w:color w:val="000000"/>
          <w:spacing w:val="-2"/>
          <w:sz w:val="28"/>
          <w:szCs w:val="28"/>
          <w:lang w:eastAsia="it-IT"/>
        </w:rPr>
        <w:t xml:space="preserve">та негативному інформаційному впливу </w:t>
      </w:r>
      <w:r w:rsidRPr="000E195A">
        <w:rPr>
          <w:color w:val="000000"/>
          <w:spacing w:val="-2"/>
          <w:sz w:val="28"/>
          <w:szCs w:val="28"/>
          <w:lang w:eastAsia="it-IT"/>
        </w:rPr>
        <w:t>держави-агресора</w:t>
      </w:r>
      <w:r w:rsidR="00611E9E" w:rsidRPr="000E195A">
        <w:rPr>
          <w:color w:val="000000"/>
          <w:spacing w:val="-2"/>
          <w:sz w:val="28"/>
          <w:szCs w:val="28"/>
          <w:lang w:eastAsia="it-IT"/>
        </w:rPr>
        <w:t xml:space="preserve"> доцільним є стимулювання розвитку телерадіопростору Чернігівщини</w:t>
      </w:r>
      <w:bookmarkEnd w:id="10"/>
      <w:r w:rsidR="00611E9E" w:rsidRPr="000E195A">
        <w:rPr>
          <w:color w:val="000000"/>
          <w:spacing w:val="-2"/>
          <w:sz w:val="28"/>
          <w:szCs w:val="28"/>
          <w:lang w:eastAsia="it-IT"/>
        </w:rPr>
        <w:t xml:space="preserve">. Перш за все — у напрямку розширення території, що покривається упевненим сигналом вітчизняних </w:t>
      </w:r>
      <w:proofErr w:type="spellStart"/>
      <w:r w:rsidR="00611E9E" w:rsidRPr="000E195A">
        <w:rPr>
          <w:color w:val="000000"/>
          <w:spacing w:val="-2"/>
          <w:sz w:val="28"/>
          <w:szCs w:val="28"/>
          <w:lang w:eastAsia="it-IT"/>
        </w:rPr>
        <w:t>теле</w:t>
      </w:r>
      <w:proofErr w:type="spellEnd"/>
      <w:r w:rsidR="00611E9E" w:rsidRPr="000E195A">
        <w:rPr>
          <w:color w:val="000000"/>
          <w:spacing w:val="-2"/>
          <w:sz w:val="28"/>
          <w:szCs w:val="28"/>
          <w:lang w:eastAsia="it-IT"/>
        </w:rPr>
        <w:t xml:space="preserve">- та </w:t>
      </w:r>
      <w:proofErr w:type="spellStart"/>
      <w:r w:rsidR="00611E9E" w:rsidRPr="000E195A">
        <w:rPr>
          <w:color w:val="000000"/>
          <w:spacing w:val="-2"/>
          <w:sz w:val="28"/>
          <w:szCs w:val="28"/>
          <w:lang w:eastAsia="it-IT"/>
        </w:rPr>
        <w:t>радіомовників</w:t>
      </w:r>
      <w:proofErr w:type="spellEnd"/>
      <w:r w:rsidR="00611E9E" w:rsidRPr="000E195A">
        <w:rPr>
          <w:color w:val="000000"/>
          <w:spacing w:val="-2"/>
          <w:sz w:val="28"/>
          <w:szCs w:val="28"/>
          <w:lang w:eastAsia="it-IT"/>
        </w:rPr>
        <w:t>.</w:t>
      </w:r>
    </w:p>
    <w:p w14:paraId="47CF8534" w14:textId="24B25953" w:rsidR="00611E9E" w:rsidRPr="000E195A" w:rsidRDefault="00611E9E" w:rsidP="00E035CC">
      <w:pPr>
        <w:ind w:firstLine="709"/>
        <w:jc w:val="both"/>
        <w:rPr>
          <w:spacing w:val="-2"/>
          <w:sz w:val="28"/>
          <w:szCs w:val="28"/>
        </w:rPr>
      </w:pPr>
      <w:r w:rsidRPr="000E195A">
        <w:rPr>
          <w:spacing w:val="-2"/>
          <w:sz w:val="28"/>
          <w:szCs w:val="28"/>
        </w:rPr>
        <w:lastRenderedPageBreak/>
        <w:t xml:space="preserve">Особливо </w:t>
      </w:r>
      <w:bookmarkStart w:id="11" w:name="_Hlk59087816"/>
      <w:r w:rsidRPr="000E195A">
        <w:rPr>
          <w:spacing w:val="-2"/>
          <w:sz w:val="28"/>
          <w:szCs w:val="28"/>
        </w:rPr>
        <w:t xml:space="preserve">важливо досягти умов, за яких </w:t>
      </w:r>
      <w:r w:rsidR="005C7A57" w:rsidRPr="000E195A">
        <w:rPr>
          <w:spacing w:val="-2"/>
          <w:sz w:val="28"/>
          <w:szCs w:val="28"/>
        </w:rPr>
        <w:t xml:space="preserve">доступ до інформаційного продукту вітчизняних мовників матимуть </w:t>
      </w:r>
      <w:r w:rsidRPr="000E195A">
        <w:rPr>
          <w:spacing w:val="-2"/>
          <w:sz w:val="28"/>
          <w:szCs w:val="28"/>
        </w:rPr>
        <w:t>100% населення прикордонних територій</w:t>
      </w:r>
      <w:r w:rsidR="005C7A57" w:rsidRPr="000E195A">
        <w:rPr>
          <w:spacing w:val="-2"/>
          <w:sz w:val="28"/>
          <w:szCs w:val="28"/>
        </w:rPr>
        <w:t>.</w:t>
      </w:r>
    </w:p>
    <w:bookmarkEnd w:id="11"/>
    <w:p w14:paraId="48618F8C" w14:textId="78456A6E" w:rsidR="00611E9E" w:rsidRPr="000E195A" w:rsidRDefault="00611E9E" w:rsidP="00E035CC">
      <w:pPr>
        <w:ind w:firstLine="709"/>
        <w:jc w:val="both"/>
        <w:rPr>
          <w:spacing w:val="-2"/>
          <w:sz w:val="28"/>
          <w:szCs w:val="28"/>
        </w:rPr>
      </w:pPr>
      <w:r w:rsidRPr="000E195A">
        <w:rPr>
          <w:spacing w:val="-2"/>
          <w:sz w:val="28"/>
          <w:szCs w:val="28"/>
        </w:rPr>
        <w:t xml:space="preserve">Наразі </w:t>
      </w:r>
      <w:r w:rsidR="007E7B45" w:rsidRPr="000E195A">
        <w:rPr>
          <w:spacing w:val="-2"/>
          <w:sz w:val="28"/>
          <w:szCs w:val="28"/>
        </w:rPr>
        <w:t>тенденції</w:t>
      </w:r>
      <w:r w:rsidRPr="000E195A">
        <w:rPr>
          <w:spacing w:val="-2"/>
          <w:sz w:val="28"/>
          <w:szCs w:val="28"/>
        </w:rPr>
        <w:t xml:space="preserve"> розвитку телерадіопростору Чернігівської області у </w:t>
      </w:r>
      <w:r w:rsidR="007E7B45" w:rsidRPr="000E195A">
        <w:rPr>
          <w:spacing w:val="-2"/>
          <w:sz w:val="28"/>
          <w:szCs w:val="28"/>
        </w:rPr>
        <w:t>середньостроковій</w:t>
      </w:r>
      <w:r w:rsidRPr="000E195A">
        <w:rPr>
          <w:spacing w:val="-2"/>
          <w:sz w:val="28"/>
          <w:szCs w:val="28"/>
        </w:rPr>
        <w:t xml:space="preserve"> перспективі виглядають таким чином.</w:t>
      </w:r>
    </w:p>
    <w:p w14:paraId="757CAA82" w14:textId="1E867302" w:rsidR="00233163" w:rsidRPr="000E195A" w:rsidRDefault="00233163" w:rsidP="00611E9E">
      <w:pPr>
        <w:ind w:firstLine="709"/>
        <w:jc w:val="both"/>
        <w:rPr>
          <w:i/>
          <w:iCs/>
          <w:spacing w:val="-2"/>
          <w:sz w:val="28"/>
          <w:szCs w:val="28"/>
        </w:rPr>
      </w:pPr>
      <w:r w:rsidRPr="000E195A">
        <w:rPr>
          <w:i/>
          <w:iCs/>
          <w:spacing w:val="-2"/>
          <w:sz w:val="28"/>
          <w:szCs w:val="28"/>
        </w:rPr>
        <w:t>Цифрове ефірне телемовлення.</w:t>
      </w:r>
    </w:p>
    <w:p w14:paraId="2573278D" w14:textId="69199121" w:rsidR="00611E9E" w:rsidRPr="000E195A" w:rsidRDefault="00611E9E" w:rsidP="00611E9E">
      <w:pPr>
        <w:ind w:firstLine="709"/>
        <w:jc w:val="both"/>
        <w:rPr>
          <w:spacing w:val="-2"/>
          <w:sz w:val="28"/>
          <w:szCs w:val="28"/>
        </w:rPr>
      </w:pPr>
      <w:r w:rsidRPr="000E195A">
        <w:rPr>
          <w:spacing w:val="-2"/>
          <w:sz w:val="28"/>
          <w:szCs w:val="28"/>
        </w:rPr>
        <w:t>Місцеві органи виконавчої влади та органи місцевого самоврядування не мають достатніх важелів впливу на роботу ТОВ «</w:t>
      </w:r>
      <w:proofErr w:type="spellStart"/>
      <w:r w:rsidRPr="000E195A">
        <w:rPr>
          <w:spacing w:val="-2"/>
          <w:sz w:val="28"/>
          <w:szCs w:val="28"/>
        </w:rPr>
        <w:t>Зеонбуд</w:t>
      </w:r>
      <w:proofErr w:type="spellEnd"/>
      <w:r w:rsidRPr="000E195A">
        <w:rPr>
          <w:spacing w:val="-2"/>
          <w:sz w:val="28"/>
          <w:szCs w:val="28"/>
        </w:rPr>
        <w:t>» як оператора загальнодержавної цифрової багатоканальної телемережі.</w:t>
      </w:r>
      <w:r w:rsidR="009175B9" w:rsidRPr="000E195A">
        <w:rPr>
          <w:spacing w:val="-2"/>
          <w:sz w:val="28"/>
          <w:szCs w:val="28"/>
        </w:rPr>
        <w:t xml:space="preserve"> Органом, що здійснює регуляторні функції, передбачені законодавством України у сфері телерадіомовлення</w:t>
      </w:r>
      <w:r w:rsidR="005C7A57" w:rsidRPr="000E195A">
        <w:rPr>
          <w:spacing w:val="-2"/>
          <w:sz w:val="28"/>
          <w:szCs w:val="28"/>
        </w:rPr>
        <w:t>,</w:t>
      </w:r>
      <w:r w:rsidR="009175B9" w:rsidRPr="000E195A">
        <w:rPr>
          <w:spacing w:val="-2"/>
          <w:sz w:val="28"/>
          <w:szCs w:val="28"/>
        </w:rPr>
        <w:t xml:space="preserve"> є Національна рада України з питань телебачення та радіомовлення.</w:t>
      </w:r>
    </w:p>
    <w:p w14:paraId="6D428987" w14:textId="6182F3D5" w:rsidR="009175B9" w:rsidRPr="000E195A" w:rsidRDefault="009175B9" w:rsidP="00611E9E">
      <w:pPr>
        <w:ind w:firstLine="709"/>
        <w:jc w:val="both"/>
        <w:rPr>
          <w:spacing w:val="-2"/>
          <w:sz w:val="28"/>
          <w:szCs w:val="28"/>
        </w:rPr>
      </w:pPr>
      <w:r w:rsidRPr="000E195A">
        <w:rPr>
          <w:spacing w:val="-2"/>
          <w:sz w:val="28"/>
          <w:szCs w:val="28"/>
        </w:rPr>
        <w:t>Національна рада 29 жовтня 2020 року задовольнила заяви ТОВ</w:t>
      </w:r>
      <w:r w:rsidR="00233163" w:rsidRPr="000E195A">
        <w:rPr>
          <w:spacing w:val="-2"/>
          <w:sz w:val="28"/>
          <w:szCs w:val="28"/>
        </w:rPr>
        <w:t> </w:t>
      </w:r>
      <w:r w:rsidRPr="000E195A">
        <w:rPr>
          <w:spacing w:val="-2"/>
          <w:sz w:val="28"/>
          <w:szCs w:val="28"/>
        </w:rPr>
        <w:t>«</w:t>
      </w:r>
      <w:proofErr w:type="spellStart"/>
      <w:r w:rsidRPr="000E195A">
        <w:rPr>
          <w:spacing w:val="-2"/>
          <w:sz w:val="28"/>
          <w:szCs w:val="28"/>
        </w:rPr>
        <w:t>Зеонбуд</w:t>
      </w:r>
      <w:proofErr w:type="spellEnd"/>
      <w:r w:rsidRPr="000E195A">
        <w:rPr>
          <w:spacing w:val="-2"/>
          <w:sz w:val="28"/>
          <w:szCs w:val="28"/>
        </w:rPr>
        <w:t>» про продовження на 10 років строку дії ліцензій провайдера програмної послуги щодо мультиплексів МХ-1, МХ-2, МХ-3</w:t>
      </w:r>
      <w:r w:rsidR="00233163" w:rsidRPr="000E195A">
        <w:rPr>
          <w:spacing w:val="-2"/>
          <w:sz w:val="28"/>
          <w:szCs w:val="28"/>
        </w:rPr>
        <w:t xml:space="preserve"> та</w:t>
      </w:r>
      <w:r w:rsidRPr="000E195A">
        <w:rPr>
          <w:spacing w:val="-2"/>
          <w:sz w:val="28"/>
          <w:szCs w:val="28"/>
        </w:rPr>
        <w:t xml:space="preserve"> МХ-5</w:t>
      </w:r>
      <w:r w:rsidR="00233163" w:rsidRPr="000E195A">
        <w:rPr>
          <w:spacing w:val="-2"/>
          <w:sz w:val="28"/>
          <w:szCs w:val="28"/>
        </w:rPr>
        <w:t>, передбачивши низку зобов’язань, які має виконати компанія. У разі їх невиконання Національна рада має право скасувати свої рішення про продовження строку дії ліцензій.</w:t>
      </w:r>
    </w:p>
    <w:p w14:paraId="77D1247E" w14:textId="21BBAACE" w:rsidR="00233163" w:rsidRPr="000E195A" w:rsidRDefault="00D54482" w:rsidP="00611E9E">
      <w:pPr>
        <w:ind w:firstLine="709"/>
        <w:jc w:val="both"/>
        <w:rPr>
          <w:spacing w:val="-2"/>
          <w:sz w:val="28"/>
          <w:szCs w:val="28"/>
        </w:rPr>
      </w:pPr>
      <w:r w:rsidRPr="000E195A">
        <w:rPr>
          <w:spacing w:val="-2"/>
          <w:sz w:val="28"/>
          <w:szCs w:val="28"/>
        </w:rPr>
        <w:t>Попри численні звернення обласної державної адміністрації, серед згаданих зобов</w:t>
      </w:r>
      <w:r w:rsidR="005C7A57" w:rsidRPr="000E195A">
        <w:rPr>
          <w:spacing w:val="-2"/>
          <w:sz w:val="28"/>
          <w:szCs w:val="28"/>
        </w:rPr>
        <w:t>’</w:t>
      </w:r>
      <w:r w:rsidRPr="000E195A">
        <w:rPr>
          <w:spacing w:val="-2"/>
          <w:sz w:val="28"/>
          <w:szCs w:val="28"/>
        </w:rPr>
        <w:t>я</w:t>
      </w:r>
      <w:r w:rsidR="00DE1F81" w:rsidRPr="000E195A">
        <w:rPr>
          <w:spacing w:val="-2"/>
          <w:sz w:val="28"/>
          <w:szCs w:val="28"/>
        </w:rPr>
        <w:t>за</w:t>
      </w:r>
      <w:r w:rsidRPr="000E195A">
        <w:rPr>
          <w:spacing w:val="-2"/>
          <w:sz w:val="28"/>
          <w:szCs w:val="28"/>
        </w:rPr>
        <w:t>нь не передбачено ані встановлення додаткових, ані збільшення потужності наявних передавачів на території Чернігівської області.</w:t>
      </w:r>
    </w:p>
    <w:p w14:paraId="137AE417" w14:textId="66810F3A" w:rsidR="00D54482" w:rsidRPr="000E195A" w:rsidRDefault="00D54482" w:rsidP="00611E9E">
      <w:pPr>
        <w:ind w:firstLine="709"/>
        <w:jc w:val="both"/>
        <w:rPr>
          <w:spacing w:val="-2"/>
          <w:sz w:val="28"/>
          <w:szCs w:val="28"/>
        </w:rPr>
      </w:pPr>
      <w:r w:rsidRPr="000E195A">
        <w:rPr>
          <w:spacing w:val="-2"/>
          <w:sz w:val="28"/>
          <w:szCs w:val="28"/>
        </w:rPr>
        <w:t>Водночас ТОВ «</w:t>
      </w:r>
      <w:proofErr w:type="spellStart"/>
      <w:r w:rsidRPr="000E195A">
        <w:rPr>
          <w:spacing w:val="-2"/>
          <w:sz w:val="28"/>
          <w:szCs w:val="28"/>
        </w:rPr>
        <w:t>Зеонбуд</w:t>
      </w:r>
      <w:proofErr w:type="spellEnd"/>
      <w:r w:rsidRPr="000E195A">
        <w:rPr>
          <w:spacing w:val="-2"/>
          <w:sz w:val="28"/>
          <w:szCs w:val="28"/>
        </w:rPr>
        <w:t>» гарантува</w:t>
      </w:r>
      <w:r w:rsidR="006D2C21" w:rsidRPr="000E195A">
        <w:rPr>
          <w:spacing w:val="-2"/>
          <w:sz w:val="28"/>
          <w:szCs w:val="28"/>
        </w:rPr>
        <w:t>ло</w:t>
      </w:r>
      <w:r w:rsidRPr="000E195A">
        <w:rPr>
          <w:spacing w:val="-2"/>
          <w:sz w:val="28"/>
          <w:szCs w:val="28"/>
        </w:rPr>
        <w:t xml:space="preserve">, що </w:t>
      </w:r>
      <w:r w:rsidR="000551AF">
        <w:rPr>
          <w:spacing w:val="-2"/>
          <w:sz w:val="28"/>
          <w:szCs w:val="28"/>
        </w:rPr>
        <w:t xml:space="preserve">у </w:t>
      </w:r>
      <w:r w:rsidRPr="000E195A">
        <w:rPr>
          <w:spacing w:val="-2"/>
          <w:sz w:val="28"/>
          <w:szCs w:val="28"/>
        </w:rPr>
        <w:t>2021 ро</w:t>
      </w:r>
      <w:r w:rsidR="000551AF">
        <w:rPr>
          <w:spacing w:val="-2"/>
          <w:sz w:val="28"/>
          <w:szCs w:val="28"/>
        </w:rPr>
        <w:t>ці змінить модуляцію</w:t>
      </w:r>
      <w:r w:rsidRPr="000E195A">
        <w:rPr>
          <w:spacing w:val="-2"/>
          <w:sz w:val="28"/>
          <w:szCs w:val="28"/>
        </w:rPr>
        <w:t xml:space="preserve"> цифрового </w:t>
      </w:r>
      <w:r w:rsidR="000551AF">
        <w:rPr>
          <w:spacing w:val="-2"/>
          <w:sz w:val="28"/>
          <w:szCs w:val="28"/>
        </w:rPr>
        <w:t>теле</w:t>
      </w:r>
      <w:r w:rsidRPr="000E195A">
        <w:rPr>
          <w:spacing w:val="-2"/>
          <w:sz w:val="28"/>
          <w:szCs w:val="28"/>
        </w:rPr>
        <w:t>сигналу із 256 QAM на 64 QAM. Така зміна модуляції має забезпечити підвищення якості прийому сигналу для споживачів, зокрема у локаціях з ускладненими умовами прийому.</w:t>
      </w:r>
    </w:p>
    <w:p w14:paraId="6B3F6470" w14:textId="4DBEE8F0" w:rsidR="00D54482" w:rsidRPr="00760666" w:rsidRDefault="00D54482" w:rsidP="00611E9E">
      <w:pPr>
        <w:ind w:firstLine="709"/>
        <w:jc w:val="both"/>
        <w:rPr>
          <w:spacing w:val="-4"/>
          <w:sz w:val="28"/>
          <w:szCs w:val="28"/>
        </w:rPr>
      </w:pPr>
      <w:r w:rsidRPr="00760666">
        <w:rPr>
          <w:spacing w:val="-4"/>
          <w:sz w:val="28"/>
          <w:szCs w:val="28"/>
        </w:rPr>
        <w:t xml:space="preserve">Окрім того 5 грудня 2019 року Національна рада України з питань телебачення і радіомовлення ухвалила рішення про створення 7-го цифрового мультиплексу у смузі частот метрового діапазону, розрахованого на трансляцію 10 телепрограм. Оператором </w:t>
      </w:r>
      <w:bookmarkStart w:id="12" w:name="_Hlk59031261"/>
      <w:r w:rsidRPr="00760666">
        <w:rPr>
          <w:spacing w:val="-4"/>
          <w:sz w:val="28"/>
          <w:szCs w:val="28"/>
        </w:rPr>
        <w:t>загальнонаціональної цифрової багатоканальної телемережі МХ-7 визначено Концерн радіомовлення, радіозв’язку та телебачення</w:t>
      </w:r>
      <w:bookmarkEnd w:id="12"/>
      <w:r w:rsidRPr="00760666">
        <w:rPr>
          <w:spacing w:val="-4"/>
          <w:sz w:val="28"/>
          <w:szCs w:val="28"/>
        </w:rPr>
        <w:t>.</w:t>
      </w:r>
      <w:r w:rsidR="00FC6237" w:rsidRPr="00760666">
        <w:rPr>
          <w:spacing w:val="-4"/>
          <w:sz w:val="28"/>
          <w:szCs w:val="28"/>
        </w:rPr>
        <w:t xml:space="preserve"> Нова мережа може стати альтернативним шляхом забезпечення доступу населення до вітчизняного телесигналу, зокрема Суспільного мовлення.</w:t>
      </w:r>
    </w:p>
    <w:p w14:paraId="2FFB185A" w14:textId="4B7AA471" w:rsidR="00C43C37" w:rsidRPr="000E195A" w:rsidRDefault="00C43C37" w:rsidP="00611E9E">
      <w:pPr>
        <w:ind w:firstLine="709"/>
        <w:jc w:val="both"/>
        <w:rPr>
          <w:spacing w:val="-2"/>
          <w:sz w:val="28"/>
          <w:szCs w:val="28"/>
        </w:rPr>
      </w:pPr>
      <w:r w:rsidRPr="000E195A">
        <w:rPr>
          <w:spacing w:val="-2"/>
          <w:sz w:val="28"/>
          <w:szCs w:val="28"/>
        </w:rPr>
        <w:t xml:space="preserve">На території Чернігівської області у складі мережі МХ-7 заплановано встановити 6 передавачів у таких населених пунктах: Чернігів, Новгород-Сіверський, </w:t>
      </w:r>
      <w:proofErr w:type="spellStart"/>
      <w:r w:rsidRPr="000E195A">
        <w:rPr>
          <w:spacing w:val="-2"/>
          <w:sz w:val="28"/>
          <w:szCs w:val="28"/>
        </w:rPr>
        <w:t>Холми</w:t>
      </w:r>
      <w:proofErr w:type="spellEnd"/>
      <w:r w:rsidRPr="000E195A">
        <w:rPr>
          <w:spacing w:val="-2"/>
          <w:sz w:val="28"/>
          <w:szCs w:val="28"/>
        </w:rPr>
        <w:t>,  Ніжин, Прилуки, Бахмач. Використання радіохвиль метрового діапазону дозволить охопити сигналом більшу територію області, аніж наявна мережа ТОВ «</w:t>
      </w:r>
      <w:proofErr w:type="spellStart"/>
      <w:r w:rsidRPr="000E195A">
        <w:rPr>
          <w:spacing w:val="-2"/>
          <w:sz w:val="28"/>
          <w:szCs w:val="28"/>
        </w:rPr>
        <w:t>Зеонбуд</w:t>
      </w:r>
      <w:proofErr w:type="spellEnd"/>
      <w:r w:rsidRPr="000E195A">
        <w:rPr>
          <w:spacing w:val="-2"/>
          <w:sz w:val="28"/>
          <w:szCs w:val="28"/>
        </w:rPr>
        <w:t>».</w:t>
      </w:r>
    </w:p>
    <w:p w14:paraId="3B03710C" w14:textId="45A96987" w:rsidR="00C43C37" w:rsidRPr="000E195A" w:rsidRDefault="00C43C37" w:rsidP="00611E9E">
      <w:pPr>
        <w:ind w:firstLine="709"/>
        <w:jc w:val="both"/>
        <w:rPr>
          <w:spacing w:val="-2"/>
          <w:sz w:val="28"/>
          <w:szCs w:val="28"/>
        </w:rPr>
      </w:pPr>
      <w:r w:rsidRPr="000E195A">
        <w:rPr>
          <w:spacing w:val="-2"/>
          <w:sz w:val="28"/>
          <w:szCs w:val="28"/>
        </w:rPr>
        <w:t xml:space="preserve">Введення в дію </w:t>
      </w:r>
      <w:r w:rsidR="00E77C62" w:rsidRPr="000E195A">
        <w:rPr>
          <w:spacing w:val="-2"/>
          <w:sz w:val="28"/>
          <w:szCs w:val="28"/>
        </w:rPr>
        <w:t>Концерном РРТ телемережі МХ-7 попередньо очікується до кінця 2021 року.</w:t>
      </w:r>
    </w:p>
    <w:p w14:paraId="0F422B20" w14:textId="21026C84" w:rsidR="00E77C62" w:rsidRPr="000E195A" w:rsidRDefault="00E77C62" w:rsidP="00611E9E">
      <w:pPr>
        <w:ind w:firstLine="709"/>
        <w:jc w:val="both"/>
        <w:rPr>
          <w:spacing w:val="-2"/>
          <w:sz w:val="28"/>
          <w:szCs w:val="28"/>
        </w:rPr>
      </w:pPr>
      <w:r w:rsidRPr="000E195A">
        <w:rPr>
          <w:spacing w:val="-2"/>
          <w:sz w:val="28"/>
          <w:szCs w:val="28"/>
        </w:rPr>
        <w:t>Реалізація цих заходів призведе до суттєвого покращення доступу жителів Чернігівщини до вітчизняного інформаційного продукту, що доставляється шляхом цифрового ефірного телемовлення.</w:t>
      </w:r>
    </w:p>
    <w:p w14:paraId="5BB0A42F" w14:textId="1695BA3E" w:rsidR="00E77C62" w:rsidRPr="000E195A" w:rsidRDefault="00E77C62" w:rsidP="00E77C62">
      <w:pPr>
        <w:ind w:firstLine="709"/>
        <w:jc w:val="both"/>
        <w:rPr>
          <w:i/>
          <w:iCs/>
          <w:spacing w:val="-2"/>
          <w:sz w:val="28"/>
          <w:szCs w:val="28"/>
        </w:rPr>
      </w:pPr>
      <w:r w:rsidRPr="000E195A">
        <w:rPr>
          <w:i/>
          <w:iCs/>
          <w:spacing w:val="-2"/>
          <w:sz w:val="28"/>
          <w:szCs w:val="28"/>
        </w:rPr>
        <w:t>Аналогове ефірне телемовлення.</w:t>
      </w:r>
    </w:p>
    <w:p w14:paraId="3F8BA36F" w14:textId="471AC8D1" w:rsidR="00D5466D" w:rsidRPr="000E195A" w:rsidRDefault="00D5466D" w:rsidP="00D5466D">
      <w:pPr>
        <w:ind w:firstLine="709"/>
        <w:jc w:val="both"/>
        <w:rPr>
          <w:spacing w:val="-2"/>
          <w:sz w:val="28"/>
          <w:szCs w:val="28"/>
        </w:rPr>
      </w:pPr>
      <w:r w:rsidRPr="000E195A">
        <w:rPr>
          <w:spacing w:val="-2"/>
          <w:sz w:val="28"/>
          <w:szCs w:val="28"/>
        </w:rPr>
        <w:t xml:space="preserve">Припинення використання в Україні технології аналогового ефірного телемовлення було заплановане на 2016 рік і неодноразово </w:t>
      </w:r>
      <w:proofErr w:type="spellStart"/>
      <w:r w:rsidRPr="000E195A">
        <w:rPr>
          <w:spacing w:val="-2"/>
          <w:sz w:val="28"/>
          <w:szCs w:val="28"/>
        </w:rPr>
        <w:t>відтерміновувалось</w:t>
      </w:r>
      <w:proofErr w:type="spellEnd"/>
      <w:r w:rsidRPr="000E195A">
        <w:rPr>
          <w:spacing w:val="-2"/>
          <w:sz w:val="28"/>
          <w:szCs w:val="28"/>
        </w:rPr>
        <w:t>.</w:t>
      </w:r>
    </w:p>
    <w:p w14:paraId="6996E7D8" w14:textId="1839D34E" w:rsidR="00D5466D" w:rsidRPr="000E195A" w:rsidRDefault="00D5466D" w:rsidP="00D5466D">
      <w:pPr>
        <w:ind w:firstLine="709"/>
        <w:jc w:val="both"/>
        <w:rPr>
          <w:spacing w:val="-2"/>
          <w:sz w:val="28"/>
          <w:szCs w:val="28"/>
        </w:rPr>
      </w:pPr>
      <w:r w:rsidRPr="000E195A">
        <w:rPr>
          <w:spacing w:val="-2"/>
          <w:sz w:val="28"/>
          <w:szCs w:val="28"/>
        </w:rPr>
        <w:lastRenderedPageBreak/>
        <w:t xml:space="preserve">На більшій частині </w:t>
      </w:r>
      <w:r w:rsidR="00DE1F81" w:rsidRPr="000E195A">
        <w:rPr>
          <w:spacing w:val="-2"/>
          <w:sz w:val="28"/>
          <w:szCs w:val="28"/>
        </w:rPr>
        <w:t xml:space="preserve">держави </w:t>
      </w:r>
      <w:r w:rsidRPr="000E195A">
        <w:rPr>
          <w:spacing w:val="-2"/>
          <w:sz w:val="28"/>
          <w:szCs w:val="28"/>
        </w:rPr>
        <w:t xml:space="preserve">території </w:t>
      </w:r>
      <w:r w:rsidR="00DE1F81" w:rsidRPr="000E195A">
        <w:rPr>
          <w:spacing w:val="-2"/>
          <w:sz w:val="28"/>
          <w:szCs w:val="28"/>
        </w:rPr>
        <w:t xml:space="preserve">аналоговий ефір було припинено з 1 вересня 2018 року. </w:t>
      </w:r>
    </w:p>
    <w:p w14:paraId="7D6C21D0" w14:textId="4BCB3D8B" w:rsidR="00DE1F81" w:rsidRPr="000E195A" w:rsidRDefault="00DE1F81" w:rsidP="00D5466D">
      <w:pPr>
        <w:ind w:firstLine="709"/>
        <w:jc w:val="both"/>
        <w:rPr>
          <w:spacing w:val="-2"/>
          <w:sz w:val="28"/>
          <w:szCs w:val="28"/>
        </w:rPr>
      </w:pPr>
      <w:r w:rsidRPr="000E195A">
        <w:rPr>
          <w:spacing w:val="-2"/>
          <w:sz w:val="28"/>
          <w:szCs w:val="28"/>
        </w:rPr>
        <w:t>На даний час робота аналогових передавачів на території Чернігівської області триває виключно у районах, що межують з Російською Федерацією, однак кількість телевізійних каналів, що розповсюджується у такий спосіб, поступово зменшується.</w:t>
      </w:r>
    </w:p>
    <w:p w14:paraId="3ADA6FDB" w14:textId="77777777" w:rsidR="007E7B45" w:rsidRPr="000E195A" w:rsidRDefault="00894A63" w:rsidP="00611E9E">
      <w:pPr>
        <w:ind w:firstLine="709"/>
        <w:jc w:val="both"/>
        <w:rPr>
          <w:spacing w:val="-2"/>
          <w:sz w:val="28"/>
          <w:szCs w:val="28"/>
        </w:rPr>
      </w:pPr>
      <w:r w:rsidRPr="000E195A">
        <w:rPr>
          <w:spacing w:val="-2"/>
          <w:sz w:val="28"/>
          <w:szCs w:val="28"/>
        </w:rPr>
        <w:t>За даними згаданого вище дослідження</w:t>
      </w:r>
      <w:r w:rsidR="007E7B45" w:rsidRPr="000E195A">
        <w:rPr>
          <w:spacing w:val="-2"/>
          <w:sz w:val="28"/>
          <w:szCs w:val="28"/>
        </w:rPr>
        <w:t xml:space="preserve"> «Інформаційна безпека Чернігівщини»</w:t>
      </w:r>
      <w:r w:rsidRPr="000E195A">
        <w:rPr>
          <w:spacing w:val="-2"/>
          <w:sz w:val="28"/>
          <w:szCs w:val="28"/>
        </w:rPr>
        <w:t xml:space="preserve"> аналоговим ефірним телебаченням користуються 3,2% жителів Чернігівщини. </w:t>
      </w:r>
    </w:p>
    <w:p w14:paraId="683EF609" w14:textId="41B65461" w:rsidR="009175B9" w:rsidRPr="000E195A" w:rsidRDefault="00894A63" w:rsidP="00611E9E">
      <w:pPr>
        <w:ind w:firstLine="709"/>
        <w:jc w:val="both"/>
        <w:rPr>
          <w:spacing w:val="-2"/>
          <w:sz w:val="28"/>
          <w:szCs w:val="28"/>
        </w:rPr>
      </w:pPr>
      <w:r w:rsidRPr="000E195A">
        <w:rPr>
          <w:spacing w:val="-2"/>
          <w:sz w:val="28"/>
          <w:szCs w:val="28"/>
        </w:rPr>
        <w:t xml:space="preserve">Не підлягає сумніву, що </w:t>
      </w:r>
      <w:r w:rsidR="007E7B45" w:rsidRPr="000E195A">
        <w:rPr>
          <w:spacing w:val="-2"/>
          <w:sz w:val="28"/>
          <w:szCs w:val="28"/>
        </w:rPr>
        <w:t>у середньостроковій перспективі Україна повністю відмовиться від аналогового телемовлення на користь цифрового задля більш ефективного використання радіочастотного ресурсу, виконання міжнародних зобов’язань та у зв’язку з поступовою відмовою споживачів від застарілої технології.</w:t>
      </w:r>
    </w:p>
    <w:p w14:paraId="0ACFE056" w14:textId="2A9074AC" w:rsidR="007E7B45" w:rsidRPr="000E195A" w:rsidRDefault="007E7B45" w:rsidP="00611E9E">
      <w:pPr>
        <w:ind w:firstLine="709"/>
        <w:jc w:val="both"/>
        <w:rPr>
          <w:spacing w:val="-2"/>
          <w:sz w:val="28"/>
          <w:szCs w:val="28"/>
        </w:rPr>
      </w:pPr>
      <w:r w:rsidRPr="000E195A">
        <w:rPr>
          <w:spacing w:val="-2"/>
          <w:sz w:val="28"/>
          <w:szCs w:val="28"/>
        </w:rPr>
        <w:t xml:space="preserve">Водночас на даний час з огляду на «білі плями» у покритті цифровим ефірним телесигналом </w:t>
      </w:r>
      <w:r w:rsidR="00E60C45" w:rsidRPr="000E195A">
        <w:rPr>
          <w:spacing w:val="-2"/>
          <w:sz w:val="28"/>
          <w:szCs w:val="28"/>
        </w:rPr>
        <w:t>та потребу забезпечення конкуренції для телесигналу країни-агресора використання аналогового стандарту є дієвим способом донесення українського контенту до глядачів у прикордонних районах.</w:t>
      </w:r>
    </w:p>
    <w:p w14:paraId="02D8A29C" w14:textId="1AE0BFCF" w:rsidR="00E60C45" w:rsidRPr="000E195A" w:rsidRDefault="00E60C45" w:rsidP="00611E9E">
      <w:pPr>
        <w:ind w:firstLine="709"/>
        <w:jc w:val="both"/>
        <w:rPr>
          <w:spacing w:val="-2"/>
          <w:sz w:val="28"/>
          <w:szCs w:val="28"/>
        </w:rPr>
      </w:pPr>
      <w:r w:rsidRPr="000E195A">
        <w:rPr>
          <w:spacing w:val="-2"/>
          <w:sz w:val="28"/>
          <w:szCs w:val="28"/>
        </w:rPr>
        <w:t>Обласна державна адміністрація звернулася до Комісії з питань забезпечення стабільного функціонування системи національного телебачення</w:t>
      </w:r>
      <w:r w:rsidR="000E203F" w:rsidRPr="000E195A">
        <w:rPr>
          <w:spacing w:val="-2"/>
          <w:sz w:val="28"/>
          <w:szCs w:val="28"/>
        </w:rPr>
        <w:t xml:space="preserve"> </w:t>
      </w:r>
      <w:r w:rsidRPr="000E195A">
        <w:rPr>
          <w:spacing w:val="-2"/>
          <w:sz w:val="28"/>
          <w:szCs w:val="28"/>
        </w:rPr>
        <w:t>і радіомовлення на</w:t>
      </w:r>
      <w:r w:rsidR="000E203F" w:rsidRPr="000E195A">
        <w:rPr>
          <w:spacing w:val="-2"/>
          <w:sz w:val="28"/>
          <w:szCs w:val="28"/>
        </w:rPr>
        <w:t xml:space="preserve"> </w:t>
      </w:r>
      <w:r w:rsidRPr="000E195A">
        <w:rPr>
          <w:spacing w:val="-2"/>
          <w:sz w:val="28"/>
          <w:szCs w:val="28"/>
        </w:rPr>
        <w:t>тимчасово окупованих територіях та прикордонних територіях України з пропозицією щодо продовження терміну використання технології аналогового телемовлення на територіях, що межують з Російською Федерацією, до 31 грудня 2021 року. Окрім того, Національн</w:t>
      </w:r>
      <w:r w:rsidR="0089199B">
        <w:rPr>
          <w:spacing w:val="-2"/>
          <w:sz w:val="28"/>
          <w:szCs w:val="28"/>
        </w:rPr>
        <w:t xml:space="preserve">ій </w:t>
      </w:r>
      <w:r w:rsidRPr="000E195A">
        <w:rPr>
          <w:spacing w:val="-2"/>
          <w:sz w:val="28"/>
          <w:szCs w:val="28"/>
        </w:rPr>
        <w:t>суспільн</w:t>
      </w:r>
      <w:r w:rsidR="0089199B">
        <w:rPr>
          <w:spacing w:val="-2"/>
          <w:sz w:val="28"/>
          <w:szCs w:val="28"/>
        </w:rPr>
        <w:t>ій</w:t>
      </w:r>
      <w:r w:rsidRPr="000E195A">
        <w:rPr>
          <w:spacing w:val="-2"/>
          <w:sz w:val="28"/>
          <w:szCs w:val="28"/>
        </w:rPr>
        <w:t xml:space="preserve"> телерадіокомпані</w:t>
      </w:r>
      <w:r w:rsidR="0089199B">
        <w:rPr>
          <w:spacing w:val="-2"/>
          <w:sz w:val="28"/>
          <w:szCs w:val="28"/>
        </w:rPr>
        <w:t>ї</w:t>
      </w:r>
      <w:r w:rsidRPr="000E195A">
        <w:rPr>
          <w:spacing w:val="-2"/>
          <w:sz w:val="28"/>
          <w:szCs w:val="28"/>
        </w:rPr>
        <w:t xml:space="preserve"> України </w:t>
      </w:r>
      <w:r w:rsidR="0089199B">
        <w:rPr>
          <w:spacing w:val="-2"/>
          <w:sz w:val="28"/>
          <w:szCs w:val="28"/>
        </w:rPr>
        <w:t>надіслано пропозицію узгодити</w:t>
      </w:r>
      <w:r w:rsidRPr="000E195A">
        <w:rPr>
          <w:spacing w:val="-2"/>
          <w:sz w:val="28"/>
          <w:szCs w:val="28"/>
        </w:rPr>
        <w:t xml:space="preserve"> питання відновлення </w:t>
      </w:r>
      <w:r w:rsidR="0089199B">
        <w:rPr>
          <w:spacing w:val="-2"/>
          <w:sz w:val="28"/>
          <w:szCs w:val="28"/>
        </w:rPr>
        <w:t xml:space="preserve">на прикордонні </w:t>
      </w:r>
      <w:r w:rsidRPr="000E195A">
        <w:rPr>
          <w:spacing w:val="-2"/>
          <w:sz w:val="28"/>
          <w:szCs w:val="28"/>
        </w:rPr>
        <w:t>трансляцій телепрограм Суспільного мовлення в аналоговому стандарті.</w:t>
      </w:r>
    </w:p>
    <w:p w14:paraId="5404F984" w14:textId="6B912347" w:rsidR="002D4671" w:rsidRPr="000E195A" w:rsidRDefault="00C173AB" w:rsidP="002D4671">
      <w:pPr>
        <w:ind w:firstLine="709"/>
        <w:jc w:val="both"/>
        <w:rPr>
          <w:color w:val="000000"/>
          <w:spacing w:val="-2"/>
          <w:sz w:val="28"/>
          <w:szCs w:val="28"/>
          <w:lang w:eastAsia="it-IT"/>
        </w:rPr>
      </w:pPr>
      <w:bookmarkStart w:id="13" w:name="_Hlk59087846"/>
      <w:r w:rsidRPr="000E195A">
        <w:rPr>
          <w:color w:val="000000"/>
          <w:spacing w:val="-2"/>
          <w:sz w:val="28"/>
          <w:szCs w:val="28"/>
          <w:lang w:eastAsia="it-IT"/>
        </w:rPr>
        <w:t xml:space="preserve">Разом з тим, поруч із потребою розширення зони покриття телесигналу перед </w:t>
      </w:r>
      <w:proofErr w:type="spellStart"/>
      <w:r w:rsidRPr="000E195A">
        <w:rPr>
          <w:color w:val="000000"/>
          <w:spacing w:val="-2"/>
          <w:sz w:val="28"/>
          <w:szCs w:val="28"/>
          <w:lang w:eastAsia="it-IT"/>
        </w:rPr>
        <w:t>телемовниками</w:t>
      </w:r>
      <w:proofErr w:type="spellEnd"/>
      <w:r w:rsidRPr="000E195A">
        <w:rPr>
          <w:color w:val="000000"/>
          <w:spacing w:val="-2"/>
          <w:sz w:val="28"/>
          <w:szCs w:val="28"/>
          <w:lang w:eastAsia="it-IT"/>
        </w:rPr>
        <w:t xml:space="preserve"> стоїть і потреба у підвищенні якості контенту. </w:t>
      </w:r>
    </w:p>
    <w:bookmarkEnd w:id="13"/>
    <w:p w14:paraId="3A03548D" w14:textId="4A575FCE" w:rsidR="00C173AB" w:rsidRPr="000E195A" w:rsidRDefault="00C173AB" w:rsidP="008A0EF2">
      <w:pPr>
        <w:ind w:firstLine="709"/>
        <w:jc w:val="both"/>
        <w:rPr>
          <w:spacing w:val="-2"/>
          <w:sz w:val="28"/>
          <w:szCs w:val="28"/>
        </w:rPr>
      </w:pPr>
      <w:r w:rsidRPr="000E195A">
        <w:rPr>
          <w:spacing w:val="-2"/>
          <w:sz w:val="28"/>
          <w:szCs w:val="28"/>
        </w:rPr>
        <w:t xml:space="preserve">Матеріальне та технічне забезпечення телекомпаній Чернігівщини застаріває, тому від більшості цікавих та сучасних </w:t>
      </w:r>
      <w:proofErr w:type="spellStart"/>
      <w:r w:rsidRPr="000E195A">
        <w:rPr>
          <w:spacing w:val="-2"/>
          <w:sz w:val="28"/>
          <w:szCs w:val="28"/>
        </w:rPr>
        <w:t>про</w:t>
      </w:r>
      <w:r w:rsidR="008D210D">
        <w:rPr>
          <w:spacing w:val="-2"/>
          <w:sz w:val="28"/>
          <w:szCs w:val="28"/>
        </w:rPr>
        <w:t>є</w:t>
      </w:r>
      <w:r w:rsidRPr="000E195A">
        <w:rPr>
          <w:spacing w:val="-2"/>
          <w:sz w:val="28"/>
          <w:szCs w:val="28"/>
        </w:rPr>
        <w:t>ктів</w:t>
      </w:r>
      <w:proofErr w:type="spellEnd"/>
      <w:r w:rsidRPr="000E195A">
        <w:rPr>
          <w:spacing w:val="-2"/>
          <w:sz w:val="28"/>
          <w:szCs w:val="28"/>
        </w:rPr>
        <w:t xml:space="preserve"> журналісти та редактори змушені відмовитися.</w:t>
      </w:r>
      <w:r w:rsidR="000E203F" w:rsidRPr="000E195A">
        <w:rPr>
          <w:spacing w:val="-2"/>
          <w:sz w:val="28"/>
          <w:szCs w:val="28"/>
        </w:rPr>
        <w:t xml:space="preserve"> </w:t>
      </w:r>
      <w:r w:rsidRPr="000E195A">
        <w:rPr>
          <w:spacing w:val="-2"/>
          <w:sz w:val="28"/>
          <w:szCs w:val="28"/>
        </w:rPr>
        <w:t>Нагальною потребою для телерадіоорганізацій є оновлення технічного та матеріального обладнання, створення</w:t>
      </w:r>
      <w:r w:rsidR="008A0EF2" w:rsidRPr="000E195A">
        <w:rPr>
          <w:spacing w:val="-2"/>
          <w:sz w:val="28"/>
          <w:szCs w:val="28"/>
        </w:rPr>
        <w:t xml:space="preserve"> </w:t>
      </w:r>
      <w:r w:rsidRPr="000E195A">
        <w:rPr>
          <w:spacing w:val="-2"/>
          <w:sz w:val="28"/>
          <w:szCs w:val="28"/>
        </w:rPr>
        <w:t>сучасних студій</w:t>
      </w:r>
      <w:r w:rsidR="008A0EF2" w:rsidRPr="000E195A">
        <w:rPr>
          <w:spacing w:val="-2"/>
          <w:sz w:val="28"/>
          <w:szCs w:val="28"/>
        </w:rPr>
        <w:t>. Це відволікає фінансові ресурси від створення масштабних та якісних, не комерційно орієнтованих суспільно значущих передач.</w:t>
      </w:r>
    </w:p>
    <w:p w14:paraId="79E3A7C6" w14:textId="1E5B6129" w:rsidR="008A0EF2" w:rsidRPr="000E195A" w:rsidRDefault="008A0EF2" w:rsidP="008A0EF2">
      <w:pPr>
        <w:ind w:firstLine="709"/>
        <w:jc w:val="both"/>
        <w:rPr>
          <w:spacing w:val="-2"/>
          <w:sz w:val="28"/>
          <w:szCs w:val="28"/>
        </w:rPr>
      </w:pPr>
      <w:r w:rsidRPr="000E195A">
        <w:rPr>
          <w:spacing w:val="-2"/>
          <w:sz w:val="28"/>
          <w:szCs w:val="28"/>
        </w:rPr>
        <w:t xml:space="preserve">Вирішити цю проблему у рамках Програми пропонується через проведення конкурсу </w:t>
      </w:r>
      <w:proofErr w:type="spellStart"/>
      <w:r w:rsidRPr="000E195A">
        <w:rPr>
          <w:spacing w:val="-2"/>
          <w:sz w:val="28"/>
          <w:szCs w:val="28"/>
        </w:rPr>
        <w:t>проєктів</w:t>
      </w:r>
      <w:proofErr w:type="spellEnd"/>
      <w:r w:rsidRPr="000E195A">
        <w:rPr>
          <w:spacing w:val="-2"/>
          <w:sz w:val="28"/>
          <w:szCs w:val="28"/>
        </w:rPr>
        <w:t xml:space="preserve"> серед місцевих та регіональних </w:t>
      </w:r>
      <w:proofErr w:type="spellStart"/>
      <w:r w:rsidRPr="000E195A">
        <w:rPr>
          <w:spacing w:val="-2"/>
          <w:sz w:val="28"/>
          <w:szCs w:val="28"/>
        </w:rPr>
        <w:t>телемовників</w:t>
      </w:r>
      <w:proofErr w:type="spellEnd"/>
      <w:r w:rsidRPr="000E195A">
        <w:rPr>
          <w:spacing w:val="-2"/>
          <w:sz w:val="28"/>
          <w:szCs w:val="28"/>
        </w:rPr>
        <w:t xml:space="preserve"> для фінансування створення власних суспільно значущих передач високого якісного рівня.</w:t>
      </w:r>
    </w:p>
    <w:p w14:paraId="2AA98DE4" w14:textId="67067BA7" w:rsidR="007859C3" w:rsidRPr="000E195A" w:rsidRDefault="00C949DE" w:rsidP="008A0EF2">
      <w:pPr>
        <w:ind w:firstLine="709"/>
        <w:jc w:val="both"/>
        <w:rPr>
          <w:spacing w:val="-2"/>
          <w:sz w:val="28"/>
          <w:szCs w:val="28"/>
        </w:rPr>
      </w:pPr>
      <w:bookmarkStart w:id="14" w:name="_Hlk58941909"/>
      <w:r w:rsidRPr="000E195A">
        <w:rPr>
          <w:spacing w:val="-2"/>
          <w:sz w:val="28"/>
          <w:szCs w:val="28"/>
        </w:rPr>
        <w:t xml:space="preserve">Також з метою популяризації місцевого телебачення пропонуємо розбудовувати та посилювати інформаційний простір у громадах, які межують із іншими державами. Це буде здійснюватися шляхом проведення конкурсу серед територіальних громад на участь у </w:t>
      </w:r>
      <w:proofErr w:type="spellStart"/>
      <w:r w:rsidRPr="000E195A">
        <w:rPr>
          <w:spacing w:val="-2"/>
          <w:sz w:val="28"/>
          <w:szCs w:val="28"/>
        </w:rPr>
        <w:t>проєкті</w:t>
      </w:r>
      <w:proofErr w:type="spellEnd"/>
      <w:r w:rsidRPr="000E195A">
        <w:rPr>
          <w:spacing w:val="-2"/>
          <w:sz w:val="28"/>
          <w:szCs w:val="28"/>
        </w:rPr>
        <w:t xml:space="preserve"> «Шкільне Т</w:t>
      </w:r>
      <w:r w:rsidR="00655F23" w:rsidRPr="000E195A">
        <w:rPr>
          <w:spacing w:val="-2"/>
          <w:sz w:val="28"/>
          <w:szCs w:val="28"/>
        </w:rPr>
        <w:t>Б</w:t>
      </w:r>
      <w:r w:rsidRPr="000E195A">
        <w:rPr>
          <w:spacing w:val="-2"/>
          <w:sz w:val="28"/>
          <w:szCs w:val="28"/>
        </w:rPr>
        <w:t xml:space="preserve">». Цей проєкт орієнтований на </w:t>
      </w:r>
      <w:bookmarkStart w:id="15" w:name="_Hlk59100496"/>
      <w:r w:rsidRPr="000E195A">
        <w:rPr>
          <w:spacing w:val="-2"/>
          <w:sz w:val="28"/>
          <w:szCs w:val="28"/>
        </w:rPr>
        <w:t>створення місцевого контенту, виховання молодих кадрів та професійну орієнтацію учнів шкіл</w:t>
      </w:r>
      <w:bookmarkEnd w:id="15"/>
      <w:r w:rsidRPr="000E195A">
        <w:rPr>
          <w:spacing w:val="-2"/>
          <w:sz w:val="28"/>
          <w:szCs w:val="28"/>
        </w:rPr>
        <w:t xml:space="preserve">. Для обласних телерадіоорганізацій </w:t>
      </w:r>
      <w:r w:rsidRPr="000E195A">
        <w:rPr>
          <w:spacing w:val="-2"/>
          <w:sz w:val="28"/>
          <w:szCs w:val="28"/>
        </w:rPr>
        <w:lastRenderedPageBreak/>
        <w:t xml:space="preserve">наявність місцевих телестудій – це можливість отримувати новини з громад, що в результаті розширить коло їх глядачів. А юні учасники </w:t>
      </w:r>
      <w:proofErr w:type="spellStart"/>
      <w:r w:rsidRPr="000E195A">
        <w:rPr>
          <w:spacing w:val="-2"/>
          <w:sz w:val="28"/>
          <w:szCs w:val="28"/>
        </w:rPr>
        <w:t>проєкту</w:t>
      </w:r>
      <w:proofErr w:type="spellEnd"/>
      <w:r w:rsidRPr="000E195A">
        <w:rPr>
          <w:spacing w:val="-2"/>
          <w:sz w:val="28"/>
          <w:szCs w:val="28"/>
        </w:rPr>
        <w:t xml:space="preserve"> можуть бути «кадровим» потенціалом для </w:t>
      </w:r>
      <w:r w:rsidR="007859C3" w:rsidRPr="000E195A">
        <w:rPr>
          <w:spacing w:val="-2"/>
          <w:sz w:val="28"/>
          <w:szCs w:val="28"/>
        </w:rPr>
        <w:t>редакцій.</w:t>
      </w:r>
    </w:p>
    <w:p w14:paraId="6CF80006" w14:textId="41267187" w:rsidR="007859C3" w:rsidRPr="000E195A" w:rsidRDefault="007859C3" w:rsidP="008A0EF2">
      <w:pPr>
        <w:ind w:firstLine="709"/>
        <w:jc w:val="both"/>
        <w:rPr>
          <w:spacing w:val="-2"/>
          <w:sz w:val="28"/>
          <w:szCs w:val="28"/>
        </w:rPr>
      </w:pPr>
      <w:r w:rsidRPr="000E195A">
        <w:rPr>
          <w:spacing w:val="-2"/>
          <w:sz w:val="28"/>
          <w:szCs w:val="28"/>
        </w:rPr>
        <w:t xml:space="preserve">Для учасників </w:t>
      </w:r>
      <w:proofErr w:type="spellStart"/>
      <w:r w:rsidRPr="000E195A">
        <w:rPr>
          <w:spacing w:val="-2"/>
          <w:sz w:val="28"/>
          <w:szCs w:val="28"/>
        </w:rPr>
        <w:t>про</w:t>
      </w:r>
      <w:r w:rsidR="00685BDA" w:rsidRPr="000E195A">
        <w:rPr>
          <w:spacing w:val="-2"/>
          <w:sz w:val="28"/>
          <w:szCs w:val="28"/>
        </w:rPr>
        <w:t>є</w:t>
      </w:r>
      <w:r w:rsidRPr="000E195A">
        <w:rPr>
          <w:spacing w:val="-2"/>
          <w:sz w:val="28"/>
          <w:szCs w:val="28"/>
        </w:rPr>
        <w:t>кту</w:t>
      </w:r>
      <w:proofErr w:type="spellEnd"/>
      <w:r w:rsidRPr="000E195A">
        <w:rPr>
          <w:spacing w:val="-2"/>
          <w:sz w:val="28"/>
          <w:szCs w:val="28"/>
        </w:rPr>
        <w:t xml:space="preserve"> будуть проведені навчальні тренінги провідними телевізійниками та журналістами щодо того</w:t>
      </w:r>
      <w:r w:rsidR="00685BDA" w:rsidRPr="000E195A">
        <w:rPr>
          <w:spacing w:val="-2"/>
          <w:sz w:val="28"/>
          <w:szCs w:val="28"/>
        </w:rPr>
        <w:t>,</w:t>
      </w:r>
      <w:r w:rsidRPr="000E195A">
        <w:rPr>
          <w:spacing w:val="-2"/>
          <w:sz w:val="28"/>
          <w:szCs w:val="28"/>
        </w:rPr>
        <w:t xml:space="preserve"> як створювати контент, як працювати з технікою та програмним забезпеченням, </w:t>
      </w:r>
      <w:r w:rsidR="00685BDA" w:rsidRPr="000E195A">
        <w:rPr>
          <w:spacing w:val="-2"/>
          <w:sz w:val="28"/>
          <w:szCs w:val="28"/>
        </w:rPr>
        <w:t xml:space="preserve">дотримуватися </w:t>
      </w:r>
      <w:r w:rsidRPr="000E195A">
        <w:rPr>
          <w:spacing w:val="-2"/>
          <w:sz w:val="28"/>
          <w:szCs w:val="28"/>
        </w:rPr>
        <w:t>стандарт</w:t>
      </w:r>
      <w:r w:rsidR="00685BDA" w:rsidRPr="000E195A">
        <w:rPr>
          <w:spacing w:val="-2"/>
          <w:sz w:val="28"/>
          <w:szCs w:val="28"/>
        </w:rPr>
        <w:t>ів</w:t>
      </w:r>
      <w:r w:rsidRPr="000E195A">
        <w:rPr>
          <w:spacing w:val="-2"/>
          <w:sz w:val="28"/>
          <w:szCs w:val="28"/>
        </w:rPr>
        <w:t xml:space="preserve"> журналістики тощо. </w:t>
      </w:r>
    </w:p>
    <w:p w14:paraId="6D15FD73" w14:textId="6F92E7D7" w:rsidR="007859C3" w:rsidRPr="000E195A" w:rsidRDefault="007859C3" w:rsidP="008A0EF2">
      <w:pPr>
        <w:ind w:firstLine="709"/>
        <w:jc w:val="both"/>
        <w:rPr>
          <w:spacing w:val="-2"/>
          <w:sz w:val="28"/>
          <w:szCs w:val="28"/>
        </w:rPr>
      </w:pPr>
      <w:r w:rsidRPr="000E195A">
        <w:rPr>
          <w:spacing w:val="-2"/>
          <w:sz w:val="28"/>
          <w:szCs w:val="28"/>
        </w:rPr>
        <w:t>Для територіальних громад наявність власного інформаційного каналу – це можливість ефективно інформувати населення та</w:t>
      </w:r>
      <w:r w:rsidR="00685BDA" w:rsidRPr="000E195A">
        <w:rPr>
          <w:spacing w:val="-2"/>
          <w:sz w:val="28"/>
          <w:szCs w:val="28"/>
        </w:rPr>
        <w:t xml:space="preserve"> забезпечити</w:t>
      </w:r>
      <w:r w:rsidRPr="000E195A">
        <w:rPr>
          <w:spacing w:val="-2"/>
          <w:sz w:val="28"/>
          <w:szCs w:val="28"/>
        </w:rPr>
        <w:t xml:space="preserve"> якісні комунікації. </w:t>
      </w:r>
      <w:r w:rsidR="00685BDA" w:rsidRPr="000E195A">
        <w:rPr>
          <w:spacing w:val="-2"/>
          <w:sz w:val="28"/>
          <w:szCs w:val="28"/>
        </w:rPr>
        <w:t>У</w:t>
      </w:r>
      <w:r w:rsidRPr="000E195A">
        <w:rPr>
          <w:spacing w:val="-2"/>
          <w:sz w:val="28"/>
          <w:szCs w:val="28"/>
        </w:rPr>
        <w:t xml:space="preserve"> подальшому планується, що проєкт «Шкільне телебачення» буде підтримуватися місцевою громадою за рахунок залучення зовнішніх грантових та донорських коштів. </w:t>
      </w:r>
    </w:p>
    <w:p w14:paraId="32AB15AC" w14:textId="3CCB7ACB" w:rsidR="00C949DE" w:rsidRPr="000E195A" w:rsidRDefault="007859C3" w:rsidP="008A0EF2">
      <w:pPr>
        <w:ind w:firstLine="709"/>
        <w:jc w:val="both"/>
        <w:rPr>
          <w:spacing w:val="-2"/>
          <w:sz w:val="28"/>
          <w:szCs w:val="28"/>
        </w:rPr>
      </w:pPr>
      <w:r w:rsidRPr="000E195A">
        <w:rPr>
          <w:spacing w:val="-2"/>
          <w:sz w:val="28"/>
          <w:szCs w:val="28"/>
        </w:rPr>
        <w:t xml:space="preserve">Таким чином, створюючи шкільні телестудії у територіальних громадах прикордонних територій, вирішується питання місцевого контенту, підготовки кадрів, а місцеві телеканали фактично отримують свої «корпункти». </w:t>
      </w:r>
    </w:p>
    <w:bookmarkEnd w:id="14"/>
    <w:p w14:paraId="01AE93E5" w14:textId="254689CE" w:rsidR="00E60C45" w:rsidRPr="000E195A" w:rsidRDefault="00E60C45" w:rsidP="00611E9E">
      <w:pPr>
        <w:ind w:firstLine="709"/>
        <w:jc w:val="both"/>
        <w:rPr>
          <w:i/>
          <w:iCs/>
          <w:spacing w:val="-2"/>
          <w:sz w:val="28"/>
          <w:szCs w:val="28"/>
        </w:rPr>
      </w:pPr>
      <w:r w:rsidRPr="000E195A">
        <w:rPr>
          <w:i/>
          <w:iCs/>
          <w:spacing w:val="-2"/>
          <w:sz w:val="28"/>
          <w:szCs w:val="28"/>
        </w:rPr>
        <w:t>Ефірне радіомовлення.</w:t>
      </w:r>
    </w:p>
    <w:p w14:paraId="14CB77BC" w14:textId="0D5B8A01" w:rsidR="005A6524" w:rsidRPr="000E195A" w:rsidRDefault="005A6524" w:rsidP="00E035CC">
      <w:pPr>
        <w:ind w:firstLine="709"/>
        <w:jc w:val="both"/>
        <w:rPr>
          <w:color w:val="000000"/>
          <w:spacing w:val="-2"/>
          <w:sz w:val="28"/>
          <w:szCs w:val="28"/>
          <w:lang w:eastAsia="it-IT"/>
        </w:rPr>
      </w:pPr>
      <w:r w:rsidRPr="000E195A">
        <w:rPr>
          <w:color w:val="000000"/>
          <w:spacing w:val="-2"/>
          <w:sz w:val="28"/>
          <w:szCs w:val="28"/>
          <w:lang w:eastAsia="it-IT"/>
        </w:rPr>
        <w:t>Протягом останніх років на території Чернігівської області активно розбудовується мережа радіомовлення Національної суспільної телерадіокомпанії України.</w:t>
      </w:r>
    </w:p>
    <w:p w14:paraId="3904E846" w14:textId="77777777" w:rsidR="00AF7D22" w:rsidRPr="000E195A" w:rsidRDefault="00A02F98" w:rsidP="00E035CC">
      <w:pPr>
        <w:ind w:firstLine="709"/>
        <w:jc w:val="both"/>
        <w:rPr>
          <w:spacing w:val="-2"/>
          <w:sz w:val="28"/>
          <w:szCs w:val="28"/>
          <w:lang w:eastAsia="it-IT"/>
        </w:rPr>
      </w:pPr>
      <w:r w:rsidRPr="000E195A">
        <w:rPr>
          <w:color w:val="000000"/>
          <w:spacing w:val="-2"/>
          <w:sz w:val="28"/>
          <w:szCs w:val="28"/>
          <w:lang w:eastAsia="it-IT"/>
        </w:rPr>
        <w:t>Переважна частина області покрита сигналом програми «Українське радіо». У часових проміжках  з 7:10 до 8:00, з 12:10 до 13:00, з 17:10 до 18:00</w:t>
      </w:r>
      <w:r w:rsidR="00CA6665" w:rsidRPr="000E195A">
        <w:rPr>
          <w:color w:val="000000"/>
          <w:spacing w:val="-2"/>
          <w:sz w:val="28"/>
          <w:szCs w:val="28"/>
          <w:lang w:eastAsia="it-IT"/>
        </w:rPr>
        <w:t xml:space="preserve"> таз </w:t>
      </w:r>
      <w:r w:rsidRPr="000E195A">
        <w:rPr>
          <w:color w:val="000000"/>
          <w:spacing w:val="-2"/>
          <w:sz w:val="28"/>
          <w:szCs w:val="28"/>
          <w:lang w:eastAsia="it-IT"/>
        </w:rPr>
        <w:t xml:space="preserve"> 20:10 до 21:00</w:t>
      </w:r>
      <w:r w:rsidR="003E3B9F" w:rsidRPr="000E195A">
        <w:rPr>
          <w:color w:val="000000"/>
          <w:spacing w:val="-2"/>
          <w:sz w:val="28"/>
          <w:szCs w:val="28"/>
          <w:lang w:eastAsia="it-IT"/>
        </w:rPr>
        <w:t xml:space="preserve"> транслюються передачі «Чернігівська хвиля» місцевої філії </w:t>
      </w:r>
      <w:r w:rsidR="003E3B9F" w:rsidRPr="000E195A">
        <w:rPr>
          <w:spacing w:val="-2"/>
          <w:sz w:val="28"/>
          <w:szCs w:val="28"/>
          <w:lang w:eastAsia="it-IT"/>
        </w:rPr>
        <w:t>Суспільного</w:t>
      </w:r>
      <w:r w:rsidR="00CA6665" w:rsidRPr="000E195A">
        <w:rPr>
          <w:spacing w:val="-2"/>
          <w:sz w:val="28"/>
          <w:szCs w:val="28"/>
          <w:lang w:eastAsia="it-IT"/>
        </w:rPr>
        <w:t xml:space="preserve">. </w:t>
      </w:r>
    </w:p>
    <w:p w14:paraId="45053823" w14:textId="221733C5" w:rsidR="00A02F98" w:rsidRPr="000E195A" w:rsidRDefault="00AF7D22" w:rsidP="00E035CC">
      <w:pPr>
        <w:ind w:firstLine="709"/>
        <w:jc w:val="both"/>
        <w:rPr>
          <w:spacing w:val="-2"/>
          <w:sz w:val="28"/>
          <w:szCs w:val="28"/>
          <w:shd w:val="clear" w:color="auto" w:fill="FFFFFF"/>
        </w:rPr>
      </w:pPr>
      <w:r w:rsidRPr="000E195A">
        <w:rPr>
          <w:spacing w:val="-2"/>
          <w:sz w:val="28"/>
          <w:szCs w:val="28"/>
          <w:lang w:eastAsia="it-IT"/>
        </w:rPr>
        <w:t xml:space="preserve">Також в області доступний для прийому сигнал </w:t>
      </w:r>
      <w:r w:rsidRPr="000E195A">
        <w:rPr>
          <w:spacing w:val="-2"/>
          <w:sz w:val="28"/>
          <w:szCs w:val="28"/>
          <w:shd w:val="clear" w:color="auto" w:fill="FFFFFF"/>
        </w:rPr>
        <w:t>культурно-освітньої програми Суспільного мовлення «</w:t>
      </w:r>
      <w:r w:rsidRPr="000E195A">
        <w:rPr>
          <w:bCs/>
          <w:spacing w:val="-2"/>
          <w:sz w:val="28"/>
          <w:szCs w:val="28"/>
        </w:rPr>
        <w:t>Радіо Культура</w:t>
      </w:r>
      <w:r w:rsidRPr="000E195A">
        <w:rPr>
          <w:spacing w:val="-2"/>
          <w:sz w:val="28"/>
          <w:szCs w:val="28"/>
          <w:shd w:val="clear" w:color="auto" w:fill="FFFFFF"/>
        </w:rPr>
        <w:t xml:space="preserve">», </w:t>
      </w:r>
      <w:proofErr w:type="spellStart"/>
      <w:r w:rsidRPr="000E195A">
        <w:rPr>
          <w:spacing w:val="-2"/>
          <w:sz w:val="28"/>
          <w:szCs w:val="28"/>
          <w:shd w:val="clear" w:color="auto" w:fill="FFFFFF"/>
        </w:rPr>
        <w:t>розважально</w:t>
      </w:r>
      <w:proofErr w:type="spellEnd"/>
      <w:r w:rsidRPr="000E195A">
        <w:rPr>
          <w:spacing w:val="-2"/>
          <w:sz w:val="28"/>
          <w:szCs w:val="28"/>
          <w:shd w:val="clear" w:color="auto" w:fill="FFFFFF"/>
        </w:rPr>
        <w:t xml:space="preserve">-інформаційної «Радіо Промінь», а також музичних і розважальних загальнонаціональних мережевих програм приватних </w:t>
      </w:r>
      <w:proofErr w:type="spellStart"/>
      <w:r w:rsidRPr="000E195A">
        <w:rPr>
          <w:spacing w:val="-2"/>
          <w:sz w:val="28"/>
          <w:szCs w:val="28"/>
          <w:shd w:val="clear" w:color="auto" w:fill="FFFFFF"/>
        </w:rPr>
        <w:t>радіомовників</w:t>
      </w:r>
      <w:proofErr w:type="spellEnd"/>
      <w:r w:rsidRPr="000E195A">
        <w:rPr>
          <w:spacing w:val="-2"/>
          <w:sz w:val="28"/>
          <w:szCs w:val="28"/>
          <w:shd w:val="clear" w:color="auto" w:fill="FFFFFF"/>
        </w:rPr>
        <w:t>.</w:t>
      </w:r>
    </w:p>
    <w:p w14:paraId="48BAB23D" w14:textId="503E44B4" w:rsidR="00AF7D22" w:rsidRPr="000E195A" w:rsidRDefault="00AF7D22" w:rsidP="00AF7D22">
      <w:pPr>
        <w:ind w:firstLine="709"/>
        <w:jc w:val="both"/>
        <w:rPr>
          <w:spacing w:val="-2"/>
          <w:sz w:val="28"/>
          <w:szCs w:val="28"/>
        </w:rPr>
      </w:pPr>
      <w:r w:rsidRPr="000E195A">
        <w:rPr>
          <w:spacing w:val="-2"/>
          <w:sz w:val="28"/>
          <w:szCs w:val="28"/>
        </w:rPr>
        <w:t xml:space="preserve">З огляду на порівняно невелику вартість ефірних приймачів, радіопередачі є одним із найбільш доступних для споживачів способів доставки </w:t>
      </w:r>
      <w:proofErr w:type="spellStart"/>
      <w:r w:rsidRPr="000E195A">
        <w:rPr>
          <w:spacing w:val="-2"/>
          <w:sz w:val="28"/>
          <w:szCs w:val="28"/>
        </w:rPr>
        <w:t>медіаконтенту</w:t>
      </w:r>
      <w:proofErr w:type="spellEnd"/>
      <w:r w:rsidRPr="000E195A">
        <w:rPr>
          <w:spacing w:val="-2"/>
          <w:sz w:val="28"/>
          <w:szCs w:val="28"/>
        </w:rPr>
        <w:t xml:space="preserve">. З іншого боку, </w:t>
      </w:r>
      <w:r w:rsidR="009D1627" w:rsidRPr="000E195A">
        <w:rPr>
          <w:spacing w:val="-2"/>
          <w:sz w:val="28"/>
          <w:szCs w:val="28"/>
        </w:rPr>
        <w:t xml:space="preserve">створення </w:t>
      </w:r>
      <w:r w:rsidR="00DA29B9" w:rsidRPr="000E195A">
        <w:rPr>
          <w:spacing w:val="-2"/>
          <w:sz w:val="28"/>
          <w:szCs w:val="28"/>
        </w:rPr>
        <w:t>та облаштування радіоорганізації і вихід в ефір також потребує залучення значно менших фінансових, технічних і кадрових ресурсів, аніж створення телеорганізації.</w:t>
      </w:r>
    </w:p>
    <w:p w14:paraId="3D54B197" w14:textId="1BF54C21" w:rsidR="00AF7D22" w:rsidRPr="000E195A" w:rsidRDefault="00AF7D22" w:rsidP="00AF7D22">
      <w:pPr>
        <w:ind w:firstLine="709"/>
        <w:jc w:val="both"/>
        <w:rPr>
          <w:color w:val="000000"/>
          <w:spacing w:val="-2"/>
          <w:sz w:val="28"/>
          <w:szCs w:val="28"/>
          <w:lang w:eastAsia="it-IT"/>
        </w:rPr>
      </w:pPr>
      <w:r w:rsidRPr="000E195A">
        <w:rPr>
          <w:color w:val="000000"/>
          <w:spacing w:val="-2"/>
          <w:sz w:val="28"/>
          <w:szCs w:val="28"/>
          <w:lang w:eastAsia="it-IT"/>
        </w:rPr>
        <w:t xml:space="preserve">Перевагою радіо як джерела інформації є і мобільність у споживанні контенту, яку дозволяють сучасні приймачі та електронна техніка (зокрема мобільні телефони і смартфони) із вбудованими </w:t>
      </w:r>
      <w:r w:rsidR="0089199B">
        <w:rPr>
          <w:color w:val="000000"/>
          <w:spacing w:val="-2"/>
          <w:sz w:val="28"/>
          <w:szCs w:val="28"/>
          <w:lang w:val="en-US" w:eastAsia="it-IT"/>
        </w:rPr>
        <w:t>FM</w:t>
      </w:r>
      <w:r w:rsidRPr="000E195A">
        <w:rPr>
          <w:color w:val="000000"/>
          <w:spacing w:val="-2"/>
          <w:sz w:val="28"/>
          <w:szCs w:val="28"/>
          <w:lang w:eastAsia="it-IT"/>
        </w:rPr>
        <w:t>-тюнерами: радіопередачі можна слухати у власному помешканні, на подвір’ї, під час поїздки в авто або прогулянки вулицею.</w:t>
      </w:r>
    </w:p>
    <w:p w14:paraId="1F9A1076" w14:textId="625F1021" w:rsidR="00AF7D22" w:rsidRPr="000E195A" w:rsidRDefault="00AF7D22" w:rsidP="00E035CC">
      <w:pPr>
        <w:ind w:firstLine="709"/>
        <w:jc w:val="both"/>
        <w:rPr>
          <w:spacing w:val="-2"/>
          <w:sz w:val="28"/>
          <w:szCs w:val="28"/>
          <w:shd w:val="clear" w:color="auto" w:fill="FFFFFF"/>
        </w:rPr>
      </w:pPr>
      <w:r w:rsidRPr="000E195A">
        <w:rPr>
          <w:spacing w:val="-2"/>
          <w:sz w:val="28"/>
          <w:szCs w:val="28"/>
          <w:shd w:val="clear" w:color="auto" w:fill="FFFFFF"/>
        </w:rPr>
        <w:t>Разом з тим, у радіоефірі Чернігівщини бракує локального контенту</w:t>
      </w:r>
      <w:r w:rsidR="00DA29B9" w:rsidRPr="000E195A">
        <w:rPr>
          <w:spacing w:val="-2"/>
          <w:sz w:val="28"/>
          <w:szCs w:val="28"/>
          <w:shd w:val="clear" w:color="auto" w:fill="FFFFFF"/>
        </w:rPr>
        <w:t>. Джерелом інформації про місцеві події у рамках області залишається програма «Українське радіо. Чернігівська хвиля», яка загалом транслюється протягом 200 хв. на добу.</w:t>
      </w:r>
    </w:p>
    <w:p w14:paraId="775BBAC1" w14:textId="78D6B274" w:rsidR="0022757B" w:rsidRPr="000E195A" w:rsidRDefault="00DA29B9" w:rsidP="0022757B">
      <w:pPr>
        <w:ind w:firstLine="709"/>
        <w:jc w:val="both"/>
        <w:rPr>
          <w:spacing w:val="-2"/>
          <w:sz w:val="28"/>
          <w:szCs w:val="28"/>
        </w:rPr>
      </w:pPr>
      <w:r w:rsidRPr="000E195A">
        <w:rPr>
          <w:spacing w:val="-2"/>
          <w:sz w:val="28"/>
          <w:szCs w:val="28"/>
          <w:shd w:val="clear" w:color="auto" w:fill="FFFFFF"/>
        </w:rPr>
        <w:t xml:space="preserve">Місцеві </w:t>
      </w:r>
      <w:r w:rsidR="0022757B" w:rsidRPr="000E195A">
        <w:rPr>
          <w:spacing w:val="-2"/>
          <w:sz w:val="28"/>
          <w:szCs w:val="28"/>
          <w:shd w:val="clear" w:color="auto" w:fill="FFFFFF"/>
        </w:rPr>
        <w:t xml:space="preserve">приватні </w:t>
      </w:r>
      <w:proofErr w:type="spellStart"/>
      <w:r w:rsidRPr="000E195A">
        <w:rPr>
          <w:spacing w:val="-2"/>
          <w:sz w:val="28"/>
          <w:szCs w:val="28"/>
          <w:shd w:val="clear" w:color="auto" w:fill="FFFFFF"/>
        </w:rPr>
        <w:t>радіомовники</w:t>
      </w:r>
      <w:proofErr w:type="spellEnd"/>
      <w:r w:rsidR="0089199B">
        <w:rPr>
          <w:spacing w:val="-2"/>
          <w:sz w:val="28"/>
          <w:szCs w:val="28"/>
          <w:shd w:val="clear" w:color="auto" w:fill="FFFFFF"/>
        </w:rPr>
        <w:t>, що виробляють локальний контент</w:t>
      </w:r>
      <w:r w:rsidRPr="000E195A">
        <w:rPr>
          <w:spacing w:val="-2"/>
          <w:sz w:val="28"/>
          <w:szCs w:val="28"/>
          <w:shd w:val="clear" w:color="auto" w:fill="FFFFFF"/>
        </w:rPr>
        <w:t xml:space="preserve"> </w:t>
      </w:r>
      <w:r w:rsidR="00394869" w:rsidRPr="000E195A">
        <w:rPr>
          <w:spacing w:val="-2"/>
          <w:sz w:val="28"/>
          <w:szCs w:val="28"/>
        </w:rPr>
        <w:t>(3</w:t>
      </w:r>
      <w:r w:rsidR="0089199B">
        <w:rPr>
          <w:spacing w:val="-2"/>
          <w:sz w:val="28"/>
          <w:szCs w:val="28"/>
        </w:rPr>
        <w:t> </w:t>
      </w:r>
      <w:r w:rsidR="00394869" w:rsidRPr="000E195A">
        <w:rPr>
          <w:spacing w:val="-2"/>
          <w:sz w:val="28"/>
          <w:szCs w:val="28"/>
        </w:rPr>
        <w:t>радіоорганізації)</w:t>
      </w:r>
      <w:r w:rsidR="0089199B">
        <w:rPr>
          <w:spacing w:val="-2"/>
          <w:sz w:val="28"/>
          <w:szCs w:val="28"/>
        </w:rPr>
        <w:t>,</w:t>
      </w:r>
      <w:r w:rsidR="00394869" w:rsidRPr="000E195A">
        <w:rPr>
          <w:spacing w:val="-2"/>
          <w:sz w:val="28"/>
          <w:szCs w:val="28"/>
        </w:rPr>
        <w:t xml:space="preserve"> працюють у м. Прилуки, з</w:t>
      </w:r>
      <w:r w:rsidR="008A170F" w:rsidRPr="000E195A">
        <w:rPr>
          <w:spacing w:val="-2"/>
          <w:sz w:val="28"/>
          <w:szCs w:val="28"/>
        </w:rPr>
        <w:t>а</w:t>
      </w:r>
      <w:r w:rsidR="00394869" w:rsidRPr="000E195A">
        <w:rPr>
          <w:spacing w:val="-2"/>
          <w:sz w:val="28"/>
          <w:szCs w:val="28"/>
        </w:rPr>
        <w:t xml:space="preserve">безпечуючи розповсюдження своїх програм </w:t>
      </w:r>
      <w:r w:rsidR="00394869" w:rsidRPr="000E195A">
        <w:rPr>
          <w:spacing w:val="-2"/>
          <w:sz w:val="28"/>
          <w:szCs w:val="28"/>
          <w:shd w:val="clear" w:color="auto" w:fill="FFFFFF"/>
        </w:rPr>
        <w:t xml:space="preserve">розважального, </w:t>
      </w:r>
      <w:proofErr w:type="spellStart"/>
      <w:r w:rsidR="00394869" w:rsidRPr="000E195A">
        <w:rPr>
          <w:spacing w:val="-2"/>
          <w:sz w:val="28"/>
          <w:szCs w:val="28"/>
          <w:shd w:val="clear" w:color="auto" w:fill="FFFFFF"/>
        </w:rPr>
        <w:t>розважально</w:t>
      </w:r>
      <w:proofErr w:type="spellEnd"/>
      <w:r w:rsidR="00394869" w:rsidRPr="000E195A">
        <w:rPr>
          <w:spacing w:val="-2"/>
          <w:sz w:val="28"/>
          <w:szCs w:val="28"/>
          <w:shd w:val="clear" w:color="auto" w:fill="FFFFFF"/>
        </w:rPr>
        <w:t xml:space="preserve">-інформаційного та </w:t>
      </w:r>
      <w:r w:rsidR="00394869" w:rsidRPr="000E195A">
        <w:rPr>
          <w:spacing w:val="-2"/>
          <w:sz w:val="28"/>
          <w:szCs w:val="28"/>
        </w:rPr>
        <w:t xml:space="preserve">інформаційно-музичного формату на території Прилуцького району. Ще один приватний </w:t>
      </w:r>
      <w:proofErr w:type="spellStart"/>
      <w:r w:rsidR="00394869" w:rsidRPr="000E195A">
        <w:rPr>
          <w:spacing w:val="-2"/>
          <w:sz w:val="28"/>
          <w:szCs w:val="28"/>
        </w:rPr>
        <w:lastRenderedPageBreak/>
        <w:t>радіомовник</w:t>
      </w:r>
      <w:proofErr w:type="spellEnd"/>
      <w:r w:rsidR="00394869" w:rsidRPr="000E195A">
        <w:rPr>
          <w:spacing w:val="-2"/>
          <w:sz w:val="28"/>
          <w:szCs w:val="28"/>
        </w:rPr>
        <w:t xml:space="preserve"> восени 2020</w:t>
      </w:r>
      <w:r w:rsidR="00685BDA" w:rsidRPr="000E195A">
        <w:rPr>
          <w:spacing w:val="-2"/>
          <w:sz w:val="28"/>
          <w:szCs w:val="28"/>
        </w:rPr>
        <w:t> </w:t>
      </w:r>
      <w:r w:rsidR="00394869" w:rsidRPr="000E195A">
        <w:rPr>
          <w:spacing w:val="-2"/>
          <w:sz w:val="28"/>
          <w:szCs w:val="28"/>
        </w:rPr>
        <w:t>року розпочав тестову трансляцію своєї програми музично-інформаційного формату у м. Чернігів.</w:t>
      </w:r>
    </w:p>
    <w:p w14:paraId="5467F307" w14:textId="163F665C" w:rsidR="00394869" w:rsidRPr="000E195A" w:rsidRDefault="00394869" w:rsidP="0022757B">
      <w:pPr>
        <w:ind w:firstLine="709"/>
        <w:jc w:val="both"/>
        <w:rPr>
          <w:spacing w:val="-2"/>
          <w:sz w:val="28"/>
          <w:szCs w:val="28"/>
        </w:rPr>
      </w:pPr>
      <w:r w:rsidRPr="000E195A">
        <w:rPr>
          <w:spacing w:val="-2"/>
          <w:sz w:val="28"/>
          <w:szCs w:val="28"/>
        </w:rPr>
        <w:t xml:space="preserve">Єдина на даний час в області комунальна радіоорганізація — Редакція </w:t>
      </w:r>
      <w:proofErr w:type="spellStart"/>
      <w:r w:rsidRPr="000E195A">
        <w:rPr>
          <w:spacing w:val="-2"/>
          <w:sz w:val="28"/>
          <w:szCs w:val="28"/>
        </w:rPr>
        <w:t>Борзнянського</w:t>
      </w:r>
      <w:proofErr w:type="spellEnd"/>
      <w:r w:rsidRPr="000E195A">
        <w:rPr>
          <w:spacing w:val="-2"/>
          <w:sz w:val="28"/>
          <w:szCs w:val="28"/>
        </w:rPr>
        <w:t xml:space="preserve"> РРМ — працює у м. </w:t>
      </w:r>
      <w:proofErr w:type="spellStart"/>
      <w:r w:rsidRPr="000E195A">
        <w:rPr>
          <w:spacing w:val="-2"/>
          <w:sz w:val="28"/>
          <w:szCs w:val="28"/>
        </w:rPr>
        <w:t>Борзна</w:t>
      </w:r>
      <w:proofErr w:type="spellEnd"/>
      <w:r w:rsidRPr="000E195A">
        <w:rPr>
          <w:spacing w:val="-2"/>
          <w:sz w:val="28"/>
          <w:szCs w:val="28"/>
        </w:rPr>
        <w:t>.</w:t>
      </w:r>
    </w:p>
    <w:p w14:paraId="1946A008" w14:textId="16D879C6" w:rsidR="00394869" w:rsidRPr="000E195A" w:rsidRDefault="00394869" w:rsidP="0022757B">
      <w:pPr>
        <w:ind w:firstLine="709"/>
        <w:jc w:val="both"/>
        <w:rPr>
          <w:spacing w:val="-2"/>
          <w:sz w:val="28"/>
          <w:szCs w:val="28"/>
        </w:rPr>
      </w:pPr>
      <w:r w:rsidRPr="000E195A">
        <w:rPr>
          <w:spacing w:val="-2"/>
          <w:sz w:val="28"/>
          <w:szCs w:val="28"/>
        </w:rPr>
        <w:t xml:space="preserve">На території Чернігівської області з 2017 року здійснюється популяризація </w:t>
      </w:r>
      <w:proofErr w:type="spellStart"/>
      <w:r w:rsidRPr="000E195A">
        <w:rPr>
          <w:spacing w:val="-2"/>
          <w:sz w:val="28"/>
          <w:szCs w:val="28"/>
        </w:rPr>
        <w:t>проєкту</w:t>
      </w:r>
      <w:proofErr w:type="spellEnd"/>
      <w:r w:rsidRPr="000E195A">
        <w:rPr>
          <w:spacing w:val="-2"/>
          <w:sz w:val="28"/>
          <w:szCs w:val="28"/>
        </w:rPr>
        <w:t xml:space="preserve"> Національної ради України з питань телебачення і радіомовлення щодо організації місцевого радіомовлення територіальних громад.</w:t>
      </w:r>
    </w:p>
    <w:p w14:paraId="09C459BB" w14:textId="1CB812C0" w:rsidR="00394869" w:rsidRPr="000E195A" w:rsidRDefault="00394869" w:rsidP="0022757B">
      <w:pPr>
        <w:ind w:firstLine="709"/>
        <w:jc w:val="both"/>
        <w:rPr>
          <w:spacing w:val="-2"/>
          <w:sz w:val="28"/>
          <w:szCs w:val="28"/>
        </w:rPr>
      </w:pPr>
      <w:r w:rsidRPr="000E195A">
        <w:rPr>
          <w:spacing w:val="-2"/>
          <w:sz w:val="28"/>
          <w:szCs w:val="28"/>
        </w:rPr>
        <w:t>Загалом в Україні впродовж 2014–2019 років</w:t>
      </w:r>
      <w:r w:rsidR="00B9147C" w:rsidRPr="000E195A">
        <w:rPr>
          <w:spacing w:val="-2"/>
          <w:sz w:val="28"/>
          <w:szCs w:val="28"/>
        </w:rPr>
        <w:t xml:space="preserve"> 127 населених пунктів отримали місцевих мовників з локальним контентом завдяки </w:t>
      </w:r>
      <w:r w:rsidR="00D624C8" w:rsidRPr="000E195A">
        <w:rPr>
          <w:spacing w:val="-2"/>
          <w:sz w:val="28"/>
          <w:szCs w:val="28"/>
        </w:rPr>
        <w:t xml:space="preserve">реалізації </w:t>
      </w:r>
      <w:proofErr w:type="spellStart"/>
      <w:r w:rsidR="00B9147C" w:rsidRPr="000E195A">
        <w:rPr>
          <w:spacing w:val="-2"/>
          <w:sz w:val="28"/>
          <w:szCs w:val="28"/>
        </w:rPr>
        <w:t>проєкту</w:t>
      </w:r>
      <w:proofErr w:type="spellEnd"/>
      <w:r w:rsidR="00B9147C" w:rsidRPr="000E195A">
        <w:rPr>
          <w:spacing w:val="-2"/>
          <w:sz w:val="28"/>
          <w:szCs w:val="28"/>
        </w:rPr>
        <w:t xml:space="preserve"> «Мовлення громад».</w:t>
      </w:r>
    </w:p>
    <w:p w14:paraId="5CB405B2" w14:textId="0A33CB82" w:rsidR="00D624C8" w:rsidRPr="000E195A" w:rsidRDefault="00AB1142" w:rsidP="0022757B">
      <w:pPr>
        <w:ind w:firstLine="709"/>
        <w:jc w:val="both"/>
        <w:rPr>
          <w:spacing w:val="-2"/>
          <w:sz w:val="28"/>
          <w:szCs w:val="28"/>
        </w:rPr>
      </w:pPr>
      <w:r w:rsidRPr="000E195A">
        <w:rPr>
          <w:spacing w:val="-2"/>
          <w:sz w:val="28"/>
          <w:szCs w:val="28"/>
        </w:rPr>
        <w:t>Попри зацікавленість територіальних громад, у</w:t>
      </w:r>
      <w:r w:rsidR="00D624C8" w:rsidRPr="000E195A">
        <w:rPr>
          <w:spacing w:val="-2"/>
          <w:sz w:val="28"/>
          <w:szCs w:val="28"/>
        </w:rPr>
        <w:t xml:space="preserve"> Чернігівській області цей процес не набув значних масштабів </w:t>
      </w:r>
      <w:r w:rsidRPr="000E195A">
        <w:rPr>
          <w:spacing w:val="-2"/>
          <w:sz w:val="28"/>
          <w:szCs w:val="28"/>
        </w:rPr>
        <w:t>через брак фінансових та кадрових ресурсів на місцях.</w:t>
      </w:r>
    </w:p>
    <w:p w14:paraId="5E248AF6" w14:textId="6DEDF170" w:rsidR="00D624C8" w:rsidRPr="000E195A" w:rsidRDefault="00D624C8" w:rsidP="0022757B">
      <w:pPr>
        <w:ind w:firstLine="709"/>
        <w:jc w:val="both"/>
        <w:rPr>
          <w:spacing w:val="-2"/>
          <w:sz w:val="28"/>
          <w:szCs w:val="28"/>
        </w:rPr>
      </w:pPr>
      <w:r w:rsidRPr="000E195A">
        <w:rPr>
          <w:spacing w:val="-2"/>
          <w:sz w:val="28"/>
          <w:szCs w:val="28"/>
        </w:rPr>
        <w:t xml:space="preserve">Розвиток </w:t>
      </w:r>
      <w:r w:rsidR="00AB1142" w:rsidRPr="000E195A">
        <w:rPr>
          <w:spacing w:val="-2"/>
          <w:sz w:val="28"/>
          <w:szCs w:val="28"/>
        </w:rPr>
        <w:t>радіо</w:t>
      </w:r>
      <w:r w:rsidRPr="000E195A">
        <w:rPr>
          <w:spacing w:val="-2"/>
          <w:sz w:val="28"/>
          <w:szCs w:val="28"/>
        </w:rPr>
        <w:t>мовлення громад передбачає проведення Національною радою форматних конкурсів, орієнтованих виключно на</w:t>
      </w:r>
      <w:r w:rsidR="00AB1142" w:rsidRPr="000E195A">
        <w:rPr>
          <w:spacing w:val="-2"/>
          <w:sz w:val="28"/>
          <w:szCs w:val="28"/>
        </w:rPr>
        <w:t xml:space="preserve"> місцевих мовників. Радіоорганізації, що беруть участь у таких конкурсах, повинні гарантувати трансляцію інформаційних передач місцевої тематики в обсязі не менше 15% власного мовлення, забезпечення оповіщення населення про надзвичайні події, а також мають право ретранслювати виключно програми Суспільного мовлення або військової радіостанції «Армія FM».</w:t>
      </w:r>
    </w:p>
    <w:p w14:paraId="74E2CEE4" w14:textId="6E5BCFAD" w:rsidR="007C77AE" w:rsidRPr="000E195A" w:rsidRDefault="007C77AE" w:rsidP="00CE5459">
      <w:pPr>
        <w:ind w:firstLine="709"/>
        <w:jc w:val="both"/>
        <w:rPr>
          <w:spacing w:val="-2"/>
          <w:sz w:val="28"/>
          <w:szCs w:val="28"/>
        </w:rPr>
      </w:pPr>
      <w:r w:rsidRPr="000E195A">
        <w:rPr>
          <w:spacing w:val="-2"/>
          <w:sz w:val="28"/>
          <w:szCs w:val="28"/>
        </w:rPr>
        <w:t>Загальновизнано, що розвиток мовлення громад сприяє поглибленню демократії та зміцненню громадянського суспільства, покращуючи можливості доступ</w:t>
      </w:r>
      <w:r w:rsidR="00685BDA" w:rsidRPr="000E195A">
        <w:rPr>
          <w:spacing w:val="-2"/>
          <w:sz w:val="28"/>
          <w:szCs w:val="28"/>
        </w:rPr>
        <w:t>у</w:t>
      </w:r>
      <w:r w:rsidRPr="000E195A">
        <w:rPr>
          <w:spacing w:val="-2"/>
          <w:sz w:val="28"/>
          <w:szCs w:val="28"/>
        </w:rPr>
        <w:t xml:space="preserve"> до інформації для місцевих жителів, надаючи їм право голосу, сприяючи</w:t>
      </w:r>
      <w:r w:rsidR="00CE5459" w:rsidRPr="000E195A">
        <w:rPr>
          <w:spacing w:val="-2"/>
          <w:sz w:val="28"/>
          <w:szCs w:val="28"/>
        </w:rPr>
        <w:t xml:space="preserve"> </w:t>
      </w:r>
      <w:r w:rsidRPr="000E195A">
        <w:rPr>
          <w:spacing w:val="-2"/>
          <w:sz w:val="28"/>
          <w:szCs w:val="28"/>
        </w:rPr>
        <w:t>публічним дискусіям на рівні громад, обміну інформацією та знаннями, та усвідомленому прийняттю суспільно важливих рішень.</w:t>
      </w:r>
    </w:p>
    <w:p w14:paraId="05A81007" w14:textId="72B3ED9F" w:rsidR="007C77AE" w:rsidRPr="000E195A" w:rsidRDefault="007C77AE" w:rsidP="00524E29">
      <w:pPr>
        <w:ind w:firstLine="709"/>
        <w:jc w:val="both"/>
        <w:rPr>
          <w:spacing w:val="-2"/>
          <w:sz w:val="28"/>
          <w:szCs w:val="28"/>
        </w:rPr>
      </w:pPr>
      <w:r w:rsidRPr="000E195A">
        <w:rPr>
          <w:spacing w:val="-2"/>
          <w:sz w:val="28"/>
          <w:szCs w:val="28"/>
        </w:rPr>
        <w:t xml:space="preserve">Поява місцевих, орієнтованих на громаду </w:t>
      </w:r>
      <w:proofErr w:type="spellStart"/>
      <w:r w:rsidRPr="000E195A">
        <w:rPr>
          <w:spacing w:val="-2"/>
          <w:sz w:val="28"/>
          <w:szCs w:val="28"/>
        </w:rPr>
        <w:t>радіомовників</w:t>
      </w:r>
      <w:proofErr w:type="spellEnd"/>
      <w:r w:rsidR="00524E29" w:rsidRPr="000E195A">
        <w:rPr>
          <w:spacing w:val="-2"/>
          <w:sz w:val="28"/>
          <w:szCs w:val="28"/>
        </w:rPr>
        <w:t xml:space="preserve"> забезпечує </w:t>
      </w:r>
      <w:r w:rsidRPr="000E195A">
        <w:rPr>
          <w:spacing w:val="-2"/>
          <w:sz w:val="28"/>
          <w:szCs w:val="28"/>
        </w:rPr>
        <w:t>багатоманітність контенту</w:t>
      </w:r>
      <w:r w:rsidR="00524E29" w:rsidRPr="000E195A">
        <w:rPr>
          <w:spacing w:val="-2"/>
          <w:sz w:val="28"/>
          <w:szCs w:val="28"/>
        </w:rPr>
        <w:t xml:space="preserve">, </w:t>
      </w:r>
      <w:r w:rsidRPr="000E195A">
        <w:rPr>
          <w:spacing w:val="-2"/>
          <w:sz w:val="28"/>
          <w:szCs w:val="28"/>
        </w:rPr>
        <w:t>множинність власників медіа</w:t>
      </w:r>
      <w:r w:rsidR="00524E29" w:rsidRPr="000E195A">
        <w:rPr>
          <w:spacing w:val="-2"/>
          <w:sz w:val="28"/>
          <w:szCs w:val="28"/>
        </w:rPr>
        <w:t xml:space="preserve"> та</w:t>
      </w:r>
      <w:r w:rsidRPr="000E195A">
        <w:rPr>
          <w:spacing w:val="-2"/>
          <w:sz w:val="28"/>
          <w:szCs w:val="28"/>
        </w:rPr>
        <w:t xml:space="preserve"> розмаїття типів ЗМІ</w:t>
      </w:r>
      <w:r w:rsidR="00524E29" w:rsidRPr="000E195A">
        <w:rPr>
          <w:spacing w:val="-2"/>
          <w:sz w:val="28"/>
          <w:szCs w:val="28"/>
        </w:rPr>
        <w:t>, до яких мають доступ жителі тієї чи іншої території.</w:t>
      </w:r>
    </w:p>
    <w:p w14:paraId="4A4DCEEB" w14:textId="06564A6B" w:rsidR="007C77AE" w:rsidRPr="000E195A" w:rsidRDefault="007C77AE" w:rsidP="00524E29">
      <w:pPr>
        <w:ind w:firstLine="709"/>
        <w:jc w:val="both"/>
        <w:rPr>
          <w:spacing w:val="-2"/>
          <w:sz w:val="28"/>
          <w:szCs w:val="28"/>
        </w:rPr>
      </w:pPr>
      <w:r w:rsidRPr="000E195A">
        <w:rPr>
          <w:spacing w:val="-2"/>
          <w:sz w:val="28"/>
          <w:szCs w:val="28"/>
        </w:rPr>
        <w:t>В умовах інформаційного простору Черн</w:t>
      </w:r>
      <w:r w:rsidR="00524E29" w:rsidRPr="000E195A">
        <w:rPr>
          <w:spacing w:val="-2"/>
          <w:sz w:val="28"/>
          <w:szCs w:val="28"/>
        </w:rPr>
        <w:t xml:space="preserve">ігівської області такі медіа сприятимуть і зміцненню інформаційної безпеки. У прикордонних районах області вони можуть виграти конкуренцію з </w:t>
      </w:r>
      <w:proofErr w:type="spellStart"/>
      <w:r w:rsidR="00524E29" w:rsidRPr="000E195A">
        <w:rPr>
          <w:spacing w:val="-2"/>
          <w:sz w:val="28"/>
          <w:szCs w:val="28"/>
        </w:rPr>
        <w:t>теле</w:t>
      </w:r>
      <w:proofErr w:type="spellEnd"/>
      <w:r w:rsidR="00524E29" w:rsidRPr="000E195A">
        <w:rPr>
          <w:spacing w:val="-2"/>
          <w:sz w:val="28"/>
          <w:szCs w:val="28"/>
        </w:rPr>
        <w:t xml:space="preserve">- та </w:t>
      </w:r>
      <w:proofErr w:type="spellStart"/>
      <w:r w:rsidR="00524E29" w:rsidRPr="000E195A">
        <w:rPr>
          <w:spacing w:val="-2"/>
          <w:sz w:val="28"/>
          <w:szCs w:val="28"/>
        </w:rPr>
        <w:t>радіомовниками</w:t>
      </w:r>
      <w:proofErr w:type="spellEnd"/>
      <w:r w:rsidR="00524E29" w:rsidRPr="000E195A">
        <w:rPr>
          <w:spacing w:val="-2"/>
          <w:sz w:val="28"/>
          <w:szCs w:val="28"/>
        </w:rPr>
        <w:t xml:space="preserve"> держави-агресора, пропонуючи унікальний та актуальний для жителів контент: інформацію про локальні події, які відбуваються «ту</w:t>
      </w:r>
      <w:r w:rsidR="00C77152" w:rsidRPr="000E195A">
        <w:rPr>
          <w:spacing w:val="-2"/>
          <w:sz w:val="28"/>
          <w:szCs w:val="28"/>
        </w:rPr>
        <w:t>т</w:t>
      </w:r>
      <w:r w:rsidR="00524E29" w:rsidRPr="000E195A">
        <w:rPr>
          <w:spacing w:val="-2"/>
          <w:sz w:val="28"/>
          <w:szCs w:val="28"/>
        </w:rPr>
        <w:t xml:space="preserve"> і зараз» та стосуються безпосередніх повсякденних інтересів місцевих мешканців. </w:t>
      </w:r>
    </w:p>
    <w:p w14:paraId="5CD208E5" w14:textId="4B79B6A0" w:rsidR="00524E29" w:rsidRPr="000E195A" w:rsidRDefault="00524E29" w:rsidP="00524E29">
      <w:pPr>
        <w:ind w:firstLine="709"/>
        <w:jc w:val="both"/>
        <w:rPr>
          <w:color w:val="000000"/>
          <w:spacing w:val="-2"/>
          <w:sz w:val="28"/>
          <w:szCs w:val="28"/>
          <w:lang w:eastAsia="it-IT"/>
        </w:rPr>
      </w:pPr>
      <w:r w:rsidRPr="000E195A">
        <w:rPr>
          <w:spacing w:val="-2"/>
          <w:sz w:val="28"/>
          <w:szCs w:val="28"/>
        </w:rPr>
        <w:t>Залучивши у такий спосіб аудиторію, місцеві радіостанції у громадах</w:t>
      </w:r>
      <w:r w:rsidR="00B22F64" w:rsidRPr="000E195A">
        <w:rPr>
          <w:spacing w:val="-2"/>
          <w:sz w:val="28"/>
          <w:szCs w:val="28"/>
        </w:rPr>
        <w:t xml:space="preserve"> сприятимуть розширенню доступу до інших вітчизняних інформаційних продуктів, музичних творів українських виконавців тощо, сприяючи </w:t>
      </w:r>
      <w:r w:rsidR="00B22F64" w:rsidRPr="000E195A">
        <w:rPr>
          <w:color w:val="000000"/>
          <w:spacing w:val="-2"/>
          <w:sz w:val="28"/>
          <w:szCs w:val="28"/>
          <w:lang w:eastAsia="it-IT"/>
        </w:rPr>
        <w:t>посиленню інтеграції жителів до загальноукраїнського інформаційно-культурного простору.</w:t>
      </w:r>
    </w:p>
    <w:p w14:paraId="176002FA" w14:textId="533B0B4B" w:rsidR="00D662D3" w:rsidRPr="000E195A" w:rsidRDefault="00D662D3" w:rsidP="00524E29">
      <w:pPr>
        <w:ind w:firstLine="709"/>
        <w:jc w:val="both"/>
        <w:rPr>
          <w:color w:val="000000"/>
          <w:spacing w:val="-2"/>
          <w:sz w:val="28"/>
          <w:szCs w:val="28"/>
          <w:lang w:eastAsia="it-IT"/>
        </w:rPr>
      </w:pPr>
      <w:r w:rsidRPr="000E195A">
        <w:rPr>
          <w:color w:val="000000"/>
          <w:spacing w:val="-2"/>
          <w:sz w:val="28"/>
          <w:szCs w:val="28"/>
          <w:lang w:eastAsia="it-IT"/>
        </w:rPr>
        <w:t>Таким чином, підтримка створення радіостанцій місцевого мовлення у територіальних громадах</w:t>
      </w:r>
      <w:r w:rsidR="00685BDA" w:rsidRPr="000E195A">
        <w:rPr>
          <w:color w:val="000000"/>
          <w:spacing w:val="-2"/>
          <w:sz w:val="28"/>
          <w:szCs w:val="28"/>
          <w:lang w:eastAsia="it-IT"/>
        </w:rPr>
        <w:t>,</w:t>
      </w:r>
      <w:r w:rsidRPr="000E195A">
        <w:rPr>
          <w:color w:val="000000"/>
          <w:spacing w:val="-2"/>
          <w:sz w:val="28"/>
          <w:szCs w:val="28"/>
          <w:lang w:eastAsia="it-IT"/>
        </w:rPr>
        <w:t xml:space="preserve"> а також популяризація радіомовлення як ефективного способу доступу до інформації є дієвим шляхом стимулювання розвитку інформаційного простору Чернігівської області, що і запропоновано реалізувати у рамках даної Програми.</w:t>
      </w:r>
    </w:p>
    <w:p w14:paraId="66B2066C" w14:textId="77777777" w:rsidR="00C60E36" w:rsidRPr="000E195A" w:rsidRDefault="00C60E36" w:rsidP="00C60E36">
      <w:pPr>
        <w:tabs>
          <w:tab w:val="left" w:pos="1843"/>
        </w:tabs>
        <w:ind w:firstLine="709"/>
        <w:jc w:val="both"/>
        <w:rPr>
          <w:b/>
          <w:spacing w:val="-2"/>
          <w:sz w:val="28"/>
          <w:szCs w:val="28"/>
        </w:rPr>
      </w:pPr>
    </w:p>
    <w:p w14:paraId="56AD3FD7" w14:textId="77777777" w:rsidR="00C60E36" w:rsidRPr="000E195A" w:rsidRDefault="00C60E36" w:rsidP="00C60E36">
      <w:pPr>
        <w:pStyle w:val="3"/>
        <w:jc w:val="center"/>
        <w:rPr>
          <w:rStyle w:val="a3"/>
          <w:spacing w:val="-2"/>
          <w:lang w:val="uk-UA"/>
        </w:rPr>
      </w:pPr>
      <w:bookmarkStart w:id="16" w:name="_Toc58595935"/>
      <w:r w:rsidRPr="000E195A">
        <w:rPr>
          <w:rStyle w:val="a3"/>
          <w:spacing w:val="-2"/>
          <w:lang w:val="uk-UA"/>
        </w:rPr>
        <w:t>Мета Програми</w:t>
      </w:r>
      <w:bookmarkEnd w:id="16"/>
    </w:p>
    <w:p w14:paraId="23F3232D" w14:textId="12882046" w:rsidR="00D662D3" w:rsidRPr="000E195A" w:rsidRDefault="00C60E36" w:rsidP="00C60E36">
      <w:pPr>
        <w:ind w:firstLine="709"/>
        <w:jc w:val="both"/>
        <w:rPr>
          <w:spacing w:val="-2"/>
          <w:sz w:val="28"/>
          <w:szCs w:val="28"/>
        </w:rPr>
      </w:pPr>
      <w:r w:rsidRPr="000E195A">
        <w:rPr>
          <w:spacing w:val="-2"/>
          <w:sz w:val="28"/>
          <w:szCs w:val="28"/>
        </w:rPr>
        <w:t>Головною метою Програми є</w:t>
      </w:r>
      <w:r w:rsidR="006F6602" w:rsidRPr="000E195A">
        <w:rPr>
          <w:spacing w:val="-2"/>
          <w:sz w:val="28"/>
          <w:szCs w:val="28"/>
        </w:rPr>
        <w:t xml:space="preserve"> </w:t>
      </w:r>
      <w:bookmarkStart w:id="17" w:name="_Hlk59099136"/>
      <w:r w:rsidR="00C77152" w:rsidRPr="000E195A">
        <w:rPr>
          <w:spacing w:val="-2"/>
          <w:sz w:val="28"/>
          <w:szCs w:val="28"/>
        </w:rPr>
        <w:t xml:space="preserve">розширення можливостей жителів Чернігівської області </w:t>
      </w:r>
      <w:r w:rsidR="00E26274" w:rsidRPr="000E195A">
        <w:rPr>
          <w:spacing w:val="-2"/>
          <w:sz w:val="28"/>
          <w:szCs w:val="28"/>
        </w:rPr>
        <w:t xml:space="preserve">щодо доступу до вітчизняного інформаційного продукту та зміцнення інформаційної безпеки через </w:t>
      </w:r>
      <w:r w:rsidR="00D662D3" w:rsidRPr="000E195A">
        <w:rPr>
          <w:spacing w:val="-2"/>
          <w:sz w:val="28"/>
          <w:szCs w:val="28"/>
        </w:rPr>
        <w:t>стимулювання розвитку телерадіопростору Чернігівської області</w:t>
      </w:r>
      <w:r w:rsidR="00E26274" w:rsidRPr="000E195A">
        <w:rPr>
          <w:spacing w:val="-2"/>
          <w:sz w:val="28"/>
          <w:szCs w:val="28"/>
        </w:rPr>
        <w:t>, підтримку місцевих і регіональних мовників та комунальних радіоорганізацій, що здійснюють мовлення у територіальних громадах.</w:t>
      </w:r>
    </w:p>
    <w:bookmarkEnd w:id="17"/>
    <w:p w14:paraId="21D93700" w14:textId="77777777" w:rsidR="00C60E36" w:rsidRPr="000E195A" w:rsidRDefault="00C60E36" w:rsidP="00C60E36">
      <w:pPr>
        <w:ind w:firstLine="709"/>
        <w:jc w:val="both"/>
        <w:rPr>
          <w:spacing w:val="-2"/>
          <w:sz w:val="28"/>
          <w:szCs w:val="28"/>
        </w:rPr>
      </w:pPr>
    </w:p>
    <w:p w14:paraId="50495862" w14:textId="48537FC7" w:rsidR="00C60E36" w:rsidRDefault="008D210D" w:rsidP="00C53003">
      <w:pPr>
        <w:pStyle w:val="3"/>
        <w:jc w:val="center"/>
        <w:rPr>
          <w:rStyle w:val="a3"/>
          <w:spacing w:val="-2"/>
          <w:lang w:val="uk-UA"/>
        </w:rPr>
      </w:pPr>
      <w:r w:rsidRPr="008D210D">
        <w:rPr>
          <w:rStyle w:val="a3"/>
          <w:spacing w:val="-2"/>
          <w:lang w:val="uk-UA"/>
        </w:rPr>
        <w:t xml:space="preserve">Шляхи і засоби розв’язання проблем, </w:t>
      </w:r>
      <w:r>
        <w:rPr>
          <w:rStyle w:val="a3"/>
          <w:spacing w:val="-2"/>
          <w:lang w:val="uk-UA"/>
        </w:rPr>
        <w:br/>
      </w:r>
      <w:r w:rsidRPr="008D210D">
        <w:rPr>
          <w:rStyle w:val="a3"/>
          <w:spacing w:val="-2"/>
          <w:lang w:val="uk-UA"/>
        </w:rPr>
        <w:t xml:space="preserve">обсяги та джерела фінансування, </w:t>
      </w:r>
      <w:r>
        <w:rPr>
          <w:rStyle w:val="a3"/>
          <w:spacing w:val="-2"/>
          <w:lang w:val="uk-UA"/>
        </w:rPr>
        <w:br/>
      </w:r>
      <w:r w:rsidRPr="008D210D">
        <w:rPr>
          <w:rStyle w:val="a3"/>
          <w:spacing w:val="-2"/>
          <w:lang w:val="uk-UA"/>
        </w:rPr>
        <w:t>строки та етапи виконання Програми</w:t>
      </w:r>
    </w:p>
    <w:p w14:paraId="640446FC" w14:textId="5F1AC931" w:rsidR="00E26274" w:rsidRPr="000E195A" w:rsidRDefault="00150FA6" w:rsidP="00150FA6">
      <w:pPr>
        <w:ind w:firstLine="709"/>
        <w:jc w:val="both"/>
        <w:rPr>
          <w:spacing w:val="-2"/>
          <w:sz w:val="28"/>
          <w:szCs w:val="28"/>
        </w:rPr>
      </w:pPr>
      <w:r w:rsidRPr="000E195A">
        <w:rPr>
          <w:spacing w:val="-2"/>
          <w:sz w:val="28"/>
          <w:szCs w:val="28"/>
        </w:rPr>
        <w:t>Програма передбачає проведення протягом 2021–2022 років низки взаємоузгоджених заходів,</w:t>
      </w:r>
      <w:r w:rsidR="00E26274" w:rsidRPr="000E195A">
        <w:rPr>
          <w:spacing w:val="-2"/>
          <w:sz w:val="28"/>
          <w:szCs w:val="28"/>
        </w:rPr>
        <w:t xml:space="preserve"> спрямованих на досягнення мети Програми,</w:t>
      </w:r>
      <w:r w:rsidRPr="000E195A">
        <w:rPr>
          <w:spacing w:val="-2"/>
          <w:sz w:val="28"/>
          <w:szCs w:val="28"/>
        </w:rPr>
        <w:t xml:space="preserve"> головним об’єктом яких </w:t>
      </w:r>
      <w:r w:rsidR="00E26274" w:rsidRPr="000E195A">
        <w:rPr>
          <w:spacing w:val="-2"/>
          <w:sz w:val="28"/>
          <w:szCs w:val="28"/>
        </w:rPr>
        <w:t xml:space="preserve">є телерадіопростір </w:t>
      </w:r>
      <w:r w:rsidRPr="000E195A">
        <w:rPr>
          <w:spacing w:val="-2"/>
          <w:sz w:val="28"/>
          <w:szCs w:val="28"/>
        </w:rPr>
        <w:t xml:space="preserve"> Чернігівської області. </w:t>
      </w:r>
    </w:p>
    <w:p w14:paraId="21A553F0" w14:textId="2F9B88DE" w:rsidR="00E26274" w:rsidRPr="000E195A" w:rsidRDefault="00E26274" w:rsidP="00150FA6">
      <w:pPr>
        <w:ind w:firstLine="709"/>
        <w:jc w:val="both"/>
        <w:rPr>
          <w:color w:val="000000"/>
          <w:spacing w:val="-2"/>
          <w:sz w:val="28"/>
          <w:szCs w:val="28"/>
          <w:lang w:eastAsia="it-IT"/>
        </w:rPr>
      </w:pPr>
      <w:r w:rsidRPr="000E195A">
        <w:rPr>
          <w:spacing w:val="-2"/>
          <w:sz w:val="28"/>
          <w:szCs w:val="28"/>
        </w:rPr>
        <w:t xml:space="preserve">Для розширення можливостей жителів Чернігівської області щодо доступу до вітчизняного інформаційного продукту передбачається </w:t>
      </w:r>
      <w:bookmarkStart w:id="18" w:name="_Hlk59099707"/>
      <w:r w:rsidRPr="000E195A">
        <w:rPr>
          <w:spacing w:val="-2"/>
          <w:sz w:val="28"/>
          <w:szCs w:val="28"/>
        </w:rPr>
        <w:t xml:space="preserve">стимулювати створення </w:t>
      </w:r>
      <w:r w:rsidRPr="000E195A">
        <w:rPr>
          <w:color w:val="000000"/>
          <w:spacing w:val="-2"/>
          <w:sz w:val="28"/>
          <w:szCs w:val="28"/>
          <w:lang w:eastAsia="it-IT"/>
        </w:rPr>
        <w:t xml:space="preserve">радіостанцій місцевого мовлення у територіальних громадах через надання </w:t>
      </w:r>
      <w:r w:rsidR="00A2550F" w:rsidRPr="000E195A">
        <w:rPr>
          <w:color w:val="000000"/>
          <w:spacing w:val="-2"/>
          <w:sz w:val="28"/>
          <w:szCs w:val="28"/>
          <w:lang w:eastAsia="it-IT"/>
        </w:rPr>
        <w:t xml:space="preserve">5 комунальним радіоорганізаціям </w:t>
      </w:r>
      <w:r w:rsidRPr="000E195A">
        <w:rPr>
          <w:color w:val="000000"/>
          <w:spacing w:val="-2"/>
          <w:sz w:val="28"/>
          <w:szCs w:val="28"/>
          <w:lang w:eastAsia="it-IT"/>
        </w:rPr>
        <w:t>фінансової підтримки</w:t>
      </w:r>
      <w:r w:rsidR="00A2550F" w:rsidRPr="000E195A">
        <w:rPr>
          <w:color w:val="000000"/>
          <w:spacing w:val="-2"/>
          <w:sz w:val="28"/>
          <w:szCs w:val="28"/>
          <w:lang w:eastAsia="it-IT"/>
        </w:rPr>
        <w:t xml:space="preserve"> </w:t>
      </w:r>
      <w:r w:rsidRPr="000E195A">
        <w:rPr>
          <w:color w:val="000000"/>
          <w:spacing w:val="-2"/>
          <w:sz w:val="28"/>
          <w:szCs w:val="28"/>
          <w:lang w:eastAsia="it-IT"/>
        </w:rPr>
        <w:t xml:space="preserve">з обласного бюджету </w:t>
      </w:r>
      <w:bookmarkEnd w:id="18"/>
      <w:r w:rsidRPr="000E195A">
        <w:rPr>
          <w:color w:val="000000"/>
          <w:spacing w:val="-2"/>
          <w:sz w:val="28"/>
          <w:szCs w:val="28"/>
          <w:lang w:eastAsia="it-IT"/>
        </w:rPr>
        <w:t>на закупівлю радіопередавачів та технічного обладнання для студій відповідно до положень статті 7 Закону України «Про державну підтримку засобів масової інформації та соціальний захист журналістів»</w:t>
      </w:r>
      <w:r w:rsidR="00A2550F" w:rsidRPr="000E195A">
        <w:rPr>
          <w:color w:val="000000"/>
          <w:spacing w:val="-2"/>
          <w:sz w:val="28"/>
          <w:szCs w:val="28"/>
          <w:lang w:eastAsia="it-IT"/>
        </w:rPr>
        <w:t>.</w:t>
      </w:r>
    </w:p>
    <w:p w14:paraId="442511A9" w14:textId="0A6DC340" w:rsidR="00FB41ED" w:rsidRDefault="00A2550F" w:rsidP="00150FA6">
      <w:pPr>
        <w:ind w:firstLine="709"/>
        <w:jc w:val="both"/>
        <w:rPr>
          <w:color w:val="000000"/>
          <w:spacing w:val="-2"/>
          <w:sz w:val="28"/>
          <w:szCs w:val="28"/>
          <w:lang w:eastAsia="it-IT"/>
        </w:rPr>
      </w:pPr>
      <w:r w:rsidRPr="000E195A">
        <w:rPr>
          <w:color w:val="000000"/>
          <w:spacing w:val="-2"/>
          <w:sz w:val="28"/>
          <w:szCs w:val="28"/>
          <w:lang w:eastAsia="it-IT"/>
        </w:rPr>
        <w:t xml:space="preserve">Для підтвердження і забезпечення спроможності радіоорганізацій у подальшому здійснювати мовлення передбачається проведення конкурсу </w:t>
      </w:r>
      <w:proofErr w:type="spellStart"/>
      <w:r w:rsidRPr="000E195A">
        <w:rPr>
          <w:color w:val="000000"/>
          <w:spacing w:val="-2"/>
          <w:sz w:val="28"/>
          <w:szCs w:val="28"/>
          <w:lang w:eastAsia="it-IT"/>
        </w:rPr>
        <w:t>проєктів</w:t>
      </w:r>
      <w:proofErr w:type="spellEnd"/>
      <w:r w:rsidRPr="000E195A">
        <w:rPr>
          <w:color w:val="000000"/>
          <w:spacing w:val="-2"/>
          <w:sz w:val="28"/>
          <w:szCs w:val="28"/>
          <w:lang w:eastAsia="it-IT"/>
        </w:rPr>
        <w:t xml:space="preserve"> серед територіальних громад</w:t>
      </w:r>
      <w:r w:rsidR="00FB41ED">
        <w:rPr>
          <w:color w:val="000000"/>
          <w:spacing w:val="-2"/>
          <w:sz w:val="28"/>
          <w:szCs w:val="28"/>
          <w:lang w:eastAsia="it-IT"/>
        </w:rPr>
        <w:t xml:space="preserve"> області</w:t>
      </w:r>
      <w:r w:rsidRPr="000E195A">
        <w:rPr>
          <w:color w:val="000000"/>
          <w:spacing w:val="-2"/>
          <w:sz w:val="28"/>
          <w:szCs w:val="28"/>
          <w:lang w:eastAsia="it-IT"/>
        </w:rPr>
        <w:t>, що зацікавлені у створенні місцевого радіомовлення</w:t>
      </w:r>
      <w:r w:rsidR="008E5BBB" w:rsidRPr="000E195A">
        <w:rPr>
          <w:color w:val="000000"/>
          <w:spacing w:val="-2"/>
          <w:sz w:val="28"/>
          <w:szCs w:val="28"/>
          <w:lang w:eastAsia="it-IT"/>
        </w:rPr>
        <w:t>, та подальший</w:t>
      </w:r>
      <w:r w:rsidR="00FB41ED">
        <w:rPr>
          <w:color w:val="000000"/>
          <w:spacing w:val="-2"/>
          <w:sz w:val="28"/>
          <w:szCs w:val="28"/>
          <w:lang w:eastAsia="it-IT"/>
        </w:rPr>
        <w:t xml:space="preserve"> колегіальний</w:t>
      </w:r>
      <w:r w:rsidR="008E5BBB" w:rsidRPr="000E195A">
        <w:rPr>
          <w:color w:val="000000"/>
          <w:spacing w:val="-2"/>
          <w:sz w:val="28"/>
          <w:szCs w:val="28"/>
          <w:lang w:eastAsia="it-IT"/>
        </w:rPr>
        <w:t xml:space="preserve"> відбір </w:t>
      </w:r>
      <w:r w:rsidR="00FB41ED" w:rsidRPr="000E195A">
        <w:rPr>
          <w:color w:val="000000"/>
          <w:spacing w:val="-2"/>
          <w:sz w:val="28"/>
          <w:szCs w:val="28"/>
          <w:lang w:eastAsia="it-IT"/>
        </w:rPr>
        <w:t xml:space="preserve">5 громад, з якими буде реалізовано проєкт «Створення </w:t>
      </w:r>
      <w:proofErr w:type="spellStart"/>
      <w:r w:rsidR="00FB41ED" w:rsidRPr="000E195A">
        <w:rPr>
          <w:color w:val="000000"/>
          <w:spacing w:val="-2"/>
          <w:sz w:val="28"/>
          <w:szCs w:val="28"/>
          <w:lang w:eastAsia="it-IT"/>
        </w:rPr>
        <w:t>радіопростору</w:t>
      </w:r>
      <w:proofErr w:type="spellEnd"/>
      <w:r w:rsidR="00FB41ED" w:rsidRPr="000E195A">
        <w:rPr>
          <w:color w:val="000000"/>
          <w:spacing w:val="-2"/>
          <w:sz w:val="28"/>
          <w:szCs w:val="28"/>
          <w:lang w:eastAsia="it-IT"/>
        </w:rPr>
        <w:t xml:space="preserve"> у громадах Чернігівщини»</w:t>
      </w:r>
      <w:r w:rsidR="00FB41ED">
        <w:rPr>
          <w:color w:val="000000"/>
          <w:spacing w:val="-2"/>
          <w:sz w:val="28"/>
          <w:szCs w:val="28"/>
          <w:lang w:eastAsia="it-IT"/>
        </w:rPr>
        <w:t>. Для здійснення відбору планується залучити окремий консультативно-дорадчий орган, який передбачається створити з метою виконання завдань Програми.</w:t>
      </w:r>
    </w:p>
    <w:p w14:paraId="5E960287" w14:textId="42CDF950" w:rsidR="00FB41ED" w:rsidRDefault="00FB41ED" w:rsidP="00150FA6">
      <w:pPr>
        <w:ind w:firstLine="709"/>
        <w:jc w:val="both"/>
        <w:rPr>
          <w:color w:val="000000"/>
          <w:spacing w:val="-2"/>
          <w:sz w:val="28"/>
          <w:szCs w:val="28"/>
          <w:lang w:eastAsia="it-IT"/>
        </w:rPr>
      </w:pPr>
      <w:r>
        <w:rPr>
          <w:color w:val="000000"/>
          <w:spacing w:val="-2"/>
          <w:sz w:val="28"/>
          <w:szCs w:val="28"/>
          <w:lang w:eastAsia="it-IT"/>
        </w:rPr>
        <w:t>Зокрема, для участі у відборі органи місцевого самоврядування територіальних громад повинні будуть гарантувати створення і подальше утримання комунальних радіоорганізацій, підтвердити наявність необхідного кадрового ресурсу.</w:t>
      </w:r>
    </w:p>
    <w:p w14:paraId="3CE28730" w14:textId="19460279" w:rsidR="004166F7" w:rsidRPr="000E195A" w:rsidRDefault="004166F7" w:rsidP="004166F7">
      <w:pPr>
        <w:ind w:firstLine="709"/>
        <w:jc w:val="both"/>
        <w:rPr>
          <w:color w:val="000000"/>
          <w:spacing w:val="-2"/>
          <w:sz w:val="28"/>
          <w:szCs w:val="28"/>
          <w:lang w:eastAsia="it-IT"/>
        </w:rPr>
      </w:pPr>
      <w:r>
        <w:rPr>
          <w:color w:val="000000"/>
          <w:spacing w:val="-2"/>
          <w:sz w:val="28"/>
          <w:szCs w:val="28"/>
          <w:lang w:eastAsia="it-IT"/>
        </w:rPr>
        <w:t>Д</w:t>
      </w:r>
      <w:r w:rsidRPr="000E195A">
        <w:rPr>
          <w:color w:val="000000"/>
          <w:spacing w:val="-2"/>
          <w:sz w:val="28"/>
          <w:szCs w:val="28"/>
          <w:lang w:eastAsia="it-IT"/>
        </w:rPr>
        <w:t xml:space="preserve">ля </w:t>
      </w:r>
      <w:bookmarkStart w:id="19" w:name="_Hlk59099756"/>
      <w:r w:rsidRPr="000E195A">
        <w:rPr>
          <w:color w:val="000000"/>
          <w:spacing w:val="-2"/>
          <w:sz w:val="28"/>
          <w:szCs w:val="28"/>
          <w:lang w:eastAsia="it-IT"/>
        </w:rPr>
        <w:t>підвищення рівня обізнаності жителів громад щодо місцевого мовлення</w:t>
      </w:r>
      <w:bookmarkEnd w:id="19"/>
      <w:r w:rsidRPr="000E195A">
        <w:rPr>
          <w:color w:val="000000"/>
          <w:spacing w:val="-2"/>
          <w:sz w:val="28"/>
          <w:szCs w:val="28"/>
          <w:lang w:eastAsia="it-IT"/>
        </w:rPr>
        <w:t xml:space="preserve"> буде проведене попереднє вивчення громадської думки для визначення типів контенту, якого найбільше потребують жителів, їхніх очікувань від місцевого радіомовлення, а також організовані публічні презентації результатів дослідження. Одночасно передбачається проведення інформаційної кампанії для популяризації ідеї розповсюдження ефірних радіоприймачів серед осіб похилого віку та соціально незахищених верств населення.</w:t>
      </w:r>
    </w:p>
    <w:p w14:paraId="4EC30A4C" w14:textId="2324422F" w:rsidR="002C363F" w:rsidRDefault="002C363F" w:rsidP="00150FA6">
      <w:pPr>
        <w:ind w:firstLine="709"/>
        <w:jc w:val="both"/>
        <w:rPr>
          <w:color w:val="000000"/>
          <w:spacing w:val="-2"/>
          <w:sz w:val="28"/>
          <w:szCs w:val="28"/>
          <w:lang w:eastAsia="it-IT"/>
        </w:rPr>
      </w:pPr>
      <w:r w:rsidRPr="000E195A">
        <w:rPr>
          <w:color w:val="000000"/>
          <w:spacing w:val="-2"/>
          <w:sz w:val="28"/>
          <w:szCs w:val="28"/>
          <w:lang w:eastAsia="it-IT"/>
        </w:rPr>
        <w:t xml:space="preserve">Надалі з представниками </w:t>
      </w:r>
      <w:r w:rsidR="008809DA">
        <w:rPr>
          <w:color w:val="000000"/>
          <w:spacing w:val="-2"/>
          <w:sz w:val="28"/>
          <w:szCs w:val="28"/>
          <w:lang w:eastAsia="it-IT"/>
        </w:rPr>
        <w:t xml:space="preserve">обраних громад </w:t>
      </w:r>
      <w:r w:rsidRPr="000E195A">
        <w:rPr>
          <w:color w:val="000000"/>
          <w:spacing w:val="-2"/>
          <w:sz w:val="28"/>
          <w:szCs w:val="28"/>
          <w:lang w:eastAsia="it-IT"/>
        </w:rPr>
        <w:t xml:space="preserve">будуть проведені тренінги з питань напрацювання </w:t>
      </w:r>
      <w:proofErr w:type="spellStart"/>
      <w:r w:rsidRPr="000E195A">
        <w:rPr>
          <w:color w:val="000000"/>
          <w:spacing w:val="-2"/>
          <w:sz w:val="28"/>
          <w:szCs w:val="28"/>
          <w:lang w:eastAsia="it-IT"/>
        </w:rPr>
        <w:t>медіастратегії</w:t>
      </w:r>
      <w:proofErr w:type="spellEnd"/>
      <w:r w:rsidRPr="000E195A">
        <w:rPr>
          <w:color w:val="000000"/>
          <w:spacing w:val="-2"/>
          <w:sz w:val="28"/>
          <w:szCs w:val="28"/>
          <w:lang w:eastAsia="it-IT"/>
        </w:rPr>
        <w:t xml:space="preserve">, підбору команди, створення та </w:t>
      </w:r>
      <w:r w:rsidRPr="000E195A">
        <w:rPr>
          <w:color w:val="000000"/>
          <w:spacing w:val="-2"/>
          <w:sz w:val="28"/>
          <w:szCs w:val="28"/>
          <w:lang w:eastAsia="it-IT"/>
        </w:rPr>
        <w:lastRenderedPageBreak/>
        <w:t>просування контенту, монетизації ЗМІ та планування фінансової діяльності, а також безпосередньо з питань організації і ведення раді</w:t>
      </w:r>
      <w:r w:rsidR="00D30C4F" w:rsidRPr="000E195A">
        <w:rPr>
          <w:color w:val="000000"/>
          <w:spacing w:val="-2"/>
          <w:sz w:val="28"/>
          <w:szCs w:val="28"/>
          <w:lang w:eastAsia="it-IT"/>
        </w:rPr>
        <w:t>о</w:t>
      </w:r>
      <w:r w:rsidRPr="000E195A">
        <w:rPr>
          <w:color w:val="000000"/>
          <w:spacing w:val="-2"/>
          <w:sz w:val="28"/>
          <w:szCs w:val="28"/>
          <w:lang w:eastAsia="it-IT"/>
        </w:rPr>
        <w:t xml:space="preserve">мовлення. </w:t>
      </w:r>
      <w:r w:rsidR="00BD4D16">
        <w:rPr>
          <w:color w:val="000000"/>
          <w:spacing w:val="-2"/>
          <w:sz w:val="28"/>
          <w:szCs w:val="28"/>
          <w:lang w:eastAsia="it-IT"/>
        </w:rPr>
        <w:t xml:space="preserve">Учасникам </w:t>
      </w:r>
      <w:proofErr w:type="spellStart"/>
      <w:r w:rsidR="00BD4D16">
        <w:rPr>
          <w:color w:val="000000"/>
          <w:spacing w:val="-2"/>
          <w:sz w:val="28"/>
          <w:szCs w:val="28"/>
          <w:lang w:eastAsia="it-IT"/>
        </w:rPr>
        <w:t>проєкту</w:t>
      </w:r>
      <w:proofErr w:type="spellEnd"/>
      <w:r w:rsidRPr="000E195A">
        <w:rPr>
          <w:color w:val="000000"/>
          <w:spacing w:val="-2"/>
          <w:sz w:val="28"/>
          <w:szCs w:val="28"/>
          <w:lang w:eastAsia="it-IT"/>
        </w:rPr>
        <w:t xml:space="preserve"> також буде надано супровід у питанні подання документів для участі у конкурсах Національної ради з питань телебачення і радіомовлення на вільні радіочастоти.</w:t>
      </w:r>
    </w:p>
    <w:p w14:paraId="410BCB0F" w14:textId="7ECF8696" w:rsidR="00BD4D16" w:rsidRDefault="00BD4D16" w:rsidP="00150FA6">
      <w:pPr>
        <w:ind w:firstLine="709"/>
        <w:jc w:val="both"/>
        <w:rPr>
          <w:color w:val="000000"/>
          <w:spacing w:val="-2"/>
          <w:sz w:val="28"/>
          <w:szCs w:val="28"/>
          <w:lang w:eastAsia="it-IT"/>
        </w:rPr>
      </w:pPr>
      <w:r>
        <w:rPr>
          <w:color w:val="000000"/>
          <w:spacing w:val="-2"/>
          <w:sz w:val="28"/>
          <w:szCs w:val="28"/>
          <w:lang w:eastAsia="it-IT"/>
        </w:rPr>
        <w:t xml:space="preserve">Після цього відповідним комунальним радіоорганізаціям </w:t>
      </w:r>
      <w:r w:rsidR="001F53DE">
        <w:rPr>
          <w:color w:val="000000"/>
          <w:spacing w:val="-2"/>
          <w:sz w:val="28"/>
          <w:szCs w:val="28"/>
          <w:lang w:eastAsia="it-IT"/>
        </w:rPr>
        <w:t xml:space="preserve">буде надана фінансова підтримка в обсягах, визначених у Додатку 2, на придбання обладнання для виробництва </w:t>
      </w:r>
      <w:proofErr w:type="spellStart"/>
      <w:r w:rsidR="001F53DE">
        <w:rPr>
          <w:color w:val="000000"/>
          <w:spacing w:val="-2"/>
          <w:sz w:val="28"/>
          <w:szCs w:val="28"/>
          <w:lang w:eastAsia="it-IT"/>
        </w:rPr>
        <w:t>радіоконтенту</w:t>
      </w:r>
      <w:proofErr w:type="spellEnd"/>
      <w:r w:rsidR="001F53DE">
        <w:rPr>
          <w:color w:val="000000"/>
          <w:spacing w:val="-2"/>
          <w:sz w:val="28"/>
          <w:szCs w:val="28"/>
          <w:lang w:eastAsia="it-IT"/>
        </w:rPr>
        <w:t xml:space="preserve"> та здійснення радіомовлення, а саме:</w:t>
      </w:r>
    </w:p>
    <w:p w14:paraId="7A6B30EF" w14:textId="2926CD48" w:rsidR="001F53DE" w:rsidRPr="006C5AB7" w:rsidRDefault="006C5AB7" w:rsidP="006C5AB7">
      <w:pPr>
        <w:pStyle w:val="af3"/>
        <w:numPr>
          <w:ilvl w:val="0"/>
          <w:numId w:val="10"/>
        </w:numPr>
        <w:tabs>
          <w:tab w:val="left" w:pos="993"/>
        </w:tabs>
        <w:ind w:left="0" w:firstLine="567"/>
        <w:jc w:val="both"/>
        <w:rPr>
          <w:color w:val="000000"/>
          <w:spacing w:val="-2"/>
          <w:sz w:val="28"/>
          <w:szCs w:val="28"/>
          <w:lang w:eastAsia="it-IT"/>
        </w:rPr>
      </w:pPr>
      <w:r>
        <w:rPr>
          <w:color w:val="000000"/>
          <w:spacing w:val="-2"/>
          <w:sz w:val="28"/>
          <w:szCs w:val="28"/>
          <w:lang w:eastAsia="it-IT"/>
        </w:rPr>
        <w:t>с</w:t>
      </w:r>
      <w:r w:rsidR="001F53DE" w:rsidRPr="006C5AB7">
        <w:rPr>
          <w:color w:val="000000"/>
          <w:spacing w:val="-2"/>
          <w:sz w:val="28"/>
          <w:szCs w:val="28"/>
          <w:lang w:eastAsia="it-IT"/>
        </w:rPr>
        <w:t>тудійн</w:t>
      </w:r>
      <w:r w:rsidR="001F53DE" w:rsidRPr="006C5AB7">
        <w:rPr>
          <w:color w:val="000000"/>
          <w:spacing w:val="-2"/>
          <w:sz w:val="28"/>
          <w:szCs w:val="28"/>
          <w:lang w:eastAsia="it-IT"/>
        </w:rPr>
        <w:t>ого</w:t>
      </w:r>
      <w:r w:rsidR="001F53DE" w:rsidRPr="006C5AB7">
        <w:rPr>
          <w:color w:val="000000"/>
          <w:spacing w:val="-2"/>
          <w:sz w:val="28"/>
          <w:szCs w:val="28"/>
          <w:lang w:eastAsia="it-IT"/>
        </w:rPr>
        <w:t xml:space="preserve"> обладнання для виробництва, монтажу та видачі в ефір </w:t>
      </w:r>
      <w:proofErr w:type="spellStart"/>
      <w:r w:rsidR="001F53DE" w:rsidRPr="006C5AB7">
        <w:rPr>
          <w:color w:val="000000"/>
          <w:spacing w:val="-2"/>
          <w:sz w:val="28"/>
          <w:szCs w:val="28"/>
          <w:lang w:eastAsia="it-IT"/>
        </w:rPr>
        <w:t>аудіоконтенту</w:t>
      </w:r>
      <w:proofErr w:type="spellEnd"/>
      <w:r w:rsidR="001F53DE" w:rsidRPr="006C5AB7">
        <w:rPr>
          <w:color w:val="000000"/>
          <w:spacing w:val="-2"/>
          <w:sz w:val="28"/>
          <w:szCs w:val="28"/>
          <w:lang w:eastAsia="it-IT"/>
        </w:rPr>
        <w:t xml:space="preserve"> (комп’ютерне обладнання,  </w:t>
      </w:r>
      <w:r w:rsidRPr="006C5AB7">
        <w:rPr>
          <w:color w:val="000000"/>
          <w:spacing w:val="-2"/>
          <w:sz w:val="28"/>
          <w:szCs w:val="28"/>
          <w:lang w:eastAsia="it-IT"/>
        </w:rPr>
        <w:t>радіо</w:t>
      </w:r>
      <w:r w:rsidR="001F53DE" w:rsidRPr="006C5AB7">
        <w:rPr>
          <w:color w:val="000000"/>
          <w:spacing w:val="-2"/>
          <w:sz w:val="28"/>
          <w:szCs w:val="28"/>
          <w:lang w:eastAsia="it-IT"/>
        </w:rPr>
        <w:t xml:space="preserve">апаратура, супутнє обладнання та програмне забезпечення, зокрема комп’ютери, джерела безперебійного живлення, </w:t>
      </w:r>
      <w:proofErr w:type="spellStart"/>
      <w:r w:rsidR="001F53DE" w:rsidRPr="006C5AB7">
        <w:rPr>
          <w:color w:val="000000"/>
          <w:spacing w:val="-2"/>
          <w:sz w:val="28"/>
          <w:szCs w:val="28"/>
          <w:lang w:eastAsia="it-IT"/>
        </w:rPr>
        <w:t>мікшерний</w:t>
      </w:r>
      <w:proofErr w:type="spellEnd"/>
      <w:r w:rsidR="001F53DE" w:rsidRPr="006C5AB7">
        <w:rPr>
          <w:color w:val="000000"/>
          <w:spacing w:val="-2"/>
          <w:sz w:val="28"/>
          <w:szCs w:val="28"/>
          <w:lang w:eastAsia="it-IT"/>
        </w:rPr>
        <w:t xml:space="preserve"> пульт, мікрофони</w:t>
      </w:r>
      <w:r w:rsidRPr="006C5AB7">
        <w:rPr>
          <w:color w:val="000000"/>
          <w:spacing w:val="-2"/>
          <w:sz w:val="28"/>
          <w:szCs w:val="28"/>
          <w:lang w:eastAsia="it-IT"/>
        </w:rPr>
        <w:t xml:space="preserve"> та </w:t>
      </w:r>
      <w:proofErr w:type="spellStart"/>
      <w:r w:rsidRPr="006C5AB7">
        <w:rPr>
          <w:color w:val="000000"/>
          <w:spacing w:val="-2"/>
          <w:sz w:val="28"/>
          <w:szCs w:val="28"/>
          <w:lang w:eastAsia="it-IT"/>
        </w:rPr>
        <w:t>стійки</w:t>
      </w:r>
      <w:proofErr w:type="spellEnd"/>
      <w:r w:rsidRPr="006C5AB7">
        <w:rPr>
          <w:color w:val="000000"/>
          <w:spacing w:val="-2"/>
          <w:sz w:val="28"/>
          <w:szCs w:val="28"/>
          <w:lang w:eastAsia="it-IT"/>
        </w:rPr>
        <w:t xml:space="preserve"> до них</w:t>
      </w:r>
      <w:r w:rsidR="001F53DE" w:rsidRPr="006C5AB7">
        <w:rPr>
          <w:color w:val="000000"/>
          <w:spacing w:val="-2"/>
          <w:sz w:val="28"/>
          <w:szCs w:val="28"/>
          <w:lang w:eastAsia="it-IT"/>
        </w:rPr>
        <w:t>, студійні монітори, навушники, диктофон</w:t>
      </w:r>
      <w:r w:rsidRPr="006C5AB7">
        <w:rPr>
          <w:color w:val="000000"/>
          <w:spacing w:val="-2"/>
          <w:sz w:val="28"/>
          <w:szCs w:val="28"/>
          <w:lang w:eastAsia="it-IT"/>
        </w:rPr>
        <w:t xml:space="preserve">, перетворювач </w:t>
      </w:r>
      <w:proofErr w:type="spellStart"/>
      <w:r w:rsidRPr="006C5AB7">
        <w:rPr>
          <w:color w:val="000000"/>
          <w:spacing w:val="-2"/>
          <w:sz w:val="28"/>
          <w:szCs w:val="28"/>
          <w:lang w:eastAsia="it-IT"/>
        </w:rPr>
        <w:t>аудіосигналу</w:t>
      </w:r>
      <w:proofErr w:type="spellEnd"/>
      <w:r w:rsidRPr="006C5AB7">
        <w:rPr>
          <w:color w:val="000000"/>
          <w:spacing w:val="-2"/>
          <w:sz w:val="28"/>
          <w:szCs w:val="28"/>
          <w:lang w:eastAsia="it-IT"/>
        </w:rPr>
        <w:t>, необхідні комутаційні кабелі, програмне забезпечення дл</w:t>
      </w:r>
      <w:r w:rsidR="00340FB0">
        <w:rPr>
          <w:color w:val="000000"/>
          <w:spacing w:val="-2"/>
          <w:sz w:val="28"/>
          <w:szCs w:val="28"/>
          <w:lang w:eastAsia="it-IT"/>
        </w:rPr>
        <w:t>я</w:t>
      </w:r>
      <w:r w:rsidRPr="006C5AB7">
        <w:rPr>
          <w:color w:val="000000"/>
          <w:spacing w:val="-2"/>
          <w:sz w:val="28"/>
          <w:szCs w:val="28"/>
          <w:lang w:eastAsia="it-IT"/>
        </w:rPr>
        <w:t xml:space="preserve"> автоматизації радіомовлення</w:t>
      </w:r>
      <w:r w:rsidR="001F53DE" w:rsidRPr="006C5AB7">
        <w:rPr>
          <w:color w:val="000000"/>
          <w:spacing w:val="-2"/>
          <w:sz w:val="28"/>
          <w:szCs w:val="28"/>
          <w:lang w:eastAsia="it-IT"/>
        </w:rPr>
        <w:t>)</w:t>
      </w:r>
      <w:r>
        <w:rPr>
          <w:color w:val="000000"/>
          <w:spacing w:val="-2"/>
          <w:sz w:val="28"/>
          <w:szCs w:val="28"/>
          <w:lang w:eastAsia="it-IT"/>
        </w:rPr>
        <w:t>;</w:t>
      </w:r>
    </w:p>
    <w:p w14:paraId="23DEE616" w14:textId="22A1AA51" w:rsidR="006C5AB7" w:rsidRDefault="006C5AB7" w:rsidP="006C5AB7">
      <w:pPr>
        <w:pStyle w:val="af3"/>
        <w:numPr>
          <w:ilvl w:val="0"/>
          <w:numId w:val="10"/>
        </w:numPr>
        <w:tabs>
          <w:tab w:val="left" w:pos="993"/>
        </w:tabs>
        <w:ind w:left="0" w:firstLine="567"/>
        <w:jc w:val="both"/>
        <w:rPr>
          <w:color w:val="000000"/>
          <w:spacing w:val="-2"/>
          <w:sz w:val="28"/>
          <w:szCs w:val="28"/>
          <w:lang w:eastAsia="it-IT"/>
        </w:rPr>
      </w:pPr>
      <w:r>
        <w:rPr>
          <w:color w:val="000000"/>
          <w:spacing w:val="-2"/>
          <w:sz w:val="28"/>
          <w:szCs w:val="28"/>
          <w:lang w:eastAsia="it-IT"/>
        </w:rPr>
        <w:t>о</w:t>
      </w:r>
      <w:r w:rsidRPr="006C5AB7">
        <w:rPr>
          <w:color w:val="000000"/>
          <w:spacing w:val="-2"/>
          <w:sz w:val="28"/>
          <w:szCs w:val="28"/>
          <w:lang w:eastAsia="it-IT"/>
        </w:rPr>
        <w:t xml:space="preserve">бладнання для передачі і трансляції радіосигналу (радіо–, комунікаційна, телекомунікаційна апаратура та супутнє обладнання, зокрема радіомовний передавач, антенна система, </w:t>
      </w:r>
      <w:r w:rsidRPr="006C5AB7">
        <w:rPr>
          <w:color w:val="000000"/>
          <w:spacing w:val="-2"/>
          <w:sz w:val="28"/>
          <w:szCs w:val="28"/>
          <w:lang w:eastAsia="it-IT"/>
        </w:rPr>
        <w:t>джерела безперебійного живлення</w:t>
      </w:r>
      <w:r w:rsidRPr="006C5AB7">
        <w:rPr>
          <w:color w:val="000000"/>
          <w:spacing w:val="-2"/>
          <w:sz w:val="28"/>
          <w:szCs w:val="28"/>
          <w:lang w:eastAsia="it-IT"/>
        </w:rPr>
        <w:t xml:space="preserve">, </w:t>
      </w:r>
      <w:r w:rsidR="00340FB0">
        <w:rPr>
          <w:color w:val="000000"/>
          <w:spacing w:val="-2"/>
          <w:sz w:val="28"/>
          <w:szCs w:val="28"/>
          <w:lang w:eastAsia="it-IT"/>
        </w:rPr>
        <w:t xml:space="preserve">кабелі, інше </w:t>
      </w:r>
      <w:r w:rsidRPr="006C5AB7">
        <w:rPr>
          <w:color w:val="000000"/>
          <w:spacing w:val="-2"/>
          <w:sz w:val="28"/>
          <w:szCs w:val="28"/>
          <w:lang w:eastAsia="it-IT"/>
        </w:rPr>
        <w:t>обладнання для встановлення і монтажу передавача та передачі сигналу)</w:t>
      </w:r>
      <w:r>
        <w:rPr>
          <w:color w:val="000000"/>
          <w:spacing w:val="-2"/>
          <w:sz w:val="28"/>
          <w:szCs w:val="28"/>
          <w:lang w:eastAsia="it-IT"/>
        </w:rPr>
        <w:t>.</w:t>
      </w:r>
    </w:p>
    <w:p w14:paraId="0345745C" w14:textId="1D49D901" w:rsidR="006C5AB7" w:rsidRPr="006C5AB7" w:rsidRDefault="004166F7" w:rsidP="004166F7">
      <w:pPr>
        <w:pStyle w:val="af3"/>
        <w:tabs>
          <w:tab w:val="left" w:pos="993"/>
        </w:tabs>
        <w:ind w:left="0" w:firstLine="567"/>
        <w:jc w:val="both"/>
        <w:rPr>
          <w:color w:val="000000"/>
          <w:spacing w:val="-2"/>
          <w:sz w:val="28"/>
          <w:szCs w:val="28"/>
          <w:lang w:eastAsia="it-IT"/>
        </w:rPr>
      </w:pPr>
      <w:r>
        <w:rPr>
          <w:color w:val="000000"/>
          <w:spacing w:val="-2"/>
          <w:sz w:val="28"/>
          <w:szCs w:val="28"/>
          <w:lang w:eastAsia="it-IT"/>
        </w:rPr>
        <w:t>Для забезпечення цільового використання фінансової підтримки Департамент інформаційної діяльності та комунікацій з громадськістю облдержадміністрації як відповідальний виконавець програми укладатиме відповідні угоди з радіоорганізаціями-отримувачами.</w:t>
      </w:r>
    </w:p>
    <w:p w14:paraId="43AEF07D" w14:textId="67A04DCF" w:rsidR="00C173AB" w:rsidRPr="000E195A" w:rsidRDefault="00C173AB" w:rsidP="00C60E36">
      <w:pPr>
        <w:ind w:firstLine="709"/>
        <w:jc w:val="both"/>
        <w:rPr>
          <w:color w:val="000000"/>
          <w:spacing w:val="-2"/>
          <w:sz w:val="28"/>
          <w:szCs w:val="28"/>
          <w:lang w:eastAsia="it-IT"/>
        </w:rPr>
      </w:pPr>
      <w:bookmarkStart w:id="20" w:name="_Hlk59100311"/>
      <w:r w:rsidRPr="000E195A">
        <w:rPr>
          <w:color w:val="000000"/>
          <w:spacing w:val="-2"/>
          <w:sz w:val="28"/>
          <w:szCs w:val="28"/>
          <w:lang w:eastAsia="it-IT"/>
        </w:rPr>
        <w:t xml:space="preserve">З метою підтримки місцевих та регіональних </w:t>
      </w:r>
      <w:proofErr w:type="spellStart"/>
      <w:r w:rsidRPr="000E195A">
        <w:rPr>
          <w:color w:val="000000"/>
          <w:spacing w:val="-2"/>
          <w:sz w:val="28"/>
          <w:szCs w:val="28"/>
          <w:lang w:eastAsia="it-IT"/>
        </w:rPr>
        <w:t>телемовників</w:t>
      </w:r>
      <w:proofErr w:type="spellEnd"/>
      <w:r w:rsidRPr="000E195A">
        <w:rPr>
          <w:color w:val="000000"/>
          <w:spacing w:val="-2"/>
          <w:sz w:val="28"/>
          <w:szCs w:val="28"/>
          <w:lang w:eastAsia="it-IT"/>
        </w:rPr>
        <w:t xml:space="preserve"> у створенні якісного контенту Програма передбачає проведення  конкурсу </w:t>
      </w:r>
      <w:proofErr w:type="spellStart"/>
      <w:r w:rsidRPr="000E195A">
        <w:rPr>
          <w:color w:val="000000"/>
          <w:spacing w:val="-2"/>
          <w:sz w:val="28"/>
          <w:szCs w:val="28"/>
          <w:lang w:eastAsia="it-IT"/>
        </w:rPr>
        <w:t>проєктів</w:t>
      </w:r>
      <w:proofErr w:type="spellEnd"/>
      <w:r w:rsidRPr="000E195A">
        <w:rPr>
          <w:color w:val="000000"/>
          <w:spacing w:val="-2"/>
          <w:sz w:val="28"/>
          <w:szCs w:val="28"/>
          <w:lang w:eastAsia="it-IT"/>
        </w:rPr>
        <w:t xml:space="preserve"> на створення </w:t>
      </w:r>
      <w:r w:rsidR="00D63C39">
        <w:rPr>
          <w:color w:val="000000"/>
          <w:spacing w:val="-2"/>
          <w:sz w:val="28"/>
          <w:szCs w:val="28"/>
          <w:lang w:eastAsia="it-IT"/>
        </w:rPr>
        <w:t xml:space="preserve">і </w:t>
      </w:r>
      <w:r w:rsidRPr="000E195A">
        <w:rPr>
          <w:color w:val="000000"/>
          <w:spacing w:val="-2"/>
          <w:sz w:val="28"/>
          <w:szCs w:val="28"/>
          <w:lang w:eastAsia="it-IT"/>
        </w:rPr>
        <w:t>суспільно значущих передач.</w:t>
      </w:r>
    </w:p>
    <w:p w14:paraId="1A0FA77B" w14:textId="7CC0C3FB" w:rsidR="004F0A37" w:rsidRDefault="00655F23" w:rsidP="00D51BE2">
      <w:pPr>
        <w:ind w:firstLine="709"/>
        <w:jc w:val="both"/>
        <w:rPr>
          <w:spacing w:val="-2"/>
          <w:sz w:val="28"/>
          <w:szCs w:val="28"/>
        </w:rPr>
      </w:pPr>
      <w:r w:rsidRPr="000E195A">
        <w:rPr>
          <w:spacing w:val="-2"/>
          <w:sz w:val="28"/>
          <w:szCs w:val="28"/>
        </w:rPr>
        <w:t>Також з</w:t>
      </w:r>
      <w:r w:rsidR="004F0A37" w:rsidRPr="000E195A">
        <w:rPr>
          <w:spacing w:val="-2"/>
          <w:sz w:val="28"/>
          <w:szCs w:val="28"/>
        </w:rPr>
        <w:t>адля популяризації місцевого телебачення</w:t>
      </w:r>
      <w:r w:rsidRPr="000E195A">
        <w:rPr>
          <w:spacing w:val="-2"/>
          <w:sz w:val="28"/>
          <w:szCs w:val="28"/>
        </w:rPr>
        <w:t xml:space="preserve"> у рамках Програми передбачено реалізацію </w:t>
      </w:r>
      <w:proofErr w:type="spellStart"/>
      <w:r w:rsidRPr="000E195A">
        <w:rPr>
          <w:spacing w:val="-2"/>
          <w:sz w:val="28"/>
          <w:szCs w:val="28"/>
        </w:rPr>
        <w:t>проєкту</w:t>
      </w:r>
      <w:proofErr w:type="spellEnd"/>
      <w:r w:rsidRPr="000E195A">
        <w:rPr>
          <w:spacing w:val="-2"/>
          <w:sz w:val="28"/>
          <w:szCs w:val="28"/>
        </w:rPr>
        <w:t xml:space="preserve"> «Шкільне телебачення» </w:t>
      </w:r>
      <w:r w:rsidR="00D51BE2">
        <w:rPr>
          <w:spacing w:val="-2"/>
          <w:sz w:val="28"/>
          <w:szCs w:val="28"/>
        </w:rPr>
        <w:t xml:space="preserve">у Чернігівському обласному </w:t>
      </w:r>
      <w:r w:rsidR="00D51BE2" w:rsidRPr="00D51BE2">
        <w:rPr>
          <w:spacing w:val="-2"/>
          <w:sz w:val="28"/>
          <w:szCs w:val="28"/>
        </w:rPr>
        <w:t>педагогічн</w:t>
      </w:r>
      <w:r w:rsidR="00D51BE2">
        <w:rPr>
          <w:spacing w:val="-2"/>
          <w:sz w:val="28"/>
          <w:szCs w:val="28"/>
        </w:rPr>
        <w:t>ому</w:t>
      </w:r>
      <w:r w:rsidR="00D51BE2" w:rsidRPr="00D51BE2">
        <w:rPr>
          <w:spacing w:val="-2"/>
          <w:sz w:val="28"/>
          <w:szCs w:val="28"/>
        </w:rPr>
        <w:t xml:space="preserve"> ліце</w:t>
      </w:r>
      <w:r w:rsidR="00D51BE2">
        <w:rPr>
          <w:spacing w:val="-2"/>
          <w:sz w:val="28"/>
          <w:szCs w:val="28"/>
        </w:rPr>
        <w:t>ї</w:t>
      </w:r>
      <w:r w:rsidR="00D51BE2" w:rsidRPr="00D51BE2">
        <w:rPr>
          <w:spacing w:val="-2"/>
          <w:sz w:val="28"/>
          <w:szCs w:val="28"/>
        </w:rPr>
        <w:t xml:space="preserve"> для обдарованої сільської молоді Чернігівської обласної ради</w:t>
      </w:r>
      <w:r w:rsidR="00D51BE2">
        <w:rPr>
          <w:spacing w:val="-2"/>
          <w:sz w:val="28"/>
          <w:szCs w:val="28"/>
        </w:rPr>
        <w:t xml:space="preserve"> та 4</w:t>
      </w:r>
      <w:r w:rsidRPr="000E195A">
        <w:rPr>
          <w:spacing w:val="-2"/>
          <w:sz w:val="28"/>
          <w:szCs w:val="28"/>
        </w:rPr>
        <w:t xml:space="preserve"> обраних за окремим конкурсом громада</w:t>
      </w:r>
      <w:r w:rsidR="00685BDA" w:rsidRPr="000E195A">
        <w:rPr>
          <w:spacing w:val="-2"/>
          <w:sz w:val="28"/>
          <w:szCs w:val="28"/>
        </w:rPr>
        <w:t>х</w:t>
      </w:r>
      <w:r w:rsidR="00D51BE2">
        <w:rPr>
          <w:spacing w:val="-2"/>
          <w:sz w:val="28"/>
          <w:szCs w:val="28"/>
        </w:rPr>
        <w:t xml:space="preserve"> у прикордонні (північні частини Чернігівського, </w:t>
      </w:r>
      <w:proofErr w:type="spellStart"/>
      <w:r w:rsidR="00D51BE2">
        <w:rPr>
          <w:spacing w:val="-2"/>
          <w:sz w:val="28"/>
          <w:szCs w:val="28"/>
        </w:rPr>
        <w:t>Корюківського</w:t>
      </w:r>
      <w:proofErr w:type="spellEnd"/>
      <w:r w:rsidR="00D51BE2">
        <w:rPr>
          <w:spacing w:val="-2"/>
          <w:sz w:val="28"/>
          <w:szCs w:val="28"/>
        </w:rPr>
        <w:t xml:space="preserve"> та Новгород-Сіверського районів)</w:t>
      </w:r>
      <w:r w:rsidRPr="000E195A">
        <w:rPr>
          <w:spacing w:val="-2"/>
          <w:sz w:val="28"/>
          <w:szCs w:val="28"/>
        </w:rPr>
        <w:t xml:space="preserve">. За результатами </w:t>
      </w:r>
      <w:proofErr w:type="spellStart"/>
      <w:r w:rsidRPr="000E195A">
        <w:rPr>
          <w:spacing w:val="-2"/>
          <w:sz w:val="28"/>
          <w:szCs w:val="28"/>
        </w:rPr>
        <w:t>проєкту</w:t>
      </w:r>
      <w:proofErr w:type="spellEnd"/>
      <w:r w:rsidRPr="000E195A">
        <w:rPr>
          <w:spacing w:val="-2"/>
          <w:sz w:val="28"/>
          <w:szCs w:val="28"/>
        </w:rPr>
        <w:t xml:space="preserve"> будуть створені шкільні </w:t>
      </w:r>
      <w:r w:rsidR="003419FC">
        <w:rPr>
          <w:spacing w:val="-2"/>
          <w:sz w:val="28"/>
          <w:szCs w:val="28"/>
        </w:rPr>
        <w:t>гуртки-</w:t>
      </w:r>
      <w:r w:rsidRPr="000E195A">
        <w:rPr>
          <w:spacing w:val="-2"/>
          <w:sz w:val="28"/>
          <w:szCs w:val="28"/>
        </w:rPr>
        <w:t xml:space="preserve">телестудії, що дозволить </w:t>
      </w:r>
      <w:r w:rsidR="00685BDA" w:rsidRPr="000E195A">
        <w:rPr>
          <w:spacing w:val="-2"/>
          <w:sz w:val="28"/>
          <w:szCs w:val="28"/>
        </w:rPr>
        <w:t>вироблення</w:t>
      </w:r>
      <w:r w:rsidRPr="000E195A">
        <w:rPr>
          <w:spacing w:val="-2"/>
          <w:sz w:val="28"/>
          <w:szCs w:val="28"/>
        </w:rPr>
        <w:t xml:space="preserve"> місцевого контенту і обмін ним з телеорганізаціями, які матимуть надійне джерело новин з прикордонних громад. Одночасно проєкт сприятиме професійній орієнтації та національно-патріотичному вихованню учнів, підготовці молодих кадрів.</w:t>
      </w:r>
    </w:p>
    <w:p w14:paraId="751D0CF4" w14:textId="116B65E0" w:rsidR="008138A6" w:rsidRDefault="008138A6" w:rsidP="006B29F2">
      <w:pPr>
        <w:ind w:firstLine="709"/>
        <w:jc w:val="both"/>
        <w:rPr>
          <w:color w:val="000000"/>
          <w:spacing w:val="-2"/>
          <w:sz w:val="28"/>
          <w:szCs w:val="28"/>
          <w:lang w:eastAsia="it-IT"/>
        </w:rPr>
      </w:pPr>
      <w:r>
        <w:rPr>
          <w:spacing w:val="-2"/>
          <w:sz w:val="28"/>
          <w:szCs w:val="28"/>
        </w:rPr>
        <w:t xml:space="preserve">Відбір громад для участі у </w:t>
      </w:r>
      <w:proofErr w:type="spellStart"/>
      <w:r>
        <w:rPr>
          <w:spacing w:val="-2"/>
          <w:sz w:val="28"/>
          <w:szCs w:val="28"/>
        </w:rPr>
        <w:t>проєкті</w:t>
      </w:r>
      <w:proofErr w:type="spellEnd"/>
      <w:r>
        <w:rPr>
          <w:spacing w:val="-2"/>
          <w:sz w:val="28"/>
          <w:szCs w:val="28"/>
        </w:rPr>
        <w:t xml:space="preserve"> </w:t>
      </w:r>
      <w:r w:rsidR="00340FB0" w:rsidRPr="000E195A">
        <w:rPr>
          <w:spacing w:val="-2"/>
          <w:sz w:val="28"/>
          <w:szCs w:val="28"/>
        </w:rPr>
        <w:t>«Шкільне телебачення»</w:t>
      </w:r>
      <w:r w:rsidR="00340FB0">
        <w:rPr>
          <w:spacing w:val="-2"/>
          <w:sz w:val="28"/>
          <w:szCs w:val="28"/>
        </w:rPr>
        <w:t xml:space="preserve"> </w:t>
      </w:r>
      <w:r w:rsidR="00270A94">
        <w:rPr>
          <w:spacing w:val="-2"/>
          <w:sz w:val="28"/>
          <w:szCs w:val="28"/>
        </w:rPr>
        <w:t xml:space="preserve">здійснюватиметься за принципом, аналогічним до </w:t>
      </w:r>
      <w:proofErr w:type="spellStart"/>
      <w:r w:rsidR="00270A94">
        <w:rPr>
          <w:spacing w:val="-2"/>
          <w:sz w:val="28"/>
          <w:szCs w:val="28"/>
        </w:rPr>
        <w:t>проєкту</w:t>
      </w:r>
      <w:proofErr w:type="spellEnd"/>
      <w:r w:rsidR="00270A94">
        <w:rPr>
          <w:spacing w:val="-2"/>
          <w:sz w:val="28"/>
          <w:szCs w:val="28"/>
        </w:rPr>
        <w:t xml:space="preserve"> </w:t>
      </w:r>
      <w:r w:rsidR="00270A94" w:rsidRPr="000E195A">
        <w:rPr>
          <w:color w:val="000000"/>
          <w:spacing w:val="-2"/>
          <w:sz w:val="28"/>
          <w:szCs w:val="28"/>
          <w:lang w:eastAsia="it-IT"/>
        </w:rPr>
        <w:t xml:space="preserve">«Створення </w:t>
      </w:r>
      <w:proofErr w:type="spellStart"/>
      <w:r w:rsidR="00270A94" w:rsidRPr="000E195A">
        <w:rPr>
          <w:color w:val="000000"/>
          <w:spacing w:val="-2"/>
          <w:sz w:val="28"/>
          <w:szCs w:val="28"/>
          <w:lang w:eastAsia="it-IT"/>
        </w:rPr>
        <w:t>радіопростору</w:t>
      </w:r>
      <w:proofErr w:type="spellEnd"/>
      <w:r w:rsidR="00270A94" w:rsidRPr="000E195A">
        <w:rPr>
          <w:color w:val="000000"/>
          <w:spacing w:val="-2"/>
          <w:sz w:val="28"/>
          <w:szCs w:val="28"/>
          <w:lang w:eastAsia="it-IT"/>
        </w:rPr>
        <w:t xml:space="preserve"> у громадах Чернігівщини»</w:t>
      </w:r>
      <w:r w:rsidR="00174DA3">
        <w:rPr>
          <w:color w:val="000000"/>
          <w:spacing w:val="-2"/>
          <w:sz w:val="28"/>
          <w:szCs w:val="28"/>
          <w:lang w:eastAsia="it-IT"/>
        </w:rPr>
        <w:t xml:space="preserve">. Першочерговими критеріями для відбору має бути наявність у громаді кадрового ресурсу для реалізації </w:t>
      </w:r>
      <w:proofErr w:type="spellStart"/>
      <w:r w:rsidR="00174DA3">
        <w:rPr>
          <w:color w:val="000000"/>
          <w:spacing w:val="-2"/>
          <w:sz w:val="28"/>
          <w:szCs w:val="28"/>
          <w:lang w:eastAsia="it-IT"/>
        </w:rPr>
        <w:t>проєкту</w:t>
      </w:r>
      <w:proofErr w:type="spellEnd"/>
      <w:r w:rsidR="00174DA3">
        <w:rPr>
          <w:color w:val="000000"/>
          <w:spacing w:val="-2"/>
          <w:sz w:val="28"/>
          <w:szCs w:val="28"/>
          <w:lang w:eastAsia="it-IT"/>
        </w:rPr>
        <w:t xml:space="preserve">, закладу освіти, на базі якого можливо реалізувати проєкт, потенційна кількість дітей старшого шкільного віку, зацікавлених у роботі шкільної телестудії, </w:t>
      </w:r>
      <w:r w:rsidR="00FB39E8">
        <w:rPr>
          <w:color w:val="000000"/>
          <w:spacing w:val="-2"/>
          <w:sz w:val="28"/>
          <w:szCs w:val="28"/>
          <w:lang w:eastAsia="it-IT"/>
        </w:rPr>
        <w:t xml:space="preserve">перспективи подальшого утримання та сталої роботи телестудій, </w:t>
      </w:r>
      <w:r w:rsidR="00174DA3">
        <w:rPr>
          <w:color w:val="000000"/>
          <w:spacing w:val="-2"/>
          <w:sz w:val="28"/>
          <w:szCs w:val="28"/>
          <w:lang w:eastAsia="it-IT"/>
        </w:rPr>
        <w:t xml:space="preserve">а також наближеність до державного кордону. </w:t>
      </w:r>
      <w:r w:rsidR="006B29F2">
        <w:rPr>
          <w:color w:val="000000"/>
          <w:spacing w:val="-2"/>
          <w:sz w:val="28"/>
          <w:szCs w:val="28"/>
          <w:lang w:eastAsia="it-IT"/>
        </w:rPr>
        <w:t>В рамках відбору м</w:t>
      </w:r>
      <w:r w:rsidR="007161E4">
        <w:rPr>
          <w:color w:val="000000"/>
          <w:spacing w:val="-2"/>
          <w:sz w:val="28"/>
          <w:szCs w:val="28"/>
          <w:lang w:eastAsia="it-IT"/>
        </w:rPr>
        <w:t>ожлив</w:t>
      </w:r>
      <w:r w:rsidR="006B29F2">
        <w:rPr>
          <w:color w:val="000000"/>
          <w:spacing w:val="-2"/>
          <w:sz w:val="28"/>
          <w:szCs w:val="28"/>
          <w:lang w:eastAsia="it-IT"/>
        </w:rPr>
        <w:t xml:space="preserve">е </w:t>
      </w:r>
      <w:r w:rsidR="007161E4">
        <w:rPr>
          <w:color w:val="000000"/>
          <w:spacing w:val="-2"/>
          <w:sz w:val="28"/>
          <w:szCs w:val="28"/>
          <w:lang w:eastAsia="it-IT"/>
        </w:rPr>
        <w:t xml:space="preserve"> проведення </w:t>
      </w:r>
      <w:r w:rsidR="006B29F2">
        <w:rPr>
          <w:color w:val="000000"/>
          <w:spacing w:val="-2"/>
          <w:sz w:val="28"/>
          <w:szCs w:val="28"/>
          <w:lang w:eastAsia="it-IT"/>
        </w:rPr>
        <w:lastRenderedPageBreak/>
        <w:t xml:space="preserve">творчого </w:t>
      </w:r>
      <w:r w:rsidR="007161E4">
        <w:rPr>
          <w:color w:val="000000"/>
          <w:spacing w:val="-2"/>
          <w:sz w:val="28"/>
          <w:szCs w:val="28"/>
          <w:lang w:eastAsia="it-IT"/>
        </w:rPr>
        <w:t xml:space="preserve">конкурсу </w:t>
      </w:r>
      <w:r w:rsidR="006B29F2">
        <w:rPr>
          <w:color w:val="000000"/>
          <w:spacing w:val="-2"/>
          <w:sz w:val="28"/>
          <w:szCs w:val="28"/>
          <w:lang w:eastAsia="it-IT"/>
        </w:rPr>
        <w:t>зі створення відеоматеріалів серед учнівської молоді прикордонних громад для більш ґрунтовної оцінки потенційної кількості і мотивації дітей, що можуть бути залучені до роботи шкільної телестудії у тій чи іншій громаді.</w:t>
      </w:r>
    </w:p>
    <w:p w14:paraId="1A528016" w14:textId="7551182D" w:rsidR="003D25BA" w:rsidRDefault="003D25BA" w:rsidP="006B29F2">
      <w:pPr>
        <w:ind w:firstLine="709"/>
        <w:jc w:val="both"/>
        <w:rPr>
          <w:color w:val="000000"/>
          <w:spacing w:val="-2"/>
          <w:sz w:val="28"/>
          <w:szCs w:val="28"/>
          <w:lang w:eastAsia="it-IT"/>
        </w:rPr>
      </w:pPr>
      <w:r>
        <w:rPr>
          <w:color w:val="000000"/>
          <w:spacing w:val="-2"/>
          <w:sz w:val="28"/>
          <w:szCs w:val="28"/>
          <w:lang w:eastAsia="it-IT"/>
        </w:rPr>
        <w:t xml:space="preserve">Надалі </w:t>
      </w:r>
      <w:r w:rsidR="00FB39E8">
        <w:rPr>
          <w:color w:val="000000"/>
          <w:spacing w:val="-2"/>
          <w:sz w:val="28"/>
          <w:szCs w:val="28"/>
          <w:lang w:eastAsia="it-IT"/>
        </w:rPr>
        <w:t xml:space="preserve">у відібраних для участі у </w:t>
      </w:r>
      <w:proofErr w:type="spellStart"/>
      <w:r w:rsidR="00FB39E8">
        <w:rPr>
          <w:color w:val="000000"/>
          <w:spacing w:val="-2"/>
          <w:sz w:val="28"/>
          <w:szCs w:val="28"/>
          <w:lang w:eastAsia="it-IT"/>
        </w:rPr>
        <w:t>проєкті</w:t>
      </w:r>
      <w:proofErr w:type="spellEnd"/>
      <w:r w:rsidR="00FB39E8">
        <w:rPr>
          <w:color w:val="000000"/>
          <w:spacing w:val="-2"/>
          <w:sz w:val="28"/>
          <w:szCs w:val="28"/>
          <w:lang w:eastAsia="it-IT"/>
        </w:rPr>
        <w:t xml:space="preserve"> громадах будуть проведені два цикли тренінгів для осіб, що надалі здійснюватимуть керівництво </w:t>
      </w:r>
      <w:r w:rsidR="003419FC">
        <w:rPr>
          <w:color w:val="000000"/>
          <w:spacing w:val="-2"/>
          <w:sz w:val="28"/>
          <w:szCs w:val="28"/>
          <w:lang w:eastAsia="it-IT"/>
        </w:rPr>
        <w:t>гуртками-</w:t>
      </w:r>
      <w:r w:rsidR="00FB39E8">
        <w:rPr>
          <w:color w:val="000000"/>
          <w:spacing w:val="-2"/>
          <w:sz w:val="28"/>
          <w:szCs w:val="28"/>
          <w:lang w:eastAsia="it-IT"/>
        </w:rPr>
        <w:t xml:space="preserve">телестудіями, з питань користування </w:t>
      </w:r>
      <w:proofErr w:type="spellStart"/>
      <w:r w:rsidR="00FB39E8">
        <w:rPr>
          <w:color w:val="000000"/>
          <w:spacing w:val="-2"/>
          <w:sz w:val="28"/>
          <w:szCs w:val="28"/>
          <w:lang w:eastAsia="it-IT"/>
        </w:rPr>
        <w:t>відеообладнанням</w:t>
      </w:r>
      <w:proofErr w:type="spellEnd"/>
      <w:r w:rsidR="00FB39E8">
        <w:rPr>
          <w:color w:val="000000"/>
          <w:spacing w:val="-2"/>
          <w:sz w:val="28"/>
          <w:szCs w:val="28"/>
          <w:lang w:eastAsia="it-IT"/>
        </w:rPr>
        <w:t>, створення і монтажу відеоматеріалів, основ журналістської діяльності та підготовки новинних сюжетів.</w:t>
      </w:r>
    </w:p>
    <w:p w14:paraId="7B61BCF9" w14:textId="479711FC" w:rsidR="00FB39E8" w:rsidRDefault="00FB39E8" w:rsidP="00FB39E8">
      <w:pPr>
        <w:ind w:firstLine="709"/>
        <w:jc w:val="both"/>
        <w:rPr>
          <w:color w:val="000000"/>
          <w:spacing w:val="-2"/>
          <w:sz w:val="28"/>
          <w:szCs w:val="28"/>
          <w:lang w:eastAsia="it-IT"/>
        </w:rPr>
      </w:pPr>
      <w:r>
        <w:rPr>
          <w:color w:val="000000"/>
          <w:spacing w:val="-2"/>
          <w:sz w:val="28"/>
          <w:szCs w:val="28"/>
          <w:lang w:eastAsia="it-IT"/>
        </w:rPr>
        <w:t xml:space="preserve">У 2022 році учасникам </w:t>
      </w:r>
      <w:proofErr w:type="spellStart"/>
      <w:r>
        <w:rPr>
          <w:color w:val="000000"/>
          <w:spacing w:val="-2"/>
          <w:sz w:val="28"/>
          <w:szCs w:val="28"/>
          <w:lang w:eastAsia="it-IT"/>
        </w:rPr>
        <w:t>проєкту</w:t>
      </w:r>
      <w:proofErr w:type="spellEnd"/>
      <w:r>
        <w:rPr>
          <w:color w:val="000000"/>
          <w:spacing w:val="-2"/>
          <w:sz w:val="28"/>
          <w:szCs w:val="28"/>
          <w:lang w:eastAsia="it-IT"/>
        </w:rPr>
        <w:t xml:space="preserve"> заплановане надання фінансової підтримки </w:t>
      </w:r>
      <w:r>
        <w:rPr>
          <w:color w:val="000000"/>
          <w:spacing w:val="-2"/>
          <w:sz w:val="28"/>
          <w:szCs w:val="28"/>
          <w:lang w:eastAsia="it-IT"/>
        </w:rPr>
        <w:t xml:space="preserve">в обсягах, визначених у Додатку 2, на придбання обладнання для </w:t>
      </w:r>
      <w:r>
        <w:rPr>
          <w:color w:val="000000"/>
          <w:spacing w:val="-2"/>
          <w:sz w:val="28"/>
          <w:szCs w:val="28"/>
          <w:lang w:eastAsia="it-IT"/>
        </w:rPr>
        <w:t>організації шкільних телестудій</w:t>
      </w:r>
      <w:r w:rsidR="00D63C39">
        <w:rPr>
          <w:color w:val="000000"/>
          <w:spacing w:val="-2"/>
          <w:sz w:val="28"/>
          <w:szCs w:val="28"/>
          <w:lang w:eastAsia="it-IT"/>
        </w:rPr>
        <w:t xml:space="preserve"> (зокрема, комп’ютери, цифрові камери з об’єктивами, мікрофони, радіосистеми, відповідні акумулятори, штативи, освітлювальне обладнання та апаратура для звукозапису).</w:t>
      </w:r>
    </w:p>
    <w:bookmarkEnd w:id="20"/>
    <w:p w14:paraId="7AA082F4" w14:textId="77777777" w:rsidR="00C53003" w:rsidRPr="00C53003" w:rsidRDefault="00C53003" w:rsidP="00C53003">
      <w:pPr>
        <w:ind w:firstLine="709"/>
        <w:jc w:val="both"/>
        <w:rPr>
          <w:spacing w:val="-2"/>
          <w:sz w:val="28"/>
          <w:szCs w:val="28"/>
        </w:rPr>
      </w:pPr>
      <w:r w:rsidRPr="00C53003">
        <w:rPr>
          <w:spacing w:val="-2"/>
          <w:sz w:val="28"/>
          <w:szCs w:val="28"/>
        </w:rPr>
        <w:t>Головним розпорядником коштів виступає Департамент інформаційної діяльності та комунікацій з громадськістю обласної державної адміністрації.</w:t>
      </w:r>
    </w:p>
    <w:p w14:paraId="7ACCD10F" w14:textId="77777777" w:rsidR="00C53003" w:rsidRPr="00C53003" w:rsidRDefault="00C53003" w:rsidP="00C53003">
      <w:pPr>
        <w:ind w:firstLine="709"/>
        <w:jc w:val="both"/>
        <w:rPr>
          <w:sz w:val="28"/>
          <w:szCs w:val="28"/>
          <w:lang w:val="ru-RU"/>
        </w:rPr>
      </w:pPr>
      <w:r w:rsidRPr="00C53003">
        <w:rPr>
          <w:sz w:val="28"/>
          <w:szCs w:val="28"/>
        </w:rPr>
        <w:t>Фінансування заходів Програми здійснюється за рахунок коштів, передбачених в обласному бюджеті.</w:t>
      </w:r>
    </w:p>
    <w:p w14:paraId="1E7D278F" w14:textId="08F911CA" w:rsidR="00C53003" w:rsidRDefault="00C53003" w:rsidP="00C53003">
      <w:pPr>
        <w:ind w:firstLine="709"/>
        <w:jc w:val="both"/>
        <w:rPr>
          <w:sz w:val="28"/>
          <w:szCs w:val="28"/>
        </w:rPr>
      </w:pPr>
      <w:r w:rsidRPr="00C53003">
        <w:rPr>
          <w:sz w:val="28"/>
          <w:szCs w:val="28"/>
        </w:rPr>
        <w:t>Обсяг фінансування Програми за рахунок коштів обласного бюджету визначається  щорічно, виходячи з конкретних завдань і заходів Програми та фіна</w:t>
      </w:r>
      <w:r w:rsidR="008138A6">
        <w:rPr>
          <w:sz w:val="28"/>
          <w:szCs w:val="28"/>
        </w:rPr>
        <w:t>н</w:t>
      </w:r>
      <w:r w:rsidRPr="00C53003">
        <w:rPr>
          <w:sz w:val="28"/>
          <w:szCs w:val="28"/>
        </w:rPr>
        <w:t>сових можливостей бюджету.</w:t>
      </w:r>
    </w:p>
    <w:p w14:paraId="08A2EC76" w14:textId="190BE10C" w:rsidR="008D210D" w:rsidRPr="000E195A" w:rsidRDefault="008D210D" w:rsidP="00C60E36">
      <w:pPr>
        <w:ind w:firstLine="709"/>
        <w:jc w:val="both"/>
        <w:rPr>
          <w:spacing w:val="-2"/>
          <w:sz w:val="28"/>
          <w:szCs w:val="28"/>
        </w:rPr>
      </w:pPr>
      <w:r w:rsidRPr="000E195A">
        <w:rPr>
          <w:spacing w:val="-2"/>
          <w:sz w:val="28"/>
          <w:szCs w:val="28"/>
        </w:rPr>
        <w:t>Орієнтовний обсяг фінансування Програми</w:t>
      </w:r>
      <w:r>
        <w:rPr>
          <w:spacing w:val="-2"/>
          <w:sz w:val="28"/>
          <w:szCs w:val="28"/>
        </w:rPr>
        <w:t xml:space="preserve"> викладено у Додатку 1.</w:t>
      </w:r>
    </w:p>
    <w:p w14:paraId="08B6C6DE" w14:textId="285880A3" w:rsidR="00C60E36" w:rsidRDefault="00C60E36" w:rsidP="00C60E36">
      <w:pPr>
        <w:ind w:firstLine="709"/>
        <w:jc w:val="both"/>
        <w:rPr>
          <w:spacing w:val="-2"/>
          <w:sz w:val="28"/>
          <w:szCs w:val="28"/>
        </w:rPr>
      </w:pPr>
      <w:r w:rsidRPr="000E195A">
        <w:rPr>
          <w:spacing w:val="-2"/>
          <w:sz w:val="28"/>
          <w:szCs w:val="28"/>
        </w:rPr>
        <w:t>Перелік заходів Програми може коригуватися в залежності від реальних потреб та завдань, які визначаються Програмою.</w:t>
      </w:r>
    </w:p>
    <w:p w14:paraId="01D5D025" w14:textId="77777777" w:rsidR="00051681" w:rsidRPr="000E195A" w:rsidRDefault="00051681" w:rsidP="00051681">
      <w:pPr>
        <w:ind w:firstLine="709"/>
        <w:jc w:val="both"/>
        <w:rPr>
          <w:spacing w:val="-2"/>
          <w:sz w:val="28"/>
          <w:szCs w:val="28"/>
        </w:rPr>
      </w:pPr>
      <w:r>
        <w:rPr>
          <w:spacing w:val="-2"/>
          <w:sz w:val="28"/>
          <w:szCs w:val="28"/>
        </w:rPr>
        <w:t>Програма буде реалізовуватися в І етап протягом 2021-2022 років.</w:t>
      </w:r>
    </w:p>
    <w:p w14:paraId="66F7E12D" w14:textId="77777777" w:rsidR="00C60E36" w:rsidRPr="000E195A" w:rsidRDefault="00C60E36" w:rsidP="00C60E36">
      <w:pPr>
        <w:ind w:firstLine="709"/>
        <w:jc w:val="both"/>
        <w:rPr>
          <w:b/>
          <w:spacing w:val="-2"/>
          <w:sz w:val="28"/>
          <w:szCs w:val="28"/>
        </w:rPr>
      </w:pPr>
    </w:p>
    <w:p w14:paraId="4E8673D5" w14:textId="28CE680B" w:rsidR="00C60E36" w:rsidRPr="000E195A" w:rsidRDefault="00C60E36" w:rsidP="00C60E36">
      <w:pPr>
        <w:pStyle w:val="3"/>
        <w:spacing w:after="0"/>
        <w:jc w:val="center"/>
        <w:rPr>
          <w:rStyle w:val="a3"/>
          <w:spacing w:val="-2"/>
          <w:lang w:val="uk-UA"/>
        </w:rPr>
      </w:pPr>
      <w:bookmarkStart w:id="21" w:name="_Toc58595938"/>
      <w:r w:rsidRPr="000E195A">
        <w:rPr>
          <w:rStyle w:val="a3"/>
          <w:spacing w:val="-2"/>
          <w:lang w:val="uk-UA"/>
        </w:rPr>
        <w:t>Завдання</w:t>
      </w:r>
      <w:r w:rsidR="00051681">
        <w:rPr>
          <w:rStyle w:val="a3"/>
          <w:spacing w:val="-2"/>
          <w:lang w:val="uk-UA"/>
        </w:rPr>
        <w:t xml:space="preserve"> і заходи</w:t>
      </w:r>
      <w:r w:rsidRPr="000E195A">
        <w:rPr>
          <w:rStyle w:val="a3"/>
          <w:spacing w:val="-2"/>
          <w:lang w:val="uk-UA"/>
        </w:rPr>
        <w:t xml:space="preserve"> Програми</w:t>
      </w:r>
      <w:bookmarkEnd w:id="21"/>
    </w:p>
    <w:p w14:paraId="4DD33454" w14:textId="1C4549DC" w:rsidR="00150FA6" w:rsidRPr="000E195A" w:rsidRDefault="00C60E36" w:rsidP="00C60E36">
      <w:pPr>
        <w:ind w:firstLine="709"/>
        <w:jc w:val="both"/>
        <w:rPr>
          <w:spacing w:val="-2"/>
          <w:sz w:val="28"/>
          <w:szCs w:val="28"/>
        </w:rPr>
      </w:pPr>
      <w:r w:rsidRPr="000E195A">
        <w:rPr>
          <w:spacing w:val="-2"/>
          <w:sz w:val="28"/>
          <w:szCs w:val="28"/>
        </w:rPr>
        <w:t xml:space="preserve">Основними завданнями Програми є: </w:t>
      </w:r>
    </w:p>
    <w:p w14:paraId="04D14B68" w14:textId="5FAD6466" w:rsidR="002D4671" w:rsidRPr="000E195A" w:rsidRDefault="002D4671" w:rsidP="00D21A2E">
      <w:pPr>
        <w:pStyle w:val="af3"/>
        <w:numPr>
          <w:ilvl w:val="0"/>
          <w:numId w:val="5"/>
        </w:numPr>
        <w:ind w:left="0" w:firstLine="567"/>
        <w:jc w:val="both"/>
        <w:rPr>
          <w:spacing w:val="-2"/>
          <w:sz w:val="28"/>
          <w:szCs w:val="28"/>
        </w:rPr>
      </w:pPr>
      <w:bookmarkStart w:id="22" w:name="_Hlk59105269"/>
      <w:r w:rsidRPr="000E195A">
        <w:rPr>
          <w:spacing w:val="-2"/>
          <w:sz w:val="28"/>
          <w:szCs w:val="28"/>
        </w:rPr>
        <w:t>підвищення рівня обізнаності жителів громад щодо місцевого мовлення;</w:t>
      </w:r>
    </w:p>
    <w:p w14:paraId="2DCC2A66" w14:textId="6247FFE2" w:rsidR="002D4671" w:rsidRPr="000E195A" w:rsidRDefault="002D4671" w:rsidP="00D21A2E">
      <w:pPr>
        <w:pStyle w:val="af3"/>
        <w:numPr>
          <w:ilvl w:val="0"/>
          <w:numId w:val="5"/>
        </w:numPr>
        <w:ind w:left="0" w:firstLine="567"/>
        <w:jc w:val="both"/>
        <w:rPr>
          <w:spacing w:val="-2"/>
          <w:sz w:val="28"/>
          <w:szCs w:val="28"/>
        </w:rPr>
      </w:pPr>
      <w:r w:rsidRPr="000E195A">
        <w:rPr>
          <w:spacing w:val="-2"/>
          <w:sz w:val="28"/>
          <w:szCs w:val="28"/>
        </w:rPr>
        <w:t>формування інформаційної мережі у громадах, стимулювання налагодження якісних комунікацій між владою та жителями громади;</w:t>
      </w:r>
    </w:p>
    <w:p w14:paraId="27FBF447" w14:textId="05F1773E" w:rsidR="002D4671" w:rsidRPr="000E195A" w:rsidRDefault="00115F28" w:rsidP="00D21A2E">
      <w:pPr>
        <w:pStyle w:val="af3"/>
        <w:numPr>
          <w:ilvl w:val="0"/>
          <w:numId w:val="5"/>
        </w:numPr>
        <w:ind w:left="0" w:firstLine="567"/>
        <w:jc w:val="both"/>
        <w:rPr>
          <w:spacing w:val="-2"/>
          <w:sz w:val="28"/>
          <w:szCs w:val="28"/>
        </w:rPr>
      </w:pPr>
      <w:r w:rsidRPr="000E195A">
        <w:rPr>
          <w:spacing w:val="-2"/>
          <w:sz w:val="28"/>
          <w:szCs w:val="28"/>
        </w:rPr>
        <w:t xml:space="preserve">підтримка розвитку </w:t>
      </w:r>
      <w:proofErr w:type="spellStart"/>
      <w:r w:rsidRPr="000E195A">
        <w:rPr>
          <w:spacing w:val="-2"/>
          <w:sz w:val="28"/>
          <w:szCs w:val="28"/>
        </w:rPr>
        <w:t>радіопростору</w:t>
      </w:r>
      <w:proofErr w:type="spellEnd"/>
      <w:r w:rsidRPr="000E195A">
        <w:rPr>
          <w:spacing w:val="-2"/>
          <w:sz w:val="28"/>
          <w:szCs w:val="28"/>
        </w:rPr>
        <w:t xml:space="preserve"> в громадах</w:t>
      </w:r>
      <w:r w:rsidR="002D4671" w:rsidRPr="000E195A">
        <w:rPr>
          <w:spacing w:val="-2"/>
          <w:sz w:val="28"/>
          <w:szCs w:val="28"/>
        </w:rPr>
        <w:t>;</w:t>
      </w:r>
    </w:p>
    <w:p w14:paraId="3B9745B4" w14:textId="242A6184" w:rsidR="002D4671" w:rsidRPr="000E195A" w:rsidRDefault="00115F28" w:rsidP="00D21A2E">
      <w:pPr>
        <w:pStyle w:val="af3"/>
        <w:numPr>
          <w:ilvl w:val="0"/>
          <w:numId w:val="5"/>
        </w:numPr>
        <w:ind w:left="0" w:firstLine="567"/>
        <w:jc w:val="both"/>
        <w:rPr>
          <w:spacing w:val="-2"/>
          <w:sz w:val="28"/>
          <w:szCs w:val="28"/>
        </w:rPr>
      </w:pPr>
      <w:r w:rsidRPr="000E195A">
        <w:rPr>
          <w:spacing w:val="-2"/>
          <w:sz w:val="28"/>
          <w:szCs w:val="28"/>
        </w:rPr>
        <w:t xml:space="preserve">підтримка місцевих </w:t>
      </w:r>
      <w:proofErr w:type="spellStart"/>
      <w:r w:rsidRPr="000E195A">
        <w:rPr>
          <w:spacing w:val="-2"/>
          <w:sz w:val="28"/>
          <w:szCs w:val="28"/>
        </w:rPr>
        <w:t>телемовників</w:t>
      </w:r>
      <w:proofErr w:type="spellEnd"/>
      <w:r w:rsidRPr="000E195A">
        <w:rPr>
          <w:spacing w:val="-2"/>
          <w:sz w:val="28"/>
          <w:szCs w:val="28"/>
        </w:rPr>
        <w:t xml:space="preserve"> у створенні якісного контенту</w:t>
      </w:r>
      <w:r w:rsidR="006C43E1" w:rsidRPr="000E195A">
        <w:rPr>
          <w:spacing w:val="-2"/>
          <w:sz w:val="28"/>
          <w:szCs w:val="28"/>
        </w:rPr>
        <w:t>;</w:t>
      </w:r>
    </w:p>
    <w:p w14:paraId="505CCA69" w14:textId="117A4165" w:rsidR="006C43E1" w:rsidRDefault="00115F28" w:rsidP="00D21A2E">
      <w:pPr>
        <w:pStyle w:val="af3"/>
        <w:numPr>
          <w:ilvl w:val="0"/>
          <w:numId w:val="5"/>
        </w:numPr>
        <w:ind w:left="0" w:firstLine="567"/>
        <w:jc w:val="both"/>
        <w:rPr>
          <w:spacing w:val="-2"/>
          <w:sz w:val="28"/>
          <w:szCs w:val="28"/>
        </w:rPr>
      </w:pPr>
      <w:r w:rsidRPr="000E195A">
        <w:rPr>
          <w:spacing w:val="-2"/>
          <w:sz w:val="28"/>
          <w:szCs w:val="28"/>
        </w:rPr>
        <w:t>п</w:t>
      </w:r>
      <w:r w:rsidR="006C43E1" w:rsidRPr="000E195A">
        <w:rPr>
          <w:spacing w:val="-2"/>
          <w:sz w:val="28"/>
          <w:szCs w:val="28"/>
        </w:rPr>
        <w:t xml:space="preserve">ідтримка розвитку </w:t>
      </w:r>
      <w:proofErr w:type="spellStart"/>
      <w:r w:rsidR="006C43E1" w:rsidRPr="000E195A">
        <w:rPr>
          <w:spacing w:val="-2"/>
          <w:sz w:val="28"/>
          <w:szCs w:val="28"/>
        </w:rPr>
        <w:t>телепростору</w:t>
      </w:r>
      <w:proofErr w:type="spellEnd"/>
      <w:r w:rsidR="006C43E1" w:rsidRPr="000E195A">
        <w:rPr>
          <w:spacing w:val="-2"/>
          <w:sz w:val="28"/>
          <w:szCs w:val="28"/>
        </w:rPr>
        <w:t xml:space="preserve"> у прикордонних громадах.</w:t>
      </w:r>
    </w:p>
    <w:p w14:paraId="1A2B798A" w14:textId="02AB587F" w:rsidR="00051681" w:rsidRPr="000E195A" w:rsidRDefault="00051681" w:rsidP="00051681">
      <w:pPr>
        <w:pStyle w:val="af3"/>
        <w:ind w:left="567"/>
        <w:jc w:val="both"/>
        <w:rPr>
          <w:spacing w:val="-2"/>
          <w:sz w:val="28"/>
          <w:szCs w:val="28"/>
        </w:rPr>
      </w:pPr>
      <w:r>
        <w:rPr>
          <w:spacing w:val="-2"/>
          <w:sz w:val="28"/>
          <w:szCs w:val="28"/>
        </w:rPr>
        <w:t>Завдання та заходи Програми детально викладені у Додатку 2.</w:t>
      </w:r>
    </w:p>
    <w:bookmarkEnd w:id="22"/>
    <w:p w14:paraId="57810CD7" w14:textId="77777777" w:rsidR="00C60E36" w:rsidRPr="000E195A" w:rsidRDefault="00C60E36" w:rsidP="00C60E36">
      <w:pPr>
        <w:ind w:firstLine="709"/>
        <w:jc w:val="both"/>
        <w:rPr>
          <w:spacing w:val="-2"/>
          <w:sz w:val="28"/>
          <w:szCs w:val="28"/>
        </w:rPr>
      </w:pPr>
    </w:p>
    <w:p w14:paraId="0CD68879" w14:textId="77777777" w:rsidR="00C60E36" w:rsidRPr="000E195A" w:rsidRDefault="00C60E36" w:rsidP="00C60E36">
      <w:pPr>
        <w:pStyle w:val="3"/>
        <w:spacing w:after="0"/>
        <w:jc w:val="center"/>
        <w:rPr>
          <w:rStyle w:val="a3"/>
          <w:spacing w:val="-2"/>
          <w:lang w:val="uk-UA"/>
        </w:rPr>
      </w:pPr>
      <w:bookmarkStart w:id="23" w:name="_Toc58595939"/>
      <w:r w:rsidRPr="000E195A">
        <w:rPr>
          <w:rStyle w:val="a3"/>
          <w:spacing w:val="-2"/>
          <w:lang w:val="uk-UA"/>
        </w:rPr>
        <w:t>Очікувані результати виконання Програми</w:t>
      </w:r>
      <w:bookmarkEnd w:id="23"/>
    </w:p>
    <w:p w14:paraId="3301FE00" w14:textId="53DBEC15" w:rsidR="002D4671" w:rsidRPr="000E195A" w:rsidRDefault="00C60E36" w:rsidP="00A1121F">
      <w:pPr>
        <w:ind w:firstLine="709"/>
        <w:jc w:val="both"/>
        <w:rPr>
          <w:spacing w:val="-2"/>
          <w:sz w:val="28"/>
          <w:szCs w:val="28"/>
        </w:rPr>
      </w:pPr>
      <w:r w:rsidRPr="000E195A">
        <w:rPr>
          <w:spacing w:val="-2"/>
          <w:sz w:val="28"/>
          <w:szCs w:val="28"/>
        </w:rPr>
        <w:t>Реалізація Програми забезпечить</w:t>
      </w:r>
      <w:r w:rsidR="002D4671" w:rsidRPr="000E195A">
        <w:rPr>
          <w:spacing w:val="-2"/>
          <w:sz w:val="28"/>
          <w:szCs w:val="28"/>
        </w:rPr>
        <w:t xml:space="preserve"> розширення можливостей жителів Чернігівської області щодо доступу до вітчизняного інформаційного продукту та зміцнення інформаційної безпеки.</w:t>
      </w:r>
    </w:p>
    <w:p w14:paraId="5B4A2DA0" w14:textId="5D9BA626" w:rsidR="002D4671" w:rsidRPr="000E195A" w:rsidRDefault="002D4671" w:rsidP="00A1121F">
      <w:pPr>
        <w:ind w:firstLine="709"/>
        <w:jc w:val="both"/>
        <w:rPr>
          <w:spacing w:val="-2"/>
          <w:sz w:val="28"/>
          <w:szCs w:val="28"/>
        </w:rPr>
      </w:pPr>
      <w:r w:rsidRPr="000E195A">
        <w:rPr>
          <w:spacing w:val="-2"/>
          <w:sz w:val="28"/>
          <w:szCs w:val="28"/>
        </w:rPr>
        <w:t xml:space="preserve">Програма сприятиме додатковому виявленню потенційних загроз в інформаційній сфері, шляхам їх запобігання та подолання, </w:t>
      </w:r>
      <w:r w:rsidR="00433614" w:rsidRPr="000E195A">
        <w:rPr>
          <w:spacing w:val="-2"/>
          <w:sz w:val="28"/>
          <w:szCs w:val="28"/>
        </w:rPr>
        <w:t>а також вивченню наявних запитів жителів територіальних громад на отримання місцевих новин, що сприятиме більш ефективній роботі мовників.</w:t>
      </w:r>
    </w:p>
    <w:p w14:paraId="3741EC27" w14:textId="5CB506BF" w:rsidR="00433614" w:rsidRPr="00D63C39" w:rsidRDefault="00433614" w:rsidP="00A1121F">
      <w:pPr>
        <w:ind w:firstLine="709"/>
        <w:jc w:val="both"/>
        <w:rPr>
          <w:spacing w:val="-2"/>
          <w:sz w:val="28"/>
          <w:szCs w:val="28"/>
        </w:rPr>
      </w:pPr>
      <w:r w:rsidRPr="00D63C39">
        <w:rPr>
          <w:spacing w:val="-2"/>
          <w:sz w:val="28"/>
          <w:szCs w:val="28"/>
        </w:rPr>
        <w:lastRenderedPageBreak/>
        <w:t xml:space="preserve">Результатом </w:t>
      </w:r>
      <w:r w:rsidR="00051681" w:rsidRPr="00D63C39">
        <w:rPr>
          <w:spacing w:val="-2"/>
          <w:sz w:val="28"/>
          <w:szCs w:val="28"/>
        </w:rPr>
        <w:t>реалізації П</w:t>
      </w:r>
      <w:r w:rsidRPr="00D63C39">
        <w:rPr>
          <w:spacing w:val="-2"/>
          <w:sz w:val="28"/>
          <w:szCs w:val="28"/>
        </w:rPr>
        <w:t xml:space="preserve">рограми стане </w:t>
      </w:r>
      <w:r w:rsidR="00B87A51" w:rsidRPr="00D63C39">
        <w:rPr>
          <w:spacing w:val="-2"/>
          <w:sz w:val="28"/>
          <w:szCs w:val="28"/>
        </w:rPr>
        <w:t xml:space="preserve">започаткування місцевого радіомовлення у  </w:t>
      </w:r>
      <w:r w:rsidRPr="00D63C39">
        <w:rPr>
          <w:spacing w:val="-2"/>
          <w:sz w:val="28"/>
          <w:szCs w:val="28"/>
        </w:rPr>
        <w:t xml:space="preserve">5 найбільш перспективних для </w:t>
      </w:r>
      <w:r w:rsidR="00B87A51" w:rsidRPr="00D63C39">
        <w:rPr>
          <w:spacing w:val="-2"/>
          <w:sz w:val="28"/>
          <w:szCs w:val="28"/>
        </w:rPr>
        <w:t>цього</w:t>
      </w:r>
      <w:r w:rsidRPr="00D63C39">
        <w:rPr>
          <w:spacing w:val="-2"/>
          <w:sz w:val="28"/>
          <w:szCs w:val="28"/>
        </w:rPr>
        <w:t xml:space="preserve"> територіальних громад</w:t>
      </w:r>
      <w:r w:rsidR="00B87A51" w:rsidRPr="00D63C39">
        <w:rPr>
          <w:spacing w:val="-2"/>
          <w:sz w:val="28"/>
          <w:szCs w:val="28"/>
        </w:rPr>
        <w:t>ах</w:t>
      </w:r>
      <w:r w:rsidRPr="00D63C39">
        <w:rPr>
          <w:spacing w:val="-2"/>
          <w:sz w:val="28"/>
          <w:szCs w:val="28"/>
        </w:rPr>
        <w:t>,</w:t>
      </w:r>
      <w:r w:rsidR="00B87A51" w:rsidRPr="00D63C39">
        <w:rPr>
          <w:spacing w:val="-2"/>
          <w:sz w:val="28"/>
          <w:szCs w:val="28"/>
        </w:rPr>
        <w:t xml:space="preserve"> забезпечене наданням фінансової підтримки для придбання передавального обладнання та </w:t>
      </w:r>
      <w:r w:rsidRPr="00D63C39">
        <w:rPr>
          <w:spacing w:val="-2"/>
          <w:sz w:val="28"/>
          <w:szCs w:val="28"/>
        </w:rPr>
        <w:t xml:space="preserve"> </w:t>
      </w:r>
      <w:r w:rsidR="00B87A51" w:rsidRPr="00D63C39">
        <w:rPr>
          <w:spacing w:val="-2"/>
          <w:sz w:val="28"/>
          <w:szCs w:val="28"/>
        </w:rPr>
        <w:t>наданням менторської підтримки для працівників редакцій радіомовлення.</w:t>
      </w:r>
    </w:p>
    <w:p w14:paraId="3D302168" w14:textId="2B45B548" w:rsidR="00CF1764" w:rsidRPr="00D63C39" w:rsidRDefault="00CF1764" w:rsidP="00A1121F">
      <w:pPr>
        <w:ind w:firstLine="709"/>
        <w:jc w:val="both"/>
        <w:rPr>
          <w:spacing w:val="-2"/>
          <w:sz w:val="28"/>
          <w:szCs w:val="28"/>
        </w:rPr>
      </w:pPr>
      <w:bookmarkStart w:id="24" w:name="_Hlk58941897"/>
      <w:r w:rsidRPr="00D63C39">
        <w:rPr>
          <w:spacing w:val="-2"/>
          <w:sz w:val="28"/>
          <w:szCs w:val="28"/>
        </w:rPr>
        <w:t xml:space="preserve">Ще одним результатом виконання Програми стане створення </w:t>
      </w:r>
      <w:bookmarkStart w:id="25" w:name="_Hlk59100386"/>
      <w:r w:rsidRPr="00D63C39">
        <w:rPr>
          <w:spacing w:val="-2"/>
          <w:sz w:val="28"/>
          <w:szCs w:val="28"/>
        </w:rPr>
        <w:t>студій «Шкільне телебачення» у</w:t>
      </w:r>
      <w:r w:rsidR="00D63C39" w:rsidRPr="00D63C39">
        <w:rPr>
          <w:spacing w:val="-2"/>
          <w:sz w:val="28"/>
          <w:szCs w:val="28"/>
        </w:rPr>
        <w:t xml:space="preserve"> Чернігівському обласному педагогічному ліцеї та 4 </w:t>
      </w:r>
      <w:r w:rsidRPr="00D63C39">
        <w:rPr>
          <w:spacing w:val="-2"/>
          <w:sz w:val="28"/>
          <w:szCs w:val="28"/>
        </w:rPr>
        <w:t xml:space="preserve">громадах, що знаходяться на прикордонних територіях, налагодження обміну контентом </w:t>
      </w:r>
      <w:proofErr w:type="spellStart"/>
      <w:r w:rsidR="00D63C39">
        <w:rPr>
          <w:spacing w:val="-2"/>
          <w:sz w:val="28"/>
          <w:szCs w:val="28"/>
        </w:rPr>
        <w:t>з</w:t>
      </w:r>
      <w:r w:rsidRPr="00D63C39">
        <w:rPr>
          <w:spacing w:val="-2"/>
          <w:sz w:val="28"/>
          <w:szCs w:val="28"/>
        </w:rPr>
        <w:t>місцевими</w:t>
      </w:r>
      <w:proofErr w:type="spellEnd"/>
      <w:r w:rsidRPr="00D63C39">
        <w:rPr>
          <w:spacing w:val="-2"/>
          <w:sz w:val="28"/>
          <w:szCs w:val="28"/>
        </w:rPr>
        <w:t xml:space="preserve"> телеканалами, підготовка кадрового потенціалу, забезпечення місцевих жителів якісним українським місцевим продуктом.</w:t>
      </w:r>
      <w:bookmarkEnd w:id="25"/>
    </w:p>
    <w:bookmarkEnd w:id="24"/>
    <w:p w14:paraId="73ED3F4B" w14:textId="6D422276" w:rsidR="002D4671" w:rsidRPr="00D63C39" w:rsidRDefault="00C173AB" w:rsidP="00A1121F">
      <w:pPr>
        <w:ind w:firstLine="709"/>
        <w:jc w:val="both"/>
        <w:rPr>
          <w:spacing w:val="-2"/>
          <w:sz w:val="28"/>
          <w:szCs w:val="28"/>
        </w:rPr>
      </w:pPr>
      <w:r w:rsidRPr="00D63C39">
        <w:rPr>
          <w:spacing w:val="-2"/>
          <w:sz w:val="28"/>
          <w:szCs w:val="28"/>
        </w:rPr>
        <w:t xml:space="preserve">Окрім того, внаслідок виконання </w:t>
      </w:r>
      <w:r w:rsidR="00B87A51" w:rsidRPr="00D63C39">
        <w:rPr>
          <w:spacing w:val="-2"/>
          <w:sz w:val="28"/>
          <w:szCs w:val="28"/>
        </w:rPr>
        <w:t xml:space="preserve">Програми </w:t>
      </w:r>
      <w:r w:rsidRPr="00D63C39">
        <w:rPr>
          <w:spacing w:val="-2"/>
          <w:sz w:val="28"/>
          <w:szCs w:val="28"/>
        </w:rPr>
        <w:t xml:space="preserve">місцевими </w:t>
      </w:r>
      <w:proofErr w:type="spellStart"/>
      <w:r w:rsidRPr="00D63C39">
        <w:rPr>
          <w:spacing w:val="-2"/>
          <w:sz w:val="28"/>
          <w:szCs w:val="28"/>
        </w:rPr>
        <w:t>телемовниками</w:t>
      </w:r>
      <w:proofErr w:type="spellEnd"/>
      <w:r w:rsidRPr="00D63C39">
        <w:rPr>
          <w:spacing w:val="-2"/>
          <w:sz w:val="28"/>
          <w:szCs w:val="28"/>
        </w:rPr>
        <w:t xml:space="preserve"> будуть створені та розповсюджені в ефірі якісні суспільно значущі передачі, обрані за результатами конкурсу </w:t>
      </w:r>
      <w:proofErr w:type="spellStart"/>
      <w:r w:rsidRPr="00D63C39">
        <w:rPr>
          <w:spacing w:val="-2"/>
          <w:sz w:val="28"/>
          <w:szCs w:val="28"/>
        </w:rPr>
        <w:t>проєктів</w:t>
      </w:r>
      <w:proofErr w:type="spellEnd"/>
      <w:r w:rsidRPr="00D63C39">
        <w:rPr>
          <w:spacing w:val="-2"/>
          <w:sz w:val="28"/>
          <w:szCs w:val="28"/>
        </w:rPr>
        <w:t>, що з одного боку забезпечить краще задоволення інформаційних потреб населення, а з іншого — стимулюватиме підвищення фахового рівня творчими працівниками телеорганізацій.</w:t>
      </w:r>
    </w:p>
    <w:p w14:paraId="0287BAAB" w14:textId="3388B70F" w:rsidR="00C60E36" w:rsidRPr="00D63C39" w:rsidRDefault="00C60E36" w:rsidP="00021E53">
      <w:pPr>
        <w:ind w:firstLine="709"/>
        <w:jc w:val="both"/>
        <w:rPr>
          <w:spacing w:val="-2"/>
          <w:sz w:val="28"/>
          <w:szCs w:val="28"/>
        </w:rPr>
      </w:pPr>
      <w:r w:rsidRPr="00D63C39">
        <w:rPr>
          <w:spacing w:val="-2"/>
          <w:sz w:val="28"/>
          <w:szCs w:val="28"/>
        </w:rPr>
        <w:t xml:space="preserve">Детальна інформація про очікувані результати подана у Додатку 3 «Результативні показники обласної Програми підтримки розвитку </w:t>
      </w:r>
      <w:r w:rsidR="00021E53" w:rsidRPr="00D63C39">
        <w:rPr>
          <w:spacing w:val="-2"/>
          <w:sz w:val="28"/>
          <w:szCs w:val="28"/>
        </w:rPr>
        <w:t>телерадіопростору Чернігівщини на 2021-2022 роки</w:t>
      </w:r>
      <w:r w:rsidRPr="00D63C39">
        <w:rPr>
          <w:spacing w:val="-2"/>
          <w:sz w:val="28"/>
          <w:szCs w:val="28"/>
        </w:rPr>
        <w:t>».</w:t>
      </w:r>
    </w:p>
    <w:p w14:paraId="2C10EF7D" w14:textId="77777777" w:rsidR="00C60E36" w:rsidRPr="00D63C39" w:rsidRDefault="00C60E36" w:rsidP="00C60E36">
      <w:pPr>
        <w:ind w:firstLine="709"/>
        <w:jc w:val="both"/>
        <w:rPr>
          <w:spacing w:val="-2"/>
          <w:sz w:val="28"/>
          <w:szCs w:val="28"/>
        </w:rPr>
      </w:pPr>
    </w:p>
    <w:p w14:paraId="20C05F30" w14:textId="08588EF6" w:rsidR="00C60E36" w:rsidRPr="00D63C39" w:rsidRDefault="00051681" w:rsidP="00C60E36">
      <w:pPr>
        <w:pStyle w:val="3"/>
        <w:spacing w:after="0"/>
        <w:jc w:val="center"/>
        <w:rPr>
          <w:rStyle w:val="a3"/>
          <w:spacing w:val="-2"/>
          <w:lang w:val="uk-UA"/>
        </w:rPr>
      </w:pPr>
      <w:bookmarkStart w:id="26" w:name="_Toc58595940"/>
      <w:r w:rsidRPr="00D63C39">
        <w:rPr>
          <w:rStyle w:val="a3"/>
          <w:spacing w:val="-2"/>
          <w:lang w:val="uk-UA"/>
        </w:rPr>
        <w:t>Координація та к</w:t>
      </w:r>
      <w:r w:rsidR="00C60E36" w:rsidRPr="00D63C39">
        <w:rPr>
          <w:rStyle w:val="a3"/>
          <w:spacing w:val="-2"/>
          <w:lang w:val="uk-UA"/>
        </w:rPr>
        <w:t>онтроль за ходом виконання Програми</w:t>
      </w:r>
      <w:bookmarkEnd w:id="26"/>
    </w:p>
    <w:p w14:paraId="0F107794" w14:textId="77777777" w:rsidR="00C60E36" w:rsidRPr="00D63C39" w:rsidRDefault="00C60E36" w:rsidP="00C60E36">
      <w:pPr>
        <w:ind w:firstLine="709"/>
        <w:jc w:val="both"/>
        <w:rPr>
          <w:spacing w:val="-2"/>
          <w:sz w:val="28"/>
          <w:szCs w:val="28"/>
        </w:rPr>
      </w:pPr>
      <w:r w:rsidRPr="00D63C39">
        <w:rPr>
          <w:spacing w:val="-2"/>
          <w:sz w:val="28"/>
          <w:szCs w:val="28"/>
        </w:rPr>
        <w:t>Виконання Програми здійснюється шляхом реалізації виконавцями заходів, зазначених у цій Програмі.</w:t>
      </w:r>
    </w:p>
    <w:p w14:paraId="05C812A8" w14:textId="50833B7E" w:rsidR="00C60E36" w:rsidRPr="00D63C39" w:rsidRDefault="00C60E36" w:rsidP="00C60E36">
      <w:pPr>
        <w:ind w:firstLine="709"/>
        <w:jc w:val="both"/>
        <w:rPr>
          <w:spacing w:val="-2"/>
          <w:sz w:val="28"/>
          <w:szCs w:val="28"/>
        </w:rPr>
      </w:pPr>
      <w:r w:rsidRPr="00D63C39">
        <w:rPr>
          <w:spacing w:val="-2"/>
          <w:sz w:val="28"/>
          <w:szCs w:val="28"/>
        </w:rPr>
        <w:t xml:space="preserve">Безпосередній контроль за виконанням заходів Програми, координацію дій між виконавцями </w:t>
      </w:r>
      <w:r w:rsidR="00AA757B" w:rsidRPr="00D63C39">
        <w:rPr>
          <w:spacing w:val="-2"/>
          <w:sz w:val="28"/>
          <w:szCs w:val="28"/>
        </w:rPr>
        <w:t>П</w:t>
      </w:r>
      <w:r w:rsidRPr="00D63C39">
        <w:rPr>
          <w:spacing w:val="-2"/>
          <w:sz w:val="28"/>
          <w:szCs w:val="28"/>
        </w:rPr>
        <w:t>рограми, визначення порядку взаємного інформування та звітування здійснює Департамент інформаційної діяльності та комунікацій з громадськістю обласної державної адміністрації.</w:t>
      </w:r>
    </w:p>
    <w:p w14:paraId="48D2088B" w14:textId="77777777" w:rsidR="00C53003" w:rsidRPr="00D63C39" w:rsidRDefault="00C53003" w:rsidP="00C53003">
      <w:pPr>
        <w:ind w:firstLine="709"/>
        <w:jc w:val="both"/>
        <w:rPr>
          <w:spacing w:val="-2"/>
          <w:sz w:val="28"/>
          <w:szCs w:val="28"/>
        </w:rPr>
      </w:pPr>
      <w:r w:rsidRPr="00D63C39">
        <w:rPr>
          <w:spacing w:val="-2"/>
          <w:sz w:val="28"/>
          <w:szCs w:val="28"/>
        </w:rPr>
        <w:t>Учасники Програми щокварталу до 10 числа місяця, що настає за звітним періодом, надають інформацію про хід виконання обласної Програми до Департаменту інформаційної діяльності та комунікацій з громадськістю обласної державної адміністрації.</w:t>
      </w:r>
    </w:p>
    <w:p w14:paraId="678058BF" w14:textId="43864EC3" w:rsidR="00C60E36" w:rsidRPr="00D63C39" w:rsidRDefault="00C60E36" w:rsidP="00C60E36">
      <w:pPr>
        <w:ind w:firstLine="709"/>
        <w:jc w:val="both"/>
        <w:rPr>
          <w:spacing w:val="-2"/>
          <w:sz w:val="28"/>
          <w:szCs w:val="28"/>
        </w:rPr>
      </w:pPr>
      <w:r w:rsidRPr="00D63C39">
        <w:rPr>
          <w:spacing w:val="-2"/>
          <w:sz w:val="28"/>
          <w:szCs w:val="28"/>
        </w:rPr>
        <w:t xml:space="preserve">Департамент інформаційної діяльності та комунікацій з громадськістю обласної державної адміністрації подає щорічно до 15 лютого звіт про виконання Програми Департаменту розвитку </w:t>
      </w:r>
      <w:r w:rsidR="00DC3F62" w:rsidRPr="00D63C39">
        <w:rPr>
          <w:spacing w:val="-2"/>
          <w:sz w:val="28"/>
          <w:szCs w:val="28"/>
        </w:rPr>
        <w:t xml:space="preserve">економіки та сільського господарства </w:t>
      </w:r>
      <w:r w:rsidRPr="00D63C39">
        <w:rPr>
          <w:spacing w:val="-2"/>
          <w:sz w:val="28"/>
          <w:szCs w:val="28"/>
        </w:rPr>
        <w:t xml:space="preserve">обласної державної адміністрації та постійній комісії обласної ради з питань освіти, науки, культури та інформаційної сфери. </w:t>
      </w:r>
    </w:p>
    <w:p w14:paraId="41D98D8D" w14:textId="16164D88" w:rsidR="00C60E36" w:rsidRPr="000E195A" w:rsidRDefault="00C60E36" w:rsidP="00C60E36">
      <w:pPr>
        <w:ind w:firstLine="709"/>
        <w:jc w:val="both"/>
        <w:rPr>
          <w:spacing w:val="-2"/>
          <w:sz w:val="28"/>
          <w:szCs w:val="28"/>
        </w:rPr>
      </w:pPr>
      <w:r w:rsidRPr="00D63C39">
        <w:rPr>
          <w:spacing w:val="-2"/>
          <w:sz w:val="28"/>
          <w:szCs w:val="28"/>
        </w:rPr>
        <w:t>Протягом двох місяців після закінчення встановленого строку дії Програми Департамент інформаційної діяльності та комунікацій з</w:t>
      </w:r>
      <w:r w:rsidR="00DC3F62" w:rsidRPr="00D63C39">
        <w:rPr>
          <w:spacing w:val="-2"/>
          <w:sz w:val="28"/>
          <w:szCs w:val="28"/>
        </w:rPr>
        <w:t> </w:t>
      </w:r>
      <w:r w:rsidRPr="00D63C39">
        <w:rPr>
          <w:spacing w:val="-2"/>
          <w:sz w:val="28"/>
          <w:szCs w:val="28"/>
        </w:rPr>
        <w:t>громадськістю обласної державної адміністрації складає заключний звіт про результати її виконання та подає його на розгляд обласній раді разом із пояснювальною запискою про кінцеві результати виконання Програми.</w:t>
      </w:r>
    </w:p>
    <w:p w14:paraId="52181EDB" w14:textId="77777777" w:rsidR="00C60E36" w:rsidRPr="000E195A" w:rsidRDefault="00C60E36" w:rsidP="00C60E36">
      <w:pPr>
        <w:ind w:firstLine="709"/>
        <w:jc w:val="both"/>
        <w:rPr>
          <w:spacing w:val="-2"/>
          <w:sz w:val="28"/>
          <w:szCs w:val="28"/>
        </w:rPr>
      </w:pPr>
    </w:p>
    <w:p w14:paraId="0264A016" w14:textId="7B5304E5" w:rsidR="00C60E36" w:rsidRPr="000E195A" w:rsidRDefault="00041F0C" w:rsidP="00C60E36">
      <w:pPr>
        <w:jc w:val="both"/>
        <w:rPr>
          <w:b/>
          <w:spacing w:val="-2"/>
          <w:sz w:val="28"/>
          <w:szCs w:val="28"/>
        </w:rPr>
      </w:pPr>
      <w:r w:rsidRPr="000E195A">
        <w:rPr>
          <w:b/>
          <w:spacing w:val="-2"/>
          <w:sz w:val="28"/>
          <w:szCs w:val="28"/>
        </w:rPr>
        <w:t>Д</w:t>
      </w:r>
      <w:r w:rsidR="00C60E36" w:rsidRPr="000E195A">
        <w:rPr>
          <w:b/>
          <w:spacing w:val="-2"/>
          <w:sz w:val="28"/>
          <w:szCs w:val="28"/>
        </w:rPr>
        <w:t xml:space="preserve">иректор Департаменту інформаційної </w:t>
      </w:r>
    </w:p>
    <w:p w14:paraId="695E2E60" w14:textId="77777777" w:rsidR="00C60E36" w:rsidRPr="000E195A" w:rsidRDefault="00C60E36" w:rsidP="00C60E36">
      <w:pPr>
        <w:jc w:val="both"/>
        <w:rPr>
          <w:b/>
          <w:spacing w:val="-2"/>
          <w:sz w:val="28"/>
          <w:szCs w:val="28"/>
        </w:rPr>
      </w:pPr>
      <w:r w:rsidRPr="000E195A">
        <w:rPr>
          <w:b/>
          <w:spacing w:val="-2"/>
          <w:sz w:val="28"/>
          <w:szCs w:val="28"/>
        </w:rPr>
        <w:t xml:space="preserve">діяльності та комунікацій з громадськістю </w:t>
      </w:r>
    </w:p>
    <w:p w14:paraId="0A3CBD5E" w14:textId="77777777" w:rsidR="00C53003" w:rsidRDefault="00C60E36" w:rsidP="00041F0C">
      <w:pPr>
        <w:tabs>
          <w:tab w:val="left" w:pos="7088"/>
        </w:tabs>
        <w:jc w:val="both"/>
        <w:rPr>
          <w:b/>
          <w:spacing w:val="-2"/>
          <w:sz w:val="28"/>
          <w:szCs w:val="28"/>
        </w:rPr>
      </w:pPr>
      <w:r w:rsidRPr="000E195A">
        <w:rPr>
          <w:b/>
          <w:spacing w:val="-2"/>
          <w:sz w:val="28"/>
          <w:szCs w:val="28"/>
        </w:rPr>
        <w:t>Чернігівської обласної державної</w:t>
      </w:r>
    </w:p>
    <w:p w14:paraId="5D261688" w14:textId="51B2D883" w:rsidR="00C60E36" w:rsidRPr="000E195A" w:rsidRDefault="00C60E36" w:rsidP="00C53003">
      <w:pPr>
        <w:tabs>
          <w:tab w:val="left" w:pos="6663"/>
        </w:tabs>
        <w:jc w:val="both"/>
        <w:rPr>
          <w:b/>
          <w:spacing w:val="-2"/>
          <w:sz w:val="28"/>
          <w:szCs w:val="28"/>
        </w:rPr>
        <w:sectPr w:rsidR="00C60E36" w:rsidRPr="000E195A" w:rsidSect="000B6DCA">
          <w:headerReference w:type="default" r:id="rId8"/>
          <w:footerReference w:type="first" r:id="rId9"/>
          <w:pgSz w:w="11906" w:h="16838"/>
          <w:pgMar w:top="1134" w:right="851" w:bottom="851" w:left="1701" w:header="708" w:footer="708" w:gutter="0"/>
          <w:cols w:space="708"/>
          <w:titlePg/>
          <w:docGrid w:linePitch="360"/>
        </w:sectPr>
      </w:pPr>
      <w:r w:rsidRPr="000E195A">
        <w:rPr>
          <w:b/>
          <w:spacing w:val="-2"/>
          <w:sz w:val="28"/>
          <w:szCs w:val="28"/>
        </w:rPr>
        <w:t xml:space="preserve">адміністрації </w:t>
      </w:r>
      <w:r w:rsidR="00041F0C" w:rsidRPr="000E195A">
        <w:rPr>
          <w:b/>
          <w:spacing w:val="-2"/>
          <w:sz w:val="28"/>
          <w:szCs w:val="28"/>
        </w:rPr>
        <w:t xml:space="preserve">              </w:t>
      </w:r>
      <w:r w:rsidR="00C53003">
        <w:rPr>
          <w:b/>
          <w:spacing w:val="-2"/>
          <w:sz w:val="28"/>
          <w:szCs w:val="28"/>
        </w:rPr>
        <w:tab/>
      </w:r>
      <w:r w:rsidR="00041F0C" w:rsidRPr="000E195A">
        <w:rPr>
          <w:b/>
          <w:spacing w:val="-2"/>
          <w:sz w:val="28"/>
          <w:szCs w:val="28"/>
        </w:rPr>
        <w:t>Оксана СТЕЛЬМАХ</w:t>
      </w:r>
    </w:p>
    <w:p w14:paraId="193B4157" w14:textId="77777777" w:rsidR="00C60E36" w:rsidRPr="00685BDA" w:rsidRDefault="00C60E36" w:rsidP="00C60E36">
      <w:pPr>
        <w:ind w:left="8931" w:right="-31"/>
        <w:rPr>
          <w:sz w:val="28"/>
          <w:szCs w:val="28"/>
        </w:rPr>
      </w:pPr>
      <w:bookmarkStart w:id="27" w:name="_Hlk48748077"/>
      <w:r w:rsidRPr="00685BDA">
        <w:rPr>
          <w:sz w:val="28"/>
          <w:szCs w:val="28"/>
        </w:rPr>
        <w:lastRenderedPageBreak/>
        <w:t>Додаток 1</w:t>
      </w:r>
    </w:p>
    <w:p w14:paraId="08F13FFD" w14:textId="6242B9AB" w:rsidR="00C60E36" w:rsidRPr="00685BDA" w:rsidRDefault="00C60E36" w:rsidP="00245247">
      <w:pPr>
        <w:ind w:left="8931" w:right="-31"/>
        <w:rPr>
          <w:i/>
          <w:sz w:val="22"/>
          <w:szCs w:val="22"/>
        </w:rPr>
      </w:pPr>
      <w:r w:rsidRPr="00685BDA">
        <w:rPr>
          <w:sz w:val="28"/>
          <w:szCs w:val="28"/>
        </w:rPr>
        <w:t xml:space="preserve">до </w:t>
      </w:r>
      <w:r w:rsidRPr="00685BDA">
        <w:rPr>
          <w:color w:val="000000"/>
          <w:sz w:val="28"/>
          <w:szCs w:val="28"/>
        </w:rPr>
        <w:t>обласної</w:t>
      </w:r>
      <w:r w:rsidRPr="00685BDA">
        <w:rPr>
          <w:sz w:val="28"/>
          <w:szCs w:val="28"/>
        </w:rPr>
        <w:t xml:space="preserve"> Програми </w:t>
      </w:r>
      <w:r w:rsidRPr="00685BDA">
        <w:rPr>
          <w:color w:val="000000"/>
          <w:sz w:val="28"/>
          <w:szCs w:val="28"/>
        </w:rPr>
        <w:t xml:space="preserve">підтримки розвитку </w:t>
      </w:r>
      <w:r w:rsidR="00021E53" w:rsidRPr="00685BDA">
        <w:rPr>
          <w:color w:val="000000"/>
          <w:sz w:val="28"/>
          <w:szCs w:val="28"/>
        </w:rPr>
        <w:t>телерадіопростору</w:t>
      </w:r>
      <w:r w:rsidRPr="00685BDA">
        <w:rPr>
          <w:color w:val="000000"/>
          <w:sz w:val="28"/>
          <w:szCs w:val="28"/>
        </w:rPr>
        <w:t xml:space="preserve"> Чернігівщини </w:t>
      </w:r>
      <w:r w:rsidR="00021E53" w:rsidRPr="00685BDA">
        <w:rPr>
          <w:color w:val="000000"/>
          <w:sz w:val="28"/>
          <w:szCs w:val="28"/>
        </w:rPr>
        <w:br/>
      </w:r>
      <w:r w:rsidRPr="00685BDA">
        <w:rPr>
          <w:color w:val="000000"/>
          <w:sz w:val="28"/>
          <w:szCs w:val="28"/>
        </w:rPr>
        <w:t>на 20</w:t>
      </w:r>
      <w:r w:rsidR="000B1BC8" w:rsidRPr="00685BDA">
        <w:rPr>
          <w:color w:val="000000"/>
          <w:sz w:val="28"/>
          <w:szCs w:val="28"/>
        </w:rPr>
        <w:t>21</w:t>
      </w:r>
      <w:r w:rsidRPr="00685BDA">
        <w:rPr>
          <w:b/>
          <w:color w:val="000000"/>
          <w:sz w:val="28"/>
          <w:szCs w:val="28"/>
        </w:rPr>
        <w:t>-</w:t>
      </w:r>
      <w:r w:rsidRPr="00685BDA">
        <w:rPr>
          <w:color w:val="000000"/>
          <w:sz w:val="28"/>
          <w:szCs w:val="28"/>
        </w:rPr>
        <w:t>202</w:t>
      </w:r>
      <w:r w:rsidR="000B1BC8" w:rsidRPr="00685BDA">
        <w:rPr>
          <w:color w:val="000000"/>
          <w:sz w:val="28"/>
          <w:szCs w:val="28"/>
        </w:rPr>
        <w:t>2</w:t>
      </w:r>
      <w:r w:rsidRPr="00685BDA">
        <w:rPr>
          <w:color w:val="000000"/>
          <w:sz w:val="28"/>
          <w:szCs w:val="28"/>
        </w:rPr>
        <w:t xml:space="preserve"> роки</w:t>
      </w:r>
      <w:r w:rsidRPr="00685BDA">
        <w:rPr>
          <w:sz w:val="28"/>
          <w:szCs w:val="28"/>
        </w:rPr>
        <w:t xml:space="preserve"> </w:t>
      </w:r>
      <w:r w:rsidRPr="00685BDA">
        <w:rPr>
          <w:sz w:val="28"/>
          <w:szCs w:val="28"/>
          <w:highlight w:val="yellow"/>
        </w:rPr>
        <w:br/>
      </w:r>
    </w:p>
    <w:p w14:paraId="2A30723A" w14:textId="77777777" w:rsidR="00C60E36" w:rsidRPr="00685BDA" w:rsidRDefault="00C60E36" w:rsidP="00C60E36">
      <w:pPr>
        <w:jc w:val="right"/>
        <w:rPr>
          <w:i/>
        </w:rPr>
      </w:pPr>
    </w:p>
    <w:p w14:paraId="1F9AE015" w14:textId="0C0BC3E6" w:rsidR="00C60E36" w:rsidRPr="00685BDA" w:rsidRDefault="00C60E36" w:rsidP="00C60E36">
      <w:pPr>
        <w:pStyle w:val="3"/>
        <w:numPr>
          <w:ilvl w:val="0"/>
          <w:numId w:val="0"/>
        </w:numPr>
        <w:tabs>
          <w:tab w:val="left" w:pos="2835"/>
          <w:tab w:val="left" w:pos="4536"/>
        </w:tabs>
        <w:spacing w:after="0"/>
        <w:ind w:left="2268" w:right="1528"/>
        <w:jc w:val="center"/>
        <w:rPr>
          <w:b w:val="0"/>
          <w:lang w:val="uk-UA"/>
        </w:rPr>
      </w:pPr>
      <w:bookmarkStart w:id="28" w:name="_Toc58595941"/>
      <w:r w:rsidRPr="00685BDA">
        <w:rPr>
          <w:lang w:val="uk-UA"/>
        </w:rPr>
        <w:t xml:space="preserve">Обсяг орієнтовного фінансування обласної Програми </w:t>
      </w:r>
      <w:r w:rsidRPr="00685BDA">
        <w:rPr>
          <w:lang w:val="uk-UA"/>
        </w:rPr>
        <w:br/>
      </w:r>
      <w:r w:rsidR="00021E53" w:rsidRPr="00685BDA">
        <w:rPr>
          <w:lang w:val="uk-UA"/>
        </w:rPr>
        <w:t xml:space="preserve">підтримки розвитку телерадіопростору Чернігівщини </w:t>
      </w:r>
      <w:r w:rsidRPr="00685BDA">
        <w:rPr>
          <w:lang w:val="uk-UA"/>
        </w:rPr>
        <w:br/>
        <w:t>на 20</w:t>
      </w:r>
      <w:r w:rsidR="000B1BC8" w:rsidRPr="00685BDA">
        <w:rPr>
          <w:lang w:val="uk-UA"/>
        </w:rPr>
        <w:t>21</w:t>
      </w:r>
      <w:r w:rsidRPr="00685BDA">
        <w:rPr>
          <w:lang w:val="uk-UA"/>
        </w:rPr>
        <w:t>-202</w:t>
      </w:r>
      <w:r w:rsidR="000B1BC8" w:rsidRPr="00685BDA">
        <w:rPr>
          <w:lang w:val="uk-UA"/>
        </w:rPr>
        <w:t>2</w:t>
      </w:r>
      <w:r w:rsidRPr="00685BDA">
        <w:rPr>
          <w:lang w:val="uk-UA"/>
        </w:rPr>
        <w:t xml:space="preserve"> роки</w:t>
      </w:r>
      <w:bookmarkEnd w:id="28"/>
    </w:p>
    <w:p w14:paraId="13934446" w14:textId="77777777" w:rsidR="00C60E36" w:rsidRPr="00685BDA" w:rsidRDefault="00C60E36" w:rsidP="00C60E36">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2552"/>
        <w:gridCol w:w="2835"/>
        <w:gridCol w:w="4245"/>
      </w:tblGrid>
      <w:tr w:rsidR="00C60E36" w:rsidRPr="00685BDA" w14:paraId="6BFD24B8" w14:textId="77777777" w:rsidTr="000B1BC8">
        <w:trPr>
          <w:jc w:val="center"/>
        </w:trPr>
        <w:tc>
          <w:tcPr>
            <w:tcW w:w="5098" w:type="dxa"/>
            <w:vMerge w:val="restart"/>
          </w:tcPr>
          <w:p w14:paraId="13AEDF37" w14:textId="77777777" w:rsidR="00C60E36" w:rsidRPr="00685BDA" w:rsidRDefault="00C60E36" w:rsidP="00C60E36">
            <w:pPr>
              <w:jc w:val="center"/>
              <w:rPr>
                <w:sz w:val="28"/>
                <w:szCs w:val="28"/>
              </w:rPr>
            </w:pPr>
            <w:r w:rsidRPr="00685BDA">
              <w:rPr>
                <w:b/>
                <w:sz w:val="28"/>
                <w:szCs w:val="28"/>
              </w:rPr>
              <w:t>Обсяг коштів, які пропонується залучити на виконання Програми</w:t>
            </w:r>
          </w:p>
        </w:tc>
        <w:tc>
          <w:tcPr>
            <w:tcW w:w="5387" w:type="dxa"/>
            <w:gridSpan w:val="2"/>
          </w:tcPr>
          <w:p w14:paraId="36B5F3C8" w14:textId="136FE98D" w:rsidR="00C60E36" w:rsidRPr="00685BDA" w:rsidRDefault="00051681" w:rsidP="00C60E36">
            <w:pPr>
              <w:jc w:val="center"/>
              <w:rPr>
                <w:b/>
                <w:sz w:val="28"/>
                <w:szCs w:val="28"/>
              </w:rPr>
            </w:pPr>
            <w:r>
              <w:rPr>
                <w:b/>
                <w:sz w:val="28"/>
                <w:szCs w:val="28"/>
              </w:rPr>
              <w:t>І е</w:t>
            </w:r>
            <w:r w:rsidR="00C60E36" w:rsidRPr="00685BDA">
              <w:rPr>
                <w:b/>
                <w:sz w:val="28"/>
                <w:szCs w:val="28"/>
              </w:rPr>
              <w:t>тап виконання Програми</w:t>
            </w:r>
          </w:p>
        </w:tc>
        <w:tc>
          <w:tcPr>
            <w:tcW w:w="4245" w:type="dxa"/>
            <w:vMerge w:val="restart"/>
          </w:tcPr>
          <w:p w14:paraId="7D561F56" w14:textId="77777777" w:rsidR="00C60E36" w:rsidRPr="00685BDA" w:rsidRDefault="00C60E36" w:rsidP="00C60E36">
            <w:pPr>
              <w:jc w:val="center"/>
              <w:rPr>
                <w:sz w:val="28"/>
                <w:szCs w:val="28"/>
              </w:rPr>
            </w:pPr>
            <w:r w:rsidRPr="00685BDA">
              <w:rPr>
                <w:b/>
                <w:sz w:val="28"/>
                <w:szCs w:val="28"/>
              </w:rPr>
              <w:t>Усього витрат на виконання Програми, тис. грн</w:t>
            </w:r>
          </w:p>
        </w:tc>
      </w:tr>
      <w:tr w:rsidR="005F5D11" w:rsidRPr="00685BDA" w14:paraId="75179A8F" w14:textId="77777777" w:rsidTr="000B1BC8">
        <w:trPr>
          <w:jc w:val="center"/>
        </w:trPr>
        <w:tc>
          <w:tcPr>
            <w:tcW w:w="5098" w:type="dxa"/>
            <w:vMerge/>
            <w:tcBorders>
              <w:bottom w:val="single" w:sz="4" w:space="0" w:color="auto"/>
            </w:tcBorders>
          </w:tcPr>
          <w:p w14:paraId="6976980F" w14:textId="77777777" w:rsidR="005F5D11" w:rsidRPr="00685BDA" w:rsidRDefault="005F5D11" w:rsidP="00C60E36">
            <w:pPr>
              <w:jc w:val="center"/>
              <w:rPr>
                <w:sz w:val="28"/>
                <w:szCs w:val="28"/>
              </w:rPr>
            </w:pPr>
          </w:p>
        </w:tc>
        <w:tc>
          <w:tcPr>
            <w:tcW w:w="2552" w:type="dxa"/>
            <w:tcBorders>
              <w:bottom w:val="single" w:sz="4" w:space="0" w:color="auto"/>
            </w:tcBorders>
          </w:tcPr>
          <w:p w14:paraId="05B462FA" w14:textId="5917DD96" w:rsidR="005F5D11" w:rsidRPr="00685BDA" w:rsidRDefault="005F5D11" w:rsidP="00C60E36">
            <w:pPr>
              <w:jc w:val="center"/>
              <w:rPr>
                <w:b/>
                <w:sz w:val="28"/>
                <w:szCs w:val="28"/>
              </w:rPr>
            </w:pPr>
            <w:r w:rsidRPr="00685BDA">
              <w:rPr>
                <w:b/>
                <w:sz w:val="28"/>
                <w:szCs w:val="28"/>
              </w:rPr>
              <w:t>20</w:t>
            </w:r>
            <w:r w:rsidR="000B1BC8" w:rsidRPr="00685BDA">
              <w:rPr>
                <w:b/>
                <w:sz w:val="28"/>
                <w:szCs w:val="28"/>
              </w:rPr>
              <w:t>21</w:t>
            </w:r>
          </w:p>
          <w:p w14:paraId="7445B708" w14:textId="77777777" w:rsidR="005F5D11" w:rsidRPr="00685BDA" w:rsidRDefault="005F5D11" w:rsidP="00C60E36">
            <w:pPr>
              <w:jc w:val="center"/>
              <w:rPr>
                <w:b/>
                <w:sz w:val="28"/>
                <w:szCs w:val="28"/>
              </w:rPr>
            </w:pPr>
          </w:p>
        </w:tc>
        <w:tc>
          <w:tcPr>
            <w:tcW w:w="2835" w:type="dxa"/>
            <w:tcBorders>
              <w:bottom w:val="single" w:sz="4" w:space="0" w:color="auto"/>
            </w:tcBorders>
          </w:tcPr>
          <w:p w14:paraId="6A84C751" w14:textId="499224BD" w:rsidR="005F5D11" w:rsidRPr="00685BDA" w:rsidRDefault="005F5D11" w:rsidP="00C60E36">
            <w:pPr>
              <w:jc w:val="center"/>
              <w:rPr>
                <w:b/>
                <w:sz w:val="28"/>
                <w:szCs w:val="28"/>
              </w:rPr>
            </w:pPr>
            <w:r w:rsidRPr="00685BDA">
              <w:rPr>
                <w:b/>
                <w:sz w:val="28"/>
                <w:szCs w:val="28"/>
              </w:rPr>
              <w:t>20</w:t>
            </w:r>
            <w:r w:rsidR="000B1BC8" w:rsidRPr="00685BDA">
              <w:rPr>
                <w:b/>
                <w:sz w:val="28"/>
                <w:szCs w:val="28"/>
              </w:rPr>
              <w:t>22</w:t>
            </w:r>
          </w:p>
          <w:p w14:paraId="1FCC6F29" w14:textId="03A7F343" w:rsidR="005F5D11" w:rsidRPr="00685BDA" w:rsidRDefault="005F5D11" w:rsidP="00C60E36">
            <w:pPr>
              <w:jc w:val="center"/>
              <w:rPr>
                <w:b/>
                <w:sz w:val="28"/>
                <w:szCs w:val="28"/>
              </w:rPr>
            </w:pPr>
          </w:p>
        </w:tc>
        <w:tc>
          <w:tcPr>
            <w:tcW w:w="4245" w:type="dxa"/>
            <w:vMerge/>
            <w:tcBorders>
              <w:bottom w:val="single" w:sz="4" w:space="0" w:color="auto"/>
            </w:tcBorders>
          </w:tcPr>
          <w:p w14:paraId="00D1362A" w14:textId="77777777" w:rsidR="005F5D11" w:rsidRPr="00685BDA" w:rsidRDefault="005F5D11" w:rsidP="00C60E36">
            <w:pPr>
              <w:jc w:val="center"/>
              <w:rPr>
                <w:b/>
                <w:sz w:val="28"/>
                <w:szCs w:val="28"/>
              </w:rPr>
            </w:pPr>
          </w:p>
        </w:tc>
      </w:tr>
      <w:tr w:rsidR="005F5D11" w:rsidRPr="00685BDA" w14:paraId="676105C4" w14:textId="77777777" w:rsidTr="000B1BC8">
        <w:trPr>
          <w:jc w:val="center"/>
        </w:trPr>
        <w:tc>
          <w:tcPr>
            <w:tcW w:w="5098" w:type="dxa"/>
          </w:tcPr>
          <w:p w14:paraId="25914DB9" w14:textId="77777777" w:rsidR="005F5D11" w:rsidRPr="00685BDA" w:rsidRDefault="005F5D11" w:rsidP="00C60E36">
            <w:pPr>
              <w:jc w:val="both"/>
              <w:rPr>
                <w:sz w:val="28"/>
                <w:szCs w:val="28"/>
              </w:rPr>
            </w:pPr>
            <w:r w:rsidRPr="00685BDA">
              <w:rPr>
                <w:sz w:val="28"/>
                <w:szCs w:val="28"/>
              </w:rPr>
              <w:t xml:space="preserve">Обсяг ресурсів, всього, </w:t>
            </w:r>
          </w:p>
          <w:p w14:paraId="525F7544" w14:textId="77777777" w:rsidR="005F5D11" w:rsidRPr="00685BDA" w:rsidRDefault="005F5D11" w:rsidP="00C60E36">
            <w:pPr>
              <w:jc w:val="both"/>
              <w:rPr>
                <w:sz w:val="28"/>
                <w:szCs w:val="28"/>
              </w:rPr>
            </w:pPr>
            <w:r w:rsidRPr="00685BDA">
              <w:rPr>
                <w:sz w:val="28"/>
                <w:szCs w:val="28"/>
              </w:rPr>
              <w:t>у тому числі:</w:t>
            </w:r>
          </w:p>
        </w:tc>
        <w:tc>
          <w:tcPr>
            <w:tcW w:w="2552" w:type="dxa"/>
          </w:tcPr>
          <w:p w14:paraId="3322A159" w14:textId="3150639B" w:rsidR="005F5D11" w:rsidRPr="00760666" w:rsidRDefault="003419FC" w:rsidP="00C60E36">
            <w:pPr>
              <w:jc w:val="center"/>
              <w:rPr>
                <w:sz w:val="28"/>
                <w:szCs w:val="28"/>
              </w:rPr>
            </w:pPr>
            <w:r w:rsidRPr="00760666">
              <w:rPr>
                <w:sz w:val="28"/>
                <w:szCs w:val="28"/>
              </w:rPr>
              <w:t>690</w:t>
            </w:r>
            <w:r w:rsidR="00654F97" w:rsidRPr="00760666">
              <w:rPr>
                <w:sz w:val="28"/>
                <w:szCs w:val="28"/>
              </w:rPr>
              <w:t>,00</w:t>
            </w:r>
          </w:p>
        </w:tc>
        <w:tc>
          <w:tcPr>
            <w:tcW w:w="2835" w:type="dxa"/>
          </w:tcPr>
          <w:p w14:paraId="0D61F88F" w14:textId="5835BB8F" w:rsidR="005F5D11" w:rsidRPr="00760666" w:rsidRDefault="003419FC" w:rsidP="00C60E36">
            <w:pPr>
              <w:jc w:val="center"/>
              <w:rPr>
                <w:sz w:val="28"/>
                <w:szCs w:val="28"/>
              </w:rPr>
            </w:pPr>
            <w:r w:rsidRPr="00760666">
              <w:rPr>
                <w:sz w:val="28"/>
                <w:szCs w:val="28"/>
              </w:rPr>
              <w:t>3615</w:t>
            </w:r>
            <w:r w:rsidR="00654F97" w:rsidRPr="00760666">
              <w:rPr>
                <w:sz w:val="28"/>
                <w:szCs w:val="28"/>
              </w:rPr>
              <w:t>,00</w:t>
            </w:r>
          </w:p>
        </w:tc>
        <w:tc>
          <w:tcPr>
            <w:tcW w:w="4245" w:type="dxa"/>
          </w:tcPr>
          <w:p w14:paraId="02894677" w14:textId="033BFFDA" w:rsidR="005F5D11" w:rsidRPr="00760666" w:rsidRDefault="003419FC" w:rsidP="00B36EEB">
            <w:pPr>
              <w:jc w:val="center"/>
              <w:rPr>
                <w:sz w:val="28"/>
                <w:szCs w:val="28"/>
              </w:rPr>
            </w:pPr>
            <w:r w:rsidRPr="00760666">
              <w:rPr>
                <w:sz w:val="28"/>
                <w:szCs w:val="28"/>
              </w:rPr>
              <w:t>4305</w:t>
            </w:r>
            <w:r w:rsidR="00654F97" w:rsidRPr="00760666">
              <w:rPr>
                <w:sz w:val="28"/>
                <w:szCs w:val="28"/>
              </w:rPr>
              <w:t>,00</w:t>
            </w:r>
          </w:p>
        </w:tc>
      </w:tr>
      <w:tr w:rsidR="005F5D11" w:rsidRPr="00685BDA" w14:paraId="2CEE810A" w14:textId="77777777" w:rsidTr="000B1BC8">
        <w:trPr>
          <w:jc w:val="center"/>
        </w:trPr>
        <w:tc>
          <w:tcPr>
            <w:tcW w:w="5098" w:type="dxa"/>
          </w:tcPr>
          <w:p w14:paraId="10271570" w14:textId="77777777" w:rsidR="005F5D11" w:rsidRPr="00685BDA" w:rsidRDefault="005F5D11" w:rsidP="003A50C9">
            <w:pPr>
              <w:ind w:left="738"/>
              <w:jc w:val="both"/>
              <w:rPr>
                <w:sz w:val="28"/>
                <w:szCs w:val="28"/>
              </w:rPr>
            </w:pPr>
            <w:r w:rsidRPr="00685BDA">
              <w:rPr>
                <w:sz w:val="28"/>
                <w:szCs w:val="28"/>
              </w:rPr>
              <w:t>- з обласного бюджету</w:t>
            </w:r>
          </w:p>
        </w:tc>
        <w:tc>
          <w:tcPr>
            <w:tcW w:w="2552" w:type="dxa"/>
          </w:tcPr>
          <w:p w14:paraId="466E1D03" w14:textId="17439EF5" w:rsidR="005F5D11" w:rsidRPr="00760666" w:rsidRDefault="003419FC" w:rsidP="00C60E36">
            <w:pPr>
              <w:jc w:val="center"/>
              <w:rPr>
                <w:sz w:val="28"/>
                <w:szCs w:val="28"/>
              </w:rPr>
            </w:pPr>
            <w:r w:rsidRPr="00760666">
              <w:rPr>
                <w:sz w:val="28"/>
                <w:szCs w:val="28"/>
              </w:rPr>
              <w:t>690</w:t>
            </w:r>
            <w:r w:rsidR="00654F97" w:rsidRPr="00760666">
              <w:rPr>
                <w:sz w:val="28"/>
                <w:szCs w:val="28"/>
              </w:rPr>
              <w:t>,00</w:t>
            </w:r>
          </w:p>
        </w:tc>
        <w:tc>
          <w:tcPr>
            <w:tcW w:w="2835" w:type="dxa"/>
          </w:tcPr>
          <w:p w14:paraId="0AF45541" w14:textId="6DC44771" w:rsidR="005F5D11" w:rsidRPr="00760666" w:rsidRDefault="003419FC" w:rsidP="00C60E36">
            <w:pPr>
              <w:jc w:val="center"/>
              <w:rPr>
                <w:sz w:val="28"/>
                <w:szCs w:val="28"/>
              </w:rPr>
            </w:pPr>
            <w:r w:rsidRPr="00760666">
              <w:rPr>
                <w:sz w:val="28"/>
                <w:szCs w:val="28"/>
              </w:rPr>
              <w:t>3615</w:t>
            </w:r>
            <w:r w:rsidR="00654F97" w:rsidRPr="00760666">
              <w:rPr>
                <w:sz w:val="28"/>
                <w:szCs w:val="28"/>
              </w:rPr>
              <w:t>,00</w:t>
            </w:r>
          </w:p>
        </w:tc>
        <w:tc>
          <w:tcPr>
            <w:tcW w:w="4245" w:type="dxa"/>
          </w:tcPr>
          <w:p w14:paraId="5A774713" w14:textId="5801A3B8" w:rsidR="005F5D11" w:rsidRPr="00760666" w:rsidRDefault="003419FC" w:rsidP="00D6690C">
            <w:pPr>
              <w:jc w:val="center"/>
              <w:rPr>
                <w:sz w:val="28"/>
                <w:szCs w:val="28"/>
              </w:rPr>
            </w:pPr>
            <w:r w:rsidRPr="00760666">
              <w:rPr>
                <w:sz w:val="28"/>
                <w:szCs w:val="28"/>
              </w:rPr>
              <w:t>4305</w:t>
            </w:r>
            <w:r w:rsidR="00BE7A3C" w:rsidRPr="00760666">
              <w:rPr>
                <w:sz w:val="28"/>
                <w:szCs w:val="28"/>
              </w:rPr>
              <w:t>,00</w:t>
            </w:r>
          </w:p>
        </w:tc>
      </w:tr>
    </w:tbl>
    <w:p w14:paraId="619D33C5" w14:textId="77777777" w:rsidR="00C60E36" w:rsidRPr="00685BDA" w:rsidRDefault="00C60E36" w:rsidP="00C60E36">
      <w:pPr>
        <w:ind w:left="708" w:firstLine="708"/>
        <w:rPr>
          <w:b/>
        </w:rPr>
      </w:pPr>
    </w:p>
    <w:p w14:paraId="66D7F8FC" w14:textId="77777777" w:rsidR="00C60E36" w:rsidRPr="00685BDA" w:rsidRDefault="00C60E36" w:rsidP="00C60E36">
      <w:pPr>
        <w:ind w:left="708" w:firstLine="708"/>
        <w:rPr>
          <w:b/>
        </w:rPr>
      </w:pPr>
    </w:p>
    <w:p w14:paraId="0677D562" w14:textId="77777777" w:rsidR="00C60E36" w:rsidRPr="00685BDA" w:rsidRDefault="00C60E36" w:rsidP="00C60E36">
      <w:pPr>
        <w:ind w:left="708" w:firstLine="708"/>
        <w:rPr>
          <w:b/>
        </w:rPr>
      </w:pPr>
    </w:p>
    <w:p w14:paraId="3E41D16A" w14:textId="17C276C9" w:rsidR="00C60E36" w:rsidRPr="00685BDA" w:rsidRDefault="000B1BC8" w:rsidP="00C60E36">
      <w:pPr>
        <w:ind w:left="708" w:hanging="708"/>
        <w:jc w:val="both"/>
        <w:rPr>
          <w:b/>
          <w:sz w:val="28"/>
          <w:szCs w:val="28"/>
        </w:rPr>
      </w:pPr>
      <w:r w:rsidRPr="00685BDA">
        <w:rPr>
          <w:b/>
          <w:sz w:val="28"/>
          <w:szCs w:val="28"/>
        </w:rPr>
        <w:t>Д</w:t>
      </w:r>
      <w:r w:rsidR="00C60E36" w:rsidRPr="00685BDA">
        <w:rPr>
          <w:b/>
          <w:sz w:val="28"/>
          <w:szCs w:val="28"/>
        </w:rPr>
        <w:t xml:space="preserve">иректор Департаменту інформаційної                                 </w:t>
      </w:r>
    </w:p>
    <w:p w14:paraId="7E0BADEA" w14:textId="77777777" w:rsidR="00C60E36" w:rsidRPr="00685BDA" w:rsidRDefault="00C60E36" w:rsidP="00C60E36">
      <w:pPr>
        <w:ind w:left="708" w:hanging="708"/>
        <w:jc w:val="both"/>
        <w:rPr>
          <w:b/>
          <w:sz w:val="28"/>
          <w:szCs w:val="28"/>
        </w:rPr>
      </w:pPr>
      <w:r w:rsidRPr="00685BDA">
        <w:rPr>
          <w:b/>
          <w:sz w:val="28"/>
          <w:szCs w:val="28"/>
        </w:rPr>
        <w:t xml:space="preserve">діяльності та комунікацій з громадськістю </w:t>
      </w:r>
    </w:p>
    <w:p w14:paraId="211BE51E" w14:textId="107A19A5" w:rsidR="00C60E36" w:rsidRPr="00685BDA" w:rsidRDefault="00C60E36" w:rsidP="00C60E36">
      <w:pPr>
        <w:ind w:left="708" w:hanging="708"/>
        <w:rPr>
          <w:b/>
          <w:sz w:val="28"/>
          <w:szCs w:val="28"/>
        </w:rPr>
      </w:pPr>
      <w:r w:rsidRPr="00685BDA">
        <w:rPr>
          <w:b/>
          <w:sz w:val="28"/>
          <w:szCs w:val="28"/>
        </w:rPr>
        <w:t>Чернігівської обласної державної адміністрації</w:t>
      </w:r>
      <w:r w:rsidRPr="00685BDA">
        <w:rPr>
          <w:b/>
          <w:sz w:val="28"/>
          <w:szCs w:val="28"/>
        </w:rPr>
        <w:tab/>
      </w:r>
      <w:r w:rsidRPr="00685BDA">
        <w:rPr>
          <w:b/>
          <w:sz w:val="28"/>
          <w:szCs w:val="28"/>
        </w:rPr>
        <w:tab/>
      </w:r>
      <w:r w:rsidRPr="00685BDA">
        <w:rPr>
          <w:b/>
          <w:sz w:val="28"/>
          <w:szCs w:val="28"/>
        </w:rPr>
        <w:tab/>
      </w:r>
      <w:r w:rsidRPr="00685BDA">
        <w:rPr>
          <w:b/>
          <w:sz w:val="28"/>
          <w:szCs w:val="28"/>
        </w:rPr>
        <w:tab/>
      </w:r>
      <w:r w:rsidRPr="00685BDA">
        <w:rPr>
          <w:b/>
          <w:sz w:val="28"/>
          <w:szCs w:val="28"/>
        </w:rPr>
        <w:tab/>
      </w:r>
      <w:r w:rsidRPr="00685BDA">
        <w:rPr>
          <w:b/>
          <w:sz w:val="28"/>
          <w:szCs w:val="28"/>
        </w:rPr>
        <w:tab/>
      </w:r>
      <w:r w:rsidRPr="00685BDA">
        <w:rPr>
          <w:b/>
          <w:sz w:val="28"/>
          <w:szCs w:val="28"/>
        </w:rPr>
        <w:tab/>
      </w:r>
      <w:r w:rsidRPr="00685BDA">
        <w:rPr>
          <w:b/>
          <w:sz w:val="28"/>
          <w:szCs w:val="28"/>
        </w:rPr>
        <w:tab/>
      </w:r>
      <w:r w:rsidRPr="00685BDA">
        <w:rPr>
          <w:b/>
          <w:sz w:val="28"/>
          <w:szCs w:val="28"/>
        </w:rPr>
        <w:tab/>
      </w:r>
      <w:r w:rsidR="000B1BC8" w:rsidRPr="00685BDA">
        <w:rPr>
          <w:b/>
          <w:sz w:val="28"/>
          <w:szCs w:val="28"/>
        </w:rPr>
        <w:t>Оксана СТЕЛЬМАХ</w:t>
      </w:r>
    </w:p>
    <w:p w14:paraId="46317428" w14:textId="77777777" w:rsidR="00C60E36" w:rsidRPr="00685BDA" w:rsidRDefault="00C60E36" w:rsidP="00C60E36">
      <w:pPr>
        <w:rPr>
          <w:sz w:val="28"/>
          <w:szCs w:val="28"/>
        </w:rPr>
      </w:pPr>
    </w:p>
    <w:p w14:paraId="72420E93" w14:textId="77777777" w:rsidR="00C60E36" w:rsidRPr="00685BDA" w:rsidRDefault="00C60E36" w:rsidP="00C60E36">
      <w:pPr>
        <w:jc w:val="both"/>
        <w:rPr>
          <w:b/>
          <w:sz w:val="28"/>
          <w:szCs w:val="28"/>
        </w:rPr>
        <w:sectPr w:rsidR="00C60E36" w:rsidRPr="00685BDA" w:rsidSect="00C60E36">
          <w:headerReference w:type="default" r:id="rId10"/>
          <w:pgSz w:w="16838" w:h="11906" w:orient="landscape"/>
          <w:pgMar w:top="851" w:right="964" w:bottom="284" w:left="1134" w:header="709" w:footer="709" w:gutter="0"/>
          <w:cols w:space="708"/>
          <w:titlePg/>
          <w:docGrid w:linePitch="360"/>
        </w:sectPr>
      </w:pPr>
    </w:p>
    <w:p w14:paraId="6B361AC1" w14:textId="77777777" w:rsidR="00E348B0" w:rsidRPr="00685BDA" w:rsidRDefault="00E348B0" w:rsidP="00E348B0">
      <w:pPr>
        <w:ind w:left="8931" w:right="-31"/>
        <w:rPr>
          <w:sz w:val="28"/>
          <w:szCs w:val="28"/>
        </w:rPr>
      </w:pPr>
      <w:r w:rsidRPr="00685BDA">
        <w:rPr>
          <w:sz w:val="28"/>
          <w:szCs w:val="28"/>
        </w:rPr>
        <w:lastRenderedPageBreak/>
        <w:t>Додаток 2</w:t>
      </w:r>
    </w:p>
    <w:p w14:paraId="214C6AA1" w14:textId="1D29A714" w:rsidR="00E348B0" w:rsidRPr="00685BDA" w:rsidRDefault="00E348B0" w:rsidP="005B3488">
      <w:pPr>
        <w:ind w:left="8931" w:right="-31"/>
        <w:rPr>
          <w:sz w:val="22"/>
          <w:szCs w:val="22"/>
        </w:rPr>
      </w:pPr>
      <w:r w:rsidRPr="00685BDA">
        <w:rPr>
          <w:sz w:val="28"/>
          <w:szCs w:val="28"/>
        </w:rPr>
        <w:t xml:space="preserve">до </w:t>
      </w:r>
      <w:r w:rsidRPr="00685BDA">
        <w:rPr>
          <w:color w:val="000000"/>
          <w:sz w:val="28"/>
          <w:szCs w:val="28"/>
        </w:rPr>
        <w:t>обласної</w:t>
      </w:r>
      <w:r w:rsidRPr="00685BDA">
        <w:rPr>
          <w:sz w:val="28"/>
          <w:szCs w:val="28"/>
        </w:rPr>
        <w:t xml:space="preserve"> Програми </w:t>
      </w:r>
      <w:r w:rsidRPr="00685BDA">
        <w:rPr>
          <w:color w:val="000000"/>
          <w:sz w:val="28"/>
          <w:szCs w:val="28"/>
        </w:rPr>
        <w:t xml:space="preserve">підтримки розвитку </w:t>
      </w:r>
      <w:r w:rsidR="00021E53" w:rsidRPr="00685BDA">
        <w:rPr>
          <w:color w:val="000000"/>
          <w:sz w:val="28"/>
          <w:szCs w:val="28"/>
        </w:rPr>
        <w:t>телерадіопростору</w:t>
      </w:r>
      <w:r w:rsidRPr="00685BDA">
        <w:rPr>
          <w:color w:val="000000"/>
          <w:sz w:val="28"/>
          <w:szCs w:val="28"/>
        </w:rPr>
        <w:t xml:space="preserve"> Чернігівщини  </w:t>
      </w:r>
      <w:r w:rsidR="00021E53" w:rsidRPr="00685BDA">
        <w:rPr>
          <w:color w:val="000000"/>
          <w:sz w:val="28"/>
          <w:szCs w:val="28"/>
        </w:rPr>
        <w:br/>
      </w:r>
      <w:r w:rsidRPr="00685BDA">
        <w:rPr>
          <w:color w:val="000000"/>
          <w:sz w:val="28"/>
          <w:szCs w:val="28"/>
        </w:rPr>
        <w:t>на 20</w:t>
      </w:r>
      <w:r w:rsidR="000B1BC8" w:rsidRPr="00685BDA">
        <w:rPr>
          <w:color w:val="000000"/>
          <w:sz w:val="28"/>
          <w:szCs w:val="28"/>
        </w:rPr>
        <w:t>21</w:t>
      </w:r>
      <w:r w:rsidRPr="00685BDA">
        <w:rPr>
          <w:b/>
          <w:color w:val="000000"/>
          <w:sz w:val="28"/>
          <w:szCs w:val="28"/>
        </w:rPr>
        <w:t>-</w:t>
      </w:r>
      <w:r w:rsidRPr="00685BDA">
        <w:rPr>
          <w:color w:val="000000"/>
          <w:sz w:val="28"/>
          <w:szCs w:val="28"/>
        </w:rPr>
        <w:t>202</w:t>
      </w:r>
      <w:r w:rsidR="000B1BC8" w:rsidRPr="00685BDA">
        <w:rPr>
          <w:color w:val="000000"/>
          <w:sz w:val="28"/>
          <w:szCs w:val="28"/>
        </w:rPr>
        <w:t>2</w:t>
      </w:r>
      <w:r w:rsidRPr="00685BDA">
        <w:rPr>
          <w:color w:val="000000"/>
          <w:sz w:val="28"/>
          <w:szCs w:val="28"/>
        </w:rPr>
        <w:t xml:space="preserve"> роки</w:t>
      </w:r>
      <w:r w:rsidRPr="00685BDA">
        <w:rPr>
          <w:sz w:val="28"/>
          <w:szCs w:val="28"/>
        </w:rPr>
        <w:t xml:space="preserve"> </w:t>
      </w:r>
      <w:r w:rsidRPr="00685BDA">
        <w:rPr>
          <w:sz w:val="28"/>
          <w:szCs w:val="28"/>
        </w:rPr>
        <w:br/>
      </w:r>
    </w:p>
    <w:p w14:paraId="1EC68926" w14:textId="77777777" w:rsidR="005B3488" w:rsidRPr="00685BDA" w:rsidRDefault="005B3488" w:rsidP="005B3488">
      <w:pPr>
        <w:ind w:left="8931" w:right="-31"/>
        <w:rPr>
          <w:sz w:val="22"/>
          <w:szCs w:val="22"/>
        </w:rPr>
      </w:pPr>
    </w:p>
    <w:p w14:paraId="0BA370F1" w14:textId="2FDCDC43" w:rsidR="00E348B0" w:rsidRPr="00685BDA" w:rsidRDefault="00E348B0" w:rsidP="00E348B0">
      <w:pPr>
        <w:pStyle w:val="3"/>
        <w:numPr>
          <w:ilvl w:val="0"/>
          <w:numId w:val="0"/>
        </w:numPr>
        <w:tabs>
          <w:tab w:val="left" w:pos="4111"/>
          <w:tab w:val="left" w:pos="13041"/>
        </w:tabs>
        <w:spacing w:after="0"/>
        <w:ind w:left="1843" w:right="1670"/>
        <w:jc w:val="center"/>
        <w:rPr>
          <w:lang w:val="uk-UA"/>
        </w:rPr>
      </w:pPr>
      <w:bookmarkStart w:id="29" w:name="_Toc58595942"/>
      <w:r w:rsidRPr="00685BDA">
        <w:rPr>
          <w:lang w:val="uk-UA"/>
        </w:rPr>
        <w:t xml:space="preserve">Напрями діяльності та заходи обласної Програми підтримки розвитку </w:t>
      </w:r>
      <w:r w:rsidR="00021E53" w:rsidRPr="00685BDA">
        <w:rPr>
          <w:lang w:val="uk-UA"/>
        </w:rPr>
        <w:t>телерадіопростору</w:t>
      </w:r>
      <w:r w:rsidRPr="00685BDA">
        <w:rPr>
          <w:lang w:val="uk-UA"/>
        </w:rPr>
        <w:t xml:space="preserve"> Чернігівщини на 20</w:t>
      </w:r>
      <w:r w:rsidR="000B1BC8" w:rsidRPr="00685BDA">
        <w:rPr>
          <w:lang w:val="uk-UA"/>
        </w:rPr>
        <w:t>21</w:t>
      </w:r>
      <w:r w:rsidRPr="00685BDA">
        <w:rPr>
          <w:lang w:val="uk-UA"/>
        </w:rPr>
        <w:t>-202</w:t>
      </w:r>
      <w:r w:rsidR="000B1BC8" w:rsidRPr="00685BDA">
        <w:rPr>
          <w:lang w:val="uk-UA"/>
        </w:rPr>
        <w:t>2</w:t>
      </w:r>
      <w:r w:rsidRPr="00685BDA">
        <w:rPr>
          <w:lang w:val="uk-UA"/>
        </w:rPr>
        <w:t xml:space="preserve"> роки</w:t>
      </w:r>
      <w:bookmarkEnd w:id="29"/>
    </w:p>
    <w:p w14:paraId="183087D9" w14:textId="77777777" w:rsidR="00E348B0" w:rsidRPr="00685BDA" w:rsidRDefault="00E348B0" w:rsidP="00E348B0">
      <w:pPr>
        <w:rPr>
          <w:bCs/>
          <w:color w:val="000000"/>
          <w:spacing w:val="-2"/>
          <w:sz w:val="20"/>
          <w:szCs w:val="28"/>
        </w:rPr>
      </w:pPr>
    </w:p>
    <w:tbl>
      <w:tblPr>
        <w:tblW w:w="1592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70"/>
        <w:gridCol w:w="2193"/>
        <w:gridCol w:w="2552"/>
        <w:gridCol w:w="1701"/>
        <w:gridCol w:w="3118"/>
        <w:gridCol w:w="1134"/>
        <w:gridCol w:w="1774"/>
        <w:gridCol w:w="2880"/>
      </w:tblGrid>
      <w:tr w:rsidR="008A0EF2" w:rsidRPr="00685BDA" w14:paraId="77DC4636" w14:textId="77777777" w:rsidTr="00021E53">
        <w:trPr>
          <w:trHeight w:hRule="exact" w:val="1391"/>
          <w:tblHeader/>
        </w:trPr>
        <w:tc>
          <w:tcPr>
            <w:tcW w:w="570" w:type="dxa"/>
            <w:shd w:val="clear" w:color="auto" w:fill="auto"/>
            <w:vAlign w:val="center"/>
          </w:tcPr>
          <w:p w14:paraId="5CE1108E" w14:textId="77777777" w:rsidR="008A0EF2" w:rsidRPr="00685BDA" w:rsidRDefault="008A0EF2" w:rsidP="00021E53">
            <w:pPr>
              <w:jc w:val="center"/>
              <w:rPr>
                <w:b/>
                <w:color w:val="000000"/>
                <w:spacing w:val="-1"/>
              </w:rPr>
            </w:pPr>
            <w:bookmarkStart w:id="30" w:name="_Hlk48824456"/>
            <w:r w:rsidRPr="00685BDA">
              <w:rPr>
                <w:b/>
                <w:color w:val="000000"/>
                <w:spacing w:val="-1"/>
              </w:rPr>
              <w:t>№</w:t>
            </w:r>
          </w:p>
          <w:p w14:paraId="4144EDFA" w14:textId="77777777" w:rsidR="008A0EF2" w:rsidRPr="00685BDA" w:rsidRDefault="008A0EF2" w:rsidP="00021E53">
            <w:pPr>
              <w:jc w:val="center"/>
              <w:rPr>
                <w:b/>
                <w:color w:val="000000"/>
                <w:spacing w:val="-1"/>
              </w:rPr>
            </w:pPr>
            <w:r w:rsidRPr="00685BDA">
              <w:rPr>
                <w:b/>
                <w:color w:val="000000"/>
                <w:spacing w:val="-1"/>
              </w:rPr>
              <w:t>з/п</w:t>
            </w:r>
          </w:p>
        </w:tc>
        <w:tc>
          <w:tcPr>
            <w:tcW w:w="2193" w:type="dxa"/>
            <w:shd w:val="clear" w:color="auto" w:fill="auto"/>
            <w:vAlign w:val="center"/>
          </w:tcPr>
          <w:p w14:paraId="0C6A7A39" w14:textId="77777777" w:rsidR="008A0EF2" w:rsidRPr="00685BDA" w:rsidRDefault="008A0EF2" w:rsidP="00021E53">
            <w:pPr>
              <w:jc w:val="center"/>
              <w:rPr>
                <w:b/>
                <w:color w:val="000000"/>
                <w:spacing w:val="-1"/>
              </w:rPr>
            </w:pPr>
            <w:r w:rsidRPr="00685BDA">
              <w:rPr>
                <w:b/>
                <w:color w:val="000000"/>
                <w:spacing w:val="-1"/>
              </w:rPr>
              <w:t>Напрями діяльності (пріоритетні завдання)</w:t>
            </w:r>
          </w:p>
        </w:tc>
        <w:tc>
          <w:tcPr>
            <w:tcW w:w="2552" w:type="dxa"/>
            <w:shd w:val="clear" w:color="auto" w:fill="auto"/>
            <w:vAlign w:val="center"/>
          </w:tcPr>
          <w:p w14:paraId="6BDF8D7C" w14:textId="77777777" w:rsidR="008A0EF2" w:rsidRPr="00685BDA" w:rsidRDefault="008A0EF2" w:rsidP="00021E53">
            <w:pPr>
              <w:jc w:val="center"/>
              <w:rPr>
                <w:b/>
                <w:color w:val="000000"/>
                <w:spacing w:val="-1"/>
              </w:rPr>
            </w:pPr>
            <w:r w:rsidRPr="00685BDA">
              <w:rPr>
                <w:b/>
                <w:color w:val="000000"/>
                <w:spacing w:val="-1"/>
              </w:rPr>
              <w:t>Перелік заходів Програми</w:t>
            </w:r>
          </w:p>
        </w:tc>
        <w:tc>
          <w:tcPr>
            <w:tcW w:w="1701" w:type="dxa"/>
            <w:shd w:val="clear" w:color="auto" w:fill="auto"/>
            <w:vAlign w:val="center"/>
          </w:tcPr>
          <w:p w14:paraId="7A43B166" w14:textId="77777777" w:rsidR="008A0EF2" w:rsidRPr="00685BDA" w:rsidRDefault="008A0EF2" w:rsidP="00021E53">
            <w:pPr>
              <w:jc w:val="center"/>
              <w:rPr>
                <w:b/>
                <w:color w:val="000000"/>
                <w:spacing w:val="-1"/>
              </w:rPr>
            </w:pPr>
            <w:r w:rsidRPr="00685BDA">
              <w:rPr>
                <w:b/>
                <w:color w:val="000000"/>
                <w:spacing w:val="-1"/>
              </w:rPr>
              <w:t>Строки виконання</w:t>
            </w:r>
          </w:p>
        </w:tc>
        <w:tc>
          <w:tcPr>
            <w:tcW w:w="3118" w:type="dxa"/>
            <w:shd w:val="clear" w:color="auto" w:fill="auto"/>
            <w:vAlign w:val="center"/>
          </w:tcPr>
          <w:p w14:paraId="11F990DE" w14:textId="77777777" w:rsidR="008A0EF2" w:rsidRPr="00685BDA" w:rsidRDefault="008A0EF2" w:rsidP="00021E53">
            <w:pPr>
              <w:jc w:val="center"/>
              <w:rPr>
                <w:b/>
                <w:color w:val="000000"/>
                <w:spacing w:val="-1"/>
              </w:rPr>
            </w:pPr>
            <w:r w:rsidRPr="00685BDA">
              <w:rPr>
                <w:b/>
                <w:color w:val="000000"/>
                <w:spacing w:val="-1"/>
              </w:rPr>
              <w:t>Виконавці</w:t>
            </w:r>
          </w:p>
        </w:tc>
        <w:tc>
          <w:tcPr>
            <w:tcW w:w="1134" w:type="dxa"/>
            <w:shd w:val="clear" w:color="auto" w:fill="auto"/>
            <w:vAlign w:val="center"/>
          </w:tcPr>
          <w:p w14:paraId="2E373D09" w14:textId="77777777" w:rsidR="008A0EF2" w:rsidRPr="00685BDA" w:rsidRDefault="008A0EF2" w:rsidP="00021E53">
            <w:pPr>
              <w:jc w:val="center"/>
              <w:rPr>
                <w:b/>
                <w:color w:val="000000"/>
                <w:spacing w:val="-1"/>
              </w:rPr>
            </w:pPr>
            <w:r w:rsidRPr="00685BDA">
              <w:rPr>
                <w:b/>
                <w:color w:val="000000"/>
                <w:spacing w:val="-1"/>
              </w:rPr>
              <w:t>Джерела фінансу</w:t>
            </w:r>
            <w:r w:rsidRPr="00685BDA">
              <w:rPr>
                <w:b/>
                <w:color w:val="000000"/>
                <w:spacing w:val="-1"/>
              </w:rPr>
              <w:softHyphen/>
              <w:t>вання</w:t>
            </w:r>
          </w:p>
        </w:tc>
        <w:tc>
          <w:tcPr>
            <w:tcW w:w="1774" w:type="dxa"/>
            <w:shd w:val="clear" w:color="auto" w:fill="auto"/>
            <w:vAlign w:val="center"/>
          </w:tcPr>
          <w:p w14:paraId="182D5871" w14:textId="77777777" w:rsidR="008A0EF2" w:rsidRPr="00685BDA" w:rsidRDefault="008A0EF2" w:rsidP="00021E53">
            <w:pPr>
              <w:jc w:val="center"/>
              <w:rPr>
                <w:b/>
                <w:color w:val="000000"/>
                <w:spacing w:val="-1"/>
              </w:rPr>
            </w:pPr>
            <w:r w:rsidRPr="00685BDA">
              <w:rPr>
                <w:b/>
                <w:color w:val="000000"/>
                <w:spacing w:val="-1"/>
              </w:rPr>
              <w:t xml:space="preserve">Орієнтовний обсяг </w:t>
            </w:r>
            <w:proofErr w:type="spellStart"/>
            <w:r w:rsidRPr="00685BDA">
              <w:rPr>
                <w:b/>
                <w:color w:val="000000"/>
                <w:spacing w:val="-1"/>
              </w:rPr>
              <w:t>фінан-сування</w:t>
            </w:r>
            <w:proofErr w:type="spellEnd"/>
            <w:r w:rsidRPr="00685BDA">
              <w:rPr>
                <w:b/>
                <w:color w:val="000000"/>
                <w:spacing w:val="-1"/>
              </w:rPr>
              <w:t xml:space="preserve"> </w:t>
            </w:r>
            <w:r w:rsidRPr="00685BDA">
              <w:rPr>
                <w:b/>
                <w:color w:val="000000"/>
                <w:spacing w:val="-1"/>
              </w:rPr>
              <w:br/>
              <w:t>(тис. грн)</w:t>
            </w:r>
          </w:p>
        </w:tc>
        <w:tc>
          <w:tcPr>
            <w:tcW w:w="2880" w:type="dxa"/>
            <w:shd w:val="clear" w:color="auto" w:fill="auto"/>
            <w:vAlign w:val="center"/>
          </w:tcPr>
          <w:p w14:paraId="1EA6962F" w14:textId="77777777" w:rsidR="008A0EF2" w:rsidRPr="00685BDA" w:rsidRDefault="008A0EF2" w:rsidP="00021E53">
            <w:pPr>
              <w:jc w:val="center"/>
              <w:rPr>
                <w:b/>
                <w:color w:val="000000"/>
                <w:spacing w:val="-1"/>
              </w:rPr>
            </w:pPr>
            <w:r w:rsidRPr="00685BDA">
              <w:rPr>
                <w:b/>
                <w:color w:val="000000"/>
                <w:spacing w:val="-1"/>
              </w:rPr>
              <w:t>Очікуваний результат</w:t>
            </w:r>
          </w:p>
        </w:tc>
      </w:tr>
      <w:tr w:rsidR="008A0EF2" w:rsidRPr="00685BDA" w14:paraId="2B66B743" w14:textId="77777777" w:rsidTr="00021E53">
        <w:trPr>
          <w:trHeight w:val="720"/>
        </w:trPr>
        <w:tc>
          <w:tcPr>
            <w:tcW w:w="570" w:type="dxa"/>
            <w:vMerge w:val="restart"/>
            <w:shd w:val="clear" w:color="auto" w:fill="FFFFFF"/>
          </w:tcPr>
          <w:p w14:paraId="587E8E36" w14:textId="77777777" w:rsidR="008A0EF2" w:rsidRPr="00685BDA" w:rsidRDefault="008A0EF2" w:rsidP="00D21A2E">
            <w:pPr>
              <w:numPr>
                <w:ilvl w:val="0"/>
                <w:numId w:val="4"/>
              </w:numPr>
              <w:jc w:val="center"/>
              <w:rPr>
                <w:b/>
              </w:rPr>
            </w:pPr>
            <w:bookmarkStart w:id="31" w:name="_Hlk48824383"/>
            <w:bookmarkStart w:id="32" w:name="_Hlk48833936"/>
          </w:p>
        </w:tc>
        <w:tc>
          <w:tcPr>
            <w:tcW w:w="2193" w:type="dxa"/>
            <w:vMerge w:val="restart"/>
            <w:shd w:val="clear" w:color="auto" w:fill="FFFFFF"/>
          </w:tcPr>
          <w:p w14:paraId="0A228C8E" w14:textId="77777777" w:rsidR="008A0EF2" w:rsidRPr="00685BDA" w:rsidRDefault="008A0EF2" w:rsidP="00021E53">
            <w:pPr>
              <w:jc w:val="both"/>
            </w:pPr>
            <w:r w:rsidRPr="00685BDA">
              <w:t>Підвищення рівня обізнаності жителів громад щодо місцевого мовлення</w:t>
            </w:r>
          </w:p>
        </w:tc>
        <w:tc>
          <w:tcPr>
            <w:tcW w:w="2552" w:type="dxa"/>
            <w:shd w:val="clear" w:color="auto" w:fill="FFFFFF"/>
          </w:tcPr>
          <w:p w14:paraId="6A76DC61" w14:textId="0D74685B" w:rsidR="008A0EF2" w:rsidRPr="00CA2CEF" w:rsidRDefault="00CA2CEF" w:rsidP="00D21A2E">
            <w:pPr>
              <w:pStyle w:val="14"/>
              <w:numPr>
                <w:ilvl w:val="1"/>
                <w:numId w:val="4"/>
              </w:numPr>
              <w:tabs>
                <w:tab w:val="left" w:pos="199"/>
                <w:tab w:val="left" w:pos="594"/>
              </w:tabs>
              <w:ind w:left="27" w:firstLine="141"/>
              <w:rPr>
                <w:rFonts w:ascii="Times New Roman" w:hAnsi="Times New Roman" w:cs="Times New Roman"/>
                <w:sz w:val="24"/>
                <w:szCs w:val="24"/>
                <w:lang w:val="uk-UA"/>
              </w:rPr>
            </w:pPr>
            <w:r>
              <w:rPr>
                <w:rFonts w:ascii="Times New Roman" w:hAnsi="Times New Roman" w:cs="Times New Roman"/>
                <w:sz w:val="24"/>
                <w:szCs w:val="24"/>
                <w:lang w:val="uk-UA"/>
              </w:rPr>
              <w:t>Проведення м</w:t>
            </w:r>
            <w:r w:rsidR="008A0EF2" w:rsidRPr="00CA2CEF">
              <w:rPr>
                <w:rFonts w:ascii="Times New Roman" w:hAnsi="Times New Roman" w:cs="Times New Roman"/>
                <w:sz w:val="24"/>
                <w:szCs w:val="24"/>
                <w:lang w:val="uk-UA"/>
              </w:rPr>
              <w:t>оніторингов</w:t>
            </w:r>
            <w:r>
              <w:rPr>
                <w:rFonts w:ascii="Times New Roman" w:hAnsi="Times New Roman" w:cs="Times New Roman"/>
                <w:sz w:val="24"/>
                <w:szCs w:val="24"/>
                <w:lang w:val="uk-UA"/>
              </w:rPr>
              <w:t>ої програми</w:t>
            </w:r>
            <w:r w:rsidR="008A0EF2" w:rsidRPr="00CA2CEF">
              <w:rPr>
                <w:rFonts w:ascii="Times New Roman" w:hAnsi="Times New Roman" w:cs="Times New Roman"/>
                <w:sz w:val="24"/>
                <w:szCs w:val="24"/>
                <w:lang w:val="uk-UA"/>
              </w:rPr>
              <w:t xml:space="preserve">. </w:t>
            </w:r>
            <w:bookmarkStart w:id="33" w:name="_Hlk58597324"/>
            <w:r w:rsidR="008A0EF2" w:rsidRPr="00CA2CEF">
              <w:rPr>
                <w:rFonts w:ascii="Times New Roman" w:hAnsi="Times New Roman" w:cs="Times New Roman"/>
                <w:sz w:val="24"/>
                <w:szCs w:val="24"/>
                <w:lang w:val="uk-UA"/>
              </w:rPr>
              <w:t>Вивчення громадської думки щодо потреби жителів територіальних громад у місцевому мовленні</w:t>
            </w:r>
            <w:r w:rsidR="00021E53" w:rsidRPr="00CA2CEF">
              <w:rPr>
                <w:rFonts w:ascii="Times New Roman" w:hAnsi="Times New Roman" w:cs="Times New Roman"/>
                <w:sz w:val="24"/>
                <w:szCs w:val="24"/>
                <w:lang w:val="uk-UA"/>
              </w:rPr>
              <w:t xml:space="preserve"> (2021 рік) та щодо оцінки результатів роботи місцевого мовлення (2022 рік</w:t>
            </w:r>
            <w:bookmarkEnd w:id="33"/>
            <w:r w:rsidR="00021E53" w:rsidRPr="00CA2CEF">
              <w:rPr>
                <w:rFonts w:ascii="Times New Roman" w:hAnsi="Times New Roman" w:cs="Times New Roman"/>
                <w:sz w:val="24"/>
                <w:szCs w:val="24"/>
                <w:lang w:val="uk-UA"/>
              </w:rPr>
              <w:t>)</w:t>
            </w:r>
          </w:p>
        </w:tc>
        <w:tc>
          <w:tcPr>
            <w:tcW w:w="1701" w:type="dxa"/>
            <w:shd w:val="clear" w:color="auto" w:fill="FFFFFF"/>
          </w:tcPr>
          <w:p w14:paraId="6CF1694D" w14:textId="77777777" w:rsidR="008A0EF2" w:rsidRPr="00685BDA" w:rsidRDefault="008A0EF2" w:rsidP="00021E53">
            <w:pPr>
              <w:ind w:right="72"/>
              <w:jc w:val="center"/>
            </w:pPr>
            <w:r w:rsidRPr="00685BDA">
              <w:t>2021-2022 роки</w:t>
            </w:r>
          </w:p>
        </w:tc>
        <w:tc>
          <w:tcPr>
            <w:tcW w:w="3118" w:type="dxa"/>
            <w:shd w:val="clear" w:color="auto" w:fill="FFFFFF"/>
          </w:tcPr>
          <w:p w14:paraId="046196AD" w14:textId="667E4735" w:rsidR="008A0EF2" w:rsidRPr="00685BDA" w:rsidRDefault="008A0EF2" w:rsidP="00021E53">
            <w:pPr>
              <w:ind w:right="14"/>
            </w:pPr>
            <w:r w:rsidRPr="00685BDA">
              <w:t>Департамент інформаційної діяльності та комунікацій з громадськістю облдержадміністрації</w:t>
            </w:r>
          </w:p>
          <w:p w14:paraId="2EDE2D4F" w14:textId="77777777" w:rsidR="008A0EF2" w:rsidRPr="00685BDA" w:rsidRDefault="008A0EF2" w:rsidP="00021E53">
            <w:pPr>
              <w:ind w:right="14"/>
            </w:pPr>
          </w:p>
        </w:tc>
        <w:tc>
          <w:tcPr>
            <w:tcW w:w="1134" w:type="dxa"/>
            <w:shd w:val="clear" w:color="auto" w:fill="FFFFFF"/>
          </w:tcPr>
          <w:p w14:paraId="1C7D0DF6" w14:textId="77777777" w:rsidR="008A0EF2" w:rsidRPr="00685BDA" w:rsidRDefault="008A0EF2" w:rsidP="00021E53">
            <w:pPr>
              <w:jc w:val="center"/>
            </w:pPr>
            <w:r w:rsidRPr="00685BDA">
              <w:t>Обласний бюджет</w:t>
            </w:r>
          </w:p>
        </w:tc>
        <w:tc>
          <w:tcPr>
            <w:tcW w:w="1774" w:type="dxa"/>
            <w:shd w:val="clear" w:color="auto" w:fill="FFFFFF"/>
          </w:tcPr>
          <w:p w14:paraId="41A168FD" w14:textId="5DA8632C" w:rsidR="00654F97" w:rsidRPr="00685BDA" w:rsidRDefault="00654F97" w:rsidP="00654F97">
            <w:r w:rsidRPr="00685BDA">
              <w:t>2021 — 50,0</w:t>
            </w:r>
          </w:p>
          <w:p w14:paraId="048D5D2E" w14:textId="1FF17B1C" w:rsidR="008A0EF2" w:rsidRPr="00685BDA" w:rsidRDefault="00654F97" w:rsidP="00654F97">
            <w:r w:rsidRPr="00685BDA">
              <w:t>2022 — 50,0</w:t>
            </w:r>
          </w:p>
        </w:tc>
        <w:tc>
          <w:tcPr>
            <w:tcW w:w="2880" w:type="dxa"/>
            <w:shd w:val="clear" w:color="auto" w:fill="FFFFFF"/>
          </w:tcPr>
          <w:p w14:paraId="3E3C53C6" w14:textId="1AE34ACD" w:rsidR="008A0EF2" w:rsidRPr="00685BDA" w:rsidRDefault="008A0EF2" w:rsidP="00021E53">
            <w:r w:rsidRPr="00685BDA">
              <w:t>Детально буде досліджено питання щодо запитів жителів територіальних громад на отримання місцевих новин, які інформаційні канали в пріоритеті, а також виявлені потенційні загрози в інформаційній сфері, шляхи їх запобігання та подолання</w:t>
            </w:r>
          </w:p>
        </w:tc>
      </w:tr>
      <w:tr w:rsidR="008A0EF2" w:rsidRPr="00685BDA" w14:paraId="0859D284" w14:textId="77777777" w:rsidTr="00021E53">
        <w:trPr>
          <w:trHeight w:val="436"/>
        </w:trPr>
        <w:tc>
          <w:tcPr>
            <w:tcW w:w="570" w:type="dxa"/>
            <w:vMerge/>
            <w:shd w:val="clear" w:color="auto" w:fill="FFFFFF"/>
          </w:tcPr>
          <w:p w14:paraId="1E914123" w14:textId="77777777" w:rsidR="008A0EF2" w:rsidRPr="00685BDA" w:rsidRDefault="008A0EF2" w:rsidP="00D21A2E">
            <w:pPr>
              <w:numPr>
                <w:ilvl w:val="0"/>
                <w:numId w:val="4"/>
              </w:numPr>
              <w:jc w:val="center"/>
              <w:rPr>
                <w:b/>
              </w:rPr>
            </w:pPr>
          </w:p>
        </w:tc>
        <w:tc>
          <w:tcPr>
            <w:tcW w:w="2193" w:type="dxa"/>
            <w:vMerge/>
            <w:shd w:val="clear" w:color="auto" w:fill="FFFFFF"/>
          </w:tcPr>
          <w:p w14:paraId="457C8D3E" w14:textId="77777777" w:rsidR="008A0EF2" w:rsidRPr="00685BDA" w:rsidRDefault="008A0EF2" w:rsidP="00021E53">
            <w:pPr>
              <w:rPr>
                <w:b/>
              </w:rPr>
            </w:pPr>
          </w:p>
        </w:tc>
        <w:tc>
          <w:tcPr>
            <w:tcW w:w="2552" w:type="dxa"/>
            <w:shd w:val="clear" w:color="auto" w:fill="FFFFFF"/>
          </w:tcPr>
          <w:p w14:paraId="56435FD6" w14:textId="77CA9C08" w:rsidR="008A0EF2" w:rsidRPr="00685BDA" w:rsidRDefault="008A0EF2" w:rsidP="00D21A2E">
            <w:pPr>
              <w:pStyle w:val="14"/>
              <w:numPr>
                <w:ilvl w:val="1"/>
                <w:numId w:val="3"/>
              </w:numPr>
              <w:tabs>
                <w:tab w:val="left" w:pos="482"/>
              </w:tabs>
              <w:ind w:left="27" w:firstLine="141"/>
              <w:rPr>
                <w:rFonts w:ascii="Times New Roman" w:hAnsi="Times New Roman" w:cs="Times New Roman"/>
                <w:sz w:val="24"/>
                <w:szCs w:val="24"/>
                <w:lang w:val="uk-UA"/>
              </w:rPr>
            </w:pPr>
            <w:r w:rsidRPr="00685BDA">
              <w:rPr>
                <w:rFonts w:ascii="Times New Roman" w:hAnsi="Times New Roman" w:cs="Times New Roman"/>
                <w:sz w:val="24"/>
                <w:szCs w:val="24"/>
                <w:lang w:val="uk-UA"/>
              </w:rPr>
              <w:t xml:space="preserve">Проведення п’яти презентацій результатів опитування щодо місцевого мовлення для представників громад п’яти районів </w:t>
            </w:r>
          </w:p>
        </w:tc>
        <w:tc>
          <w:tcPr>
            <w:tcW w:w="1701" w:type="dxa"/>
            <w:shd w:val="clear" w:color="auto" w:fill="FFFFFF"/>
          </w:tcPr>
          <w:p w14:paraId="71C06630" w14:textId="180EACF4" w:rsidR="008A0EF2" w:rsidRPr="00685BDA" w:rsidRDefault="00E72573" w:rsidP="00021E53">
            <w:pPr>
              <w:ind w:right="72"/>
              <w:jc w:val="center"/>
            </w:pPr>
            <w:r w:rsidRPr="00685BDA">
              <w:t>2021-2022 роки</w:t>
            </w:r>
          </w:p>
        </w:tc>
        <w:tc>
          <w:tcPr>
            <w:tcW w:w="3118" w:type="dxa"/>
            <w:shd w:val="clear" w:color="auto" w:fill="FFFFFF"/>
          </w:tcPr>
          <w:p w14:paraId="62EC0D42" w14:textId="465505AF" w:rsidR="008A0EF2" w:rsidRPr="00685BDA" w:rsidRDefault="008A0EF2" w:rsidP="00021E53">
            <w:pPr>
              <w:ind w:right="14"/>
            </w:pPr>
            <w:r w:rsidRPr="00685BDA">
              <w:t>Департамент інформаційної діяльності та комунікацій з громадськістю облдержадміністрації</w:t>
            </w:r>
          </w:p>
        </w:tc>
        <w:tc>
          <w:tcPr>
            <w:tcW w:w="1134" w:type="dxa"/>
            <w:shd w:val="clear" w:color="auto" w:fill="FFFFFF"/>
          </w:tcPr>
          <w:p w14:paraId="14C5759F" w14:textId="77777777" w:rsidR="008A0EF2" w:rsidRPr="00685BDA" w:rsidRDefault="008A0EF2" w:rsidP="00021E53">
            <w:pPr>
              <w:jc w:val="center"/>
            </w:pPr>
            <w:r w:rsidRPr="00685BDA">
              <w:t>Обласний бюджет</w:t>
            </w:r>
          </w:p>
        </w:tc>
        <w:tc>
          <w:tcPr>
            <w:tcW w:w="1774" w:type="dxa"/>
            <w:shd w:val="clear" w:color="auto" w:fill="FFFFFF"/>
          </w:tcPr>
          <w:p w14:paraId="505C876B" w14:textId="0E0C98C6" w:rsidR="00654F97" w:rsidRPr="00685BDA" w:rsidRDefault="00654F97" w:rsidP="00654F97">
            <w:r w:rsidRPr="00685BDA">
              <w:t>2021 — 15,0</w:t>
            </w:r>
          </w:p>
          <w:p w14:paraId="763E03AA" w14:textId="144D8EDE" w:rsidR="008A0EF2" w:rsidRPr="00685BDA" w:rsidRDefault="00654F97" w:rsidP="00654F97">
            <w:r w:rsidRPr="00685BDA">
              <w:t xml:space="preserve">2022 — </w:t>
            </w:r>
            <w:r w:rsidR="00E72573" w:rsidRPr="00685BDA">
              <w:t>15</w:t>
            </w:r>
            <w:r w:rsidRPr="00685BDA">
              <w:t>,0</w:t>
            </w:r>
          </w:p>
        </w:tc>
        <w:tc>
          <w:tcPr>
            <w:tcW w:w="2880" w:type="dxa"/>
            <w:shd w:val="clear" w:color="auto" w:fill="FFFFFF"/>
          </w:tcPr>
          <w:p w14:paraId="441F85B9" w14:textId="77777777" w:rsidR="008A0EF2" w:rsidRPr="00685BDA" w:rsidRDefault="008A0EF2" w:rsidP="00021E53">
            <w:r w:rsidRPr="00685BDA">
              <w:t xml:space="preserve">Будуть публічно презентовані результати проведеного дослідження та можливості для територіальних громад в напрямку покращення комунікацій з мешканцями. Під час презентації буде оголошено про </w:t>
            </w:r>
            <w:r w:rsidRPr="00685BDA">
              <w:lastRenderedPageBreak/>
              <w:t xml:space="preserve">конкурсний відбір громад для участі у </w:t>
            </w:r>
            <w:proofErr w:type="spellStart"/>
            <w:r w:rsidRPr="00685BDA">
              <w:t>проєкті</w:t>
            </w:r>
            <w:proofErr w:type="spellEnd"/>
            <w:r w:rsidRPr="00685BDA">
              <w:t xml:space="preserve"> «Мовлення громад» </w:t>
            </w:r>
          </w:p>
        </w:tc>
      </w:tr>
      <w:tr w:rsidR="008A0EF2" w:rsidRPr="00685BDA" w14:paraId="5052FEA4" w14:textId="77777777" w:rsidTr="00021E53">
        <w:trPr>
          <w:trHeight w:val="1220"/>
        </w:trPr>
        <w:tc>
          <w:tcPr>
            <w:tcW w:w="570" w:type="dxa"/>
            <w:vMerge w:val="restart"/>
            <w:shd w:val="clear" w:color="auto" w:fill="FFFFFF"/>
          </w:tcPr>
          <w:p w14:paraId="78EDD04A" w14:textId="77777777" w:rsidR="008A0EF2" w:rsidRPr="00685BDA" w:rsidRDefault="008A0EF2" w:rsidP="00D21A2E">
            <w:pPr>
              <w:numPr>
                <w:ilvl w:val="0"/>
                <w:numId w:val="4"/>
              </w:numPr>
              <w:jc w:val="center"/>
              <w:rPr>
                <w:b/>
              </w:rPr>
            </w:pPr>
          </w:p>
        </w:tc>
        <w:tc>
          <w:tcPr>
            <w:tcW w:w="2193" w:type="dxa"/>
            <w:vMerge w:val="restart"/>
            <w:shd w:val="clear" w:color="auto" w:fill="FFFFFF"/>
          </w:tcPr>
          <w:p w14:paraId="565CABE1" w14:textId="77777777" w:rsidR="008A0EF2" w:rsidRPr="00685BDA" w:rsidRDefault="008A0EF2" w:rsidP="00021E53">
            <w:pPr>
              <w:jc w:val="both"/>
            </w:pPr>
            <w:r w:rsidRPr="00685BDA">
              <w:t xml:space="preserve">Формування інформаційної мережі у громадах, стимулювання налагодження якісних комунікацій між владою та жителями громади </w:t>
            </w:r>
          </w:p>
        </w:tc>
        <w:tc>
          <w:tcPr>
            <w:tcW w:w="2552" w:type="dxa"/>
            <w:shd w:val="clear" w:color="auto" w:fill="FFFFFF"/>
          </w:tcPr>
          <w:p w14:paraId="3C3AC076" w14:textId="5DC879E3" w:rsidR="008A0EF2" w:rsidRPr="00685BDA" w:rsidRDefault="008A0EF2" w:rsidP="00D21A2E">
            <w:pPr>
              <w:pStyle w:val="14"/>
              <w:numPr>
                <w:ilvl w:val="1"/>
                <w:numId w:val="6"/>
              </w:numPr>
              <w:tabs>
                <w:tab w:val="left" w:pos="482"/>
                <w:tab w:val="left" w:pos="594"/>
              </w:tabs>
              <w:ind w:left="27" w:firstLine="141"/>
              <w:rPr>
                <w:rFonts w:ascii="Times New Roman" w:hAnsi="Times New Roman" w:cs="Times New Roman"/>
                <w:sz w:val="24"/>
                <w:szCs w:val="24"/>
                <w:lang w:val="uk-UA"/>
              </w:rPr>
            </w:pPr>
            <w:r w:rsidRPr="00685BDA">
              <w:rPr>
                <w:rFonts w:ascii="Times New Roman" w:hAnsi="Times New Roman" w:cs="Times New Roman"/>
                <w:sz w:val="24"/>
                <w:szCs w:val="24"/>
                <w:lang w:val="uk-UA"/>
              </w:rPr>
              <w:t xml:space="preserve">Конкурс серед територіальних громад  області на участь в </w:t>
            </w:r>
            <w:proofErr w:type="spellStart"/>
            <w:r w:rsidRPr="00685BDA">
              <w:rPr>
                <w:rFonts w:ascii="Times New Roman" w:hAnsi="Times New Roman" w:cs="Times New Roman"/>
                <w:sz w:val="24"/>
                <w:szCs w:val="24"/>
                <w:lang w:val="uk-UA"/>
              </w:rPr>
              <w:t>проєкті</w:t>
            </w:r>
            <w:proofErr w:type="spellEnd"/>
            <w:r w:rsidRPr="00685BDA">
              <w:rPr>
                <w:rFonts w:ascii="Times New Roman" w:hAnsi="Times New Roman" w:cs="Times New Roman"/>
                <w:sz w:val="24"/>
                <w:szCs w:val="24"/>
                <w:lang w:val="uk-UA"/>
              </w:rPr>
              <w:t xml:space="preserve"> </w:t>
            </w:r>
            <w:bookmarkStart w:id="34" w:name="_Hlk58597388"/>
            <w:r w:rsidRPr="00685BDA">
              <w:rPr>
                <w:rFonts w:ascii="Times New Roman" w:hAnsi="Times New Roman" w:cs="Times New Roman"/>
                <w:sz w:val="24"/>
                <w:szCs w:val="24"/>
                <w:lang w:val="uk-UA"/>
              </w:rPr>
              <w:t xml:space="preserve">«Створення </w:t>
            </w:r>
            <w:proofErr w:type="spellStart"/>
            <w:r w:rsidRPr="00685BDA">
              <w:rPr>
                <w:rFonts w:ascii="Times New Roman" w:hAnsi="Times New Roman" w:cs="Times New Roman"/>
                <w:sz w:val="24"/>
                <w:szCs w:val="24"/>
                <w:lang w:val="uk-UA"/>
              </w:rPr>
              <w:t>радіопростору</w:t>
            </w:r>
            <w:proofErr w:type="spellEnd"/>
            <w:r w:rsidRPr="00685BDA">
              <w:rPr>
                <w:rFonts w:ascii="Times New Roman" w:hAnsi="Times New Roman" w:cs="Times New Roman"/>
                <w:sz w:val="24"/>
                <w:szCs w:val="24"/>
                <w:lang w:val="uk-UA"/>
              </w:rPr>
              <w:t xml:space="preserve"> у громадах Чернігівщини»</w:t>
            </w:r>
            <w:bookmarkEnd w:id="34"/>
          </w:p>
        </w:tc>
        <w:tc>
          <w:tcPr>
            <w:tcW w:w="1701" w:type="dxa"/>
            <w:shd w:val="clear" w:color="auto" w:fill="FFFFFF"/>
          </w:tcPr>
          <w:p w14:paraId="34F65405" w14:textId="3B1AA78C" w:rsidR="008A0EF2" w:rsidRPr="00685BDA" w:rsidRDefault="008A0EF2" w:rsidP="00021E53">
            <w:pPr>
              <w:ind w:right="72"/>
              <w:jc w:val="center"/>
            </w:pPr>
            <w:r w:rsidRPr="00685BDA">
              <w:t>2021</w:t>
            </w:r>
            <w:r w:rsidR="00021E53" w:rsidRPr="00685BDA">
              <w:t xml:space="preserve"> </w:t>
            </w:r>
            <w:r w:rsidRPr="00685BDA">
              <w:t>р</w:t>
            </w:r>
            <w:r w:rsidR="00021E53" w:rsidRPr="00685BDA">
              <w:t>і</w:t>
            </w:r>
            <w:r w:rsidRPr="00685BDA">
              <w:t>к</w:t>
            </w:r>
          </w:p>
        </w:tc>
        <w:tc>
          <w:tcPr>
            <w:tcW w:w="3118" w:type="dxa"/>
            <w:shd w:val="clear" w:color="auto" w:fill="FFFFFF"/>
          </w:tcPr>
          <w:p w14:paraId="690225E5" w14:textId="77777777" w:rsidR="008A0EF2" w:rsidRPr="00685BDA" w:rsidRDefault="008A0EF2" w:rsidP="00021E53">
            <w:pPr>
              <w:ind w:right="14"/>
            </w:pPr>
            <w:r w:rsidRPr="00685BDA">
              <w:t>Департамент інформаційної діяльності та комунікацій з громадськістю облдержадміністрації</w:t>
            </w:r>
          </w:p>
        </w:tc>
        <w:tc>
          <w:tcPr>
            <w:tcW w:w="1134" w:type="dxa"/>
            <w:shd w:val="clear" w:color="auto" w:fill="FFFFFF"/>
          </w:tcPr>
          <w:p w14:paraId="1274B97B" w14:textId="77777777" w:rsidR="008A0EF2" w:rsidRPr="00685BDA" w:rsidRDefault="008A0EF2" w:rsidP="00021E53">
            <w:pPr>
              <w:jc w:val="center"/>
            </w:pPr>
            <w:r w:rsidRPr="00685BDA">
              <w:t>Обласний бюджет</w:t>
            </w:r>
          </w:p>
        </w:tc>
        <w:tc>
          <w:tcPr>
            <w:tcW w:w="1774" w:type="dxa"/>
            <w:shd w:val="clear" w:color="auto" w:fill="FFFFFF"/>
          </w:tcPr>
          <w:p w14:paraId="22FC5DC1" w14:textId="10199BF6" w:rsidR="008A0EF2" w:rsidRPr="00685BDA" w:rsidRDefault="00CA2CEF" w:rsidP="00CA2CEF">
            <w:pPr>
              <w:jc w:val="center"/>
            </w:pPr>
            <w:r>
              <w:t>Не потребує фінансування</w:t>
            </w:r>
          </w:p>
        </w:tc>
        <w:tc>
          <w:tcPr>
            <w:tcW w:w="2880" w:type="dxa"/>
            <w:shd w:val="clear" w:color="auto" w:fill="FFFFFF"/>
          </w:tcPr>
          <w:p w14:paraId="46A58630" w14:textId="77777777" w:rsidR="008A0EF2" w:rsidRPr="00685BDA" w:rsidRDefault="008A0EF2" w:rsidP="00021E53">
            <w:r w:rsidRPr="00685BDA">
              <w:t>Колегіально відібрано до участі в конкурсі п’ять громад.</w:t>
            </w:r>
          </w:p>
          <w:p w14:paraId="5719A771" w14:textId="77777777" w:rsidR="008A0EF2" w:rsidRPr="00685BDA" w:rsidRDefault="008A0EF2" w:rsidP="00021E53"/>
          <w:p w14:paraId="0E39893F" w14:textId="77777777" w:rsidR="008A0EF2" w:rsidRPr="00685BDA" w:rsidRDefault="008A0EF2" w:rsidP="00021E53"/>
        </w:tc>
      </w:tr>
      <w:tr w:rsidR="008A0EF2" w:rsidRPr="00685BDA" w14:paraId="1698B577" w14:textId="77777777" w:rsidTr="00021E53">
        <w:trPr>
          <w:trHeight w:val="3289"/>
        </w:trPr>
        <w:tc>
          <w:tcPr>
            <w:tcW w:w="570" w:type="dxa"/>
            <w:vMerge/>
            <w:shd w:val="clear" w:color="auto" w:fill="FFFFFF"/>
          </w:tcPr>
          <w:p w14:paraId="1AFFC1BB" w14:textId="77777777" w:rsidR="008A0EF2" w:rsidRPr="00685BDA" w:rsidRDefault="008A0EF2" w:rsidP="00D21A2E">
            <w:pPr>
              <w:numPr>
                <w:ilvl w:val="0"/>
                <w:numId w:val="4"/>
              </w:numPr>
              <w:jc w:val="center"/>
              <w:rPr>
                <w:b/>
              </w:rPr>
            </w:pPr>
          </w:p>
        </w:tc>
        <w:tc>
          <w:tcPr>
            <w:tcW w:w="2193" w:type="dxa"/>
            <w:vMerge/>
            <w:shd w:val="clear" w:color="auto" w:fill="FFFFFF"/>
          </w:tcPr>
          <w:p w14:paraId="60B7E8D7" w14:textId="77777777" w:rsidR="008A0EF2" w:rsidRPr="00685BDA" w:rsidRDefault="008A0EF2" w:rsidP="00021E53">
            <w:pPr>
              <w:rPr>
                <w:b/>
              </w:rPr>
            </w:pPr>
          </w:p>
        </w:tc>
        <w:tc>
          <w:tcPr>
            <w:tcW w:w="2552" w:type="dxa"/>
            <w:shd w:val="clear" w:color="auto" w:fill="FFFFFF"/>
          </w:tcPr>
          <w:p w14:paraId="0A6C6C01" w14:textId="3F7ED3E2" w:rsidR="008A0EF2" w:rsidRPr="00685BDA" w:rsidRDefault="008A0EF2" w:rsidP="00D21A2E">
            <w:pPr>
              <w:pStyle w:val="14"/>
              <w:numPr>
                <w:ilvl w:val="1"/>
                <w:numId w:val="6"/>
              </w:numPr>
              <w:tabs>
                <w:tab w:val="left" w:pos="482"/>
                <w:tab w:val="left" w:pos="594"/>
              </w:tabs>
              <w:ind w:left="27" w:firstLine="141"/>
              <w:rPr>
                <w:rFonts w:ascii="Times New Roman" w:hAnsi="Times New Roman" w:cs="Times New Roman"/>
                <w:sz w:val="24"/>
                <w:szCs w:val="24"/>
                <w:lang w:val="uk-UA"/>
              </w:rPr>
            </w:pPr>
            <w:r w:rsidRPr="00685BDA">
              <w:rPr>
                <w:rFonts w:ascii="Times New Roman" w:hAnsi="Times New Roman" w:cs="Times New Roman"/>
                <w:sz w:val="24"/>
                <w:szCs w:val="24"/>
                <w:lang w:val="uk-UA"/>
              </w:rPr>
              <w:t>Цикл навчальних тренінгів для громад-учасниць</w:t>
            </w:r>
          </w:p>
        </w:tc>
        <w:tc>
          <w:tcPr>
            <w:tcW w:w="1701" w:type="dxa"/>
            <w:shd w:val="clear" w:color="auto" w:fill="FFFFFF"/>
          </w:tcPr>
          <w:p w14:paraId="7C782B6A" w14:textId="56C55872" w:rsidR="008A0EF2" w:rsidRPr="00685BDA" w:rsidRDefault="00E72573" w:rsidP="000E195A">
            <w:pPr>
              <w:jc w:val="center"/>
            </w:pPr>
            <w:r w:rsidRPr="00685BDA">
              <w:t>2021-2022 роки</w:t>
            </w:r>
          </w:p>
        </w:tc>
        <w:tc>
          <w:tcPr>
            <w:tcW w:w="3118" w:type="dxa"/>
            <w:shd w:val="clear" w:color="auto" w:fill="FFFFFF"/>
          </w:tcPr>
          <w:p w14:paraId="29268588" w14:textId="7B875FB7" w:rsidR="008A0EF2" w:rsidRPr="00685BDA" w:rsidRDefault="008A0EF2" w:rsidP="00021E53">
            <w:pPr>
              <w:ind w:right="14"/>
            </w:pPr>
            <w:r w:rsidRPr="00685BDA">
              <w:t>Департамент інформаційної діяльності та комунікацій з громадськістю облдержадміністрації</w:t>
            </w:r>
          </w:p>
        </w:tc>
        <w:tc>
          <w:tcPr>
            <w:tcW w:w="1134" w:type="dxa"/>
            <w:shd w:val="clear" w:color="auto" w:fill="FFFFFF"/>
          </w:tcPr>
          <w:p w14:paraId="45DD8E58" w14:textId="77777777" w:rsidR="008A0EF2" w:rsidRPr="00685BDA" w:rsidRDefault="008A0EF2" w:rsidP="00021E53">
            <w:pPr>
              <w:jc w:val="center"/>
            </w:pPr>
            <w:r w:rsidRPr="00685BDA">
              <w:t>Обласний бюджет</w:t>
            </w:r>
          </w:p>
        </w:tc>
        <w:tc>
          <w:tcPr>
            <w:tcW w:w="1774" w:type="dxa"/>
            <w:shd w:val="clear" w:color="auto" w:fill="FFFFFF"/>
          </w:tcPr>
          <w:p w14:paraId="3B646C9F" w14:textId="63703494" w:rsidR="00021E53" w:rsidRPr="00685BDA" w:rsidRDefault="00021E53" w:rsidP="00021E53">
            <w:r w:rsidRPr="00685BDA">
              <w:t>2021 — 150,00</w:t>
            </w:r>
          </w:p>
          <w:p w14:paraId="5FAA9AF0" w14:textId="63E2BFA7" w:rsidR="008A0EF2" w:rsidRPr="00685BDA" w:rsidRDefault="00021E53" w:rsidP="00021E53">
            <w:r w:rsidRPr="00685BDA">
              <w:t xml:space="preserve">2022 — </w:t>
            </w:r>
            <w:r w:rsidR="00E72573" w:rsidRPr="00685BDA">
              <w:t>150</w:t>
            </w:r>
            <w:r w:rsidRPr="00685BDA">
              <w:t>,00</w:t>
            </w:r>
          </w:p>
        </w:tc>
        <w:tc>
          <w:tcPr>
            <w:tcW w:w="2880" w:type="dxa"/>
            <w:shd w:val="clear" w:color="auto" w:fill="FFFFFF"/>
          </w:tcPr>
          <w:p w14:paraId="2F06C247" w14:textId="292BCF34" w:rsidR="008A0EF2" w:rsidRPr="00685BDA" w:rsidRDefault="00CA2CEF" w:rsidP="00021E53">
            <w:r>
              <w:t>Кожного року буде</w:t>
            </w:r>
            <w:r w:rsidR="008A0EF2" w:rsidRPr="00685BDA">
              <w:t xml:space="preserve"> проведено </w:t>
            </w:r>
            <w:r>
              <w:t xml:space="preserve">по </w:t>
            </w:r>
            <w:r w:rsidR="008A0EF2" w:rsidRPr="00685BDA">
              <w:t xml:space="preserve">12 тренінгів для команд учасниць. </w:t>
            </w:r>
          </w:p>
          <w:p w14:paraId="3157F682" w14:textId="1059E221" w:rsidR="008A0EF2" w:rsidRPr="00685BDA" w:rsidRDefault="008A0EF2" w:rsidP="00021E53">
            <w:r w:rsidRPr="00685BDA">
              <w:t>Навчання дозволить учасникам поглибити знання щодо</w:t>
            </w:r>
            <w:r w:rsidR="000E195A">
              <w:t xml:space="preserve"> </w:t>
            </w:r>
            <w:proofErr w:type="spellStart"/>
            <w:r w:rsidRPr="00685BDA">
              <w:t>медіастратегії</w:t>
            </w:r>
            <w:proofErr w:type="spellEnd"/>
            <w:r w:rsidRPr="00685BDA">
              <w:t>, підбору команди, створення та просування контенту, монетизації ЗМІ та планування фінансової діяльності.</w:t>
            </w:r>
          </w:p>
        </w:tc>
      </w:tr>
      <w:tr w:rsidR="008A0EF2" w:rsidRPr="00685BDA" w14:paraId="085B60BE" w14:textId="77777777" w:rsidTr="00021E53">
        <w:trPr>
          <w:trHeight w:val="862"/>
        </w:trPr>
        <w:tc>
          <w:tcPr>
            <w:tcW w:w="570" w:type="dxa"/>
            <w:vMerge w:val="restart"/>
            <w:shd w:val="clear" w:color="auto" w:fill="FFFFFF"/>
          </w:tcPr>
          <w:p w14:paraId="7B7660B5" w14:textId="77777777" w:rsidR="008A0EF2" w:rsidRPr="00685BDA" w:rsidRDefault="008A0EF2" w:rsidP="00D21A2E">
            <w:pPr>
              <w:numPr>
                <w:ilvl w:val="0"/>
                <w:numId w:val="4"/>
              </w:numPr>
              <w:jc w:val="center"/>
              <w:rPr>
                <w:b/>
              </w:rPr>
            </w:pPr>
          </w:p>
        </w:tc>
        <w:tc>
          <w:tcPr>
            <w:tcW w:w="2193" w:type="dxa"/>
            <w:vMerge w:val="restart"/>
            <w:shd w:val="clear" w:color="auto" w:fill="FFFFFF"/>
          </w:tcPr>
          <w:p w14:paraId="0768EEBA" w14:textId="77777777" w:rsidR="008A0EF2" w:rsidRPr="00685BDA" w:rsidRDefault="008A0EF2" w:rsidP="00021E53">
            <w:pPr>
              <w:jc w:val="both"/>
            </w:pPr>
            <w:r w:rsidRPr="00685BDA">
              <w:t xml:space="preserve">Підтримка розвитку </w:t>
            </w:r>
            <w:proofErr w:type="spellStart"/>
            <w:r w:rsidRPr="00685BDA">
              <w:t>радіопростору</w:t>
            </w:r>
            <w:proofErr w:type="spellEnd"/>
            <w:r w:rsidRPr="00685BDA">
              <w:t xml:space="preserve"> в громадах</w:t>
            </w:r>
          </w:p>
          <w:p w14:paraId="5F9B097E" w14:textId="77777777" w:rsidR="008A0EF2" w:rsidRPr="00685BDA" w:rsidRDefault="008A0EF2" w:rsidP="00021E53">
            <w:pPr>
              <w:rPr>
                <w:b/>
              </w:rPr>
            </w:pPr>
          </w:p>
        </w:tc>
        <w:tc>
          <w:tcPr>
            <w:tcW w:w="2552" w:type="dxa"/>
            <w:shd w:val="clear" w:color="auto" w:fill="auto"/>
          </w:tcPr>
          <w:p w14:paraId="59C82241" w14:textId="233DE3EC" w:rsidR="008A0EF2" w:rsidRPr="00685BDA" w:rsidRDefault="008A0EF2" w:rsidP="00D21A2E">
            <w:pPr>
              <w:pStyle w:val="14"/>
              <w:numPr>
                <w:ilvl w:val="1"/>
                <w:numId w:val="7"/>
              </w:numPr>
              <w:tabs>
                <w:tab w:val="left" w:pos="340"/>
                <w:tab w:val="left" w:pos="594"/>
              </w:tabs>
              <w:ind w:left="0" w:firstLine="141"/>
              <w:rPr>
                <w:rFonts w:ascii="Times New Roman" w:hAnsi="Times New Roman" w:cs="Times New Roman"/>
                <w:sz w:val="24"/>
                <w:szCs w:val="24"/>
                <w:lang w:val="uk-UA"/>
              </w:rPr>
            </w:pPr>
            <w:r w:rsidRPr="00685BDA">
              <w:rPr>
                <w:rFonts w:ascii="Times New Roman" w:hAnsi="Times New Roman" w:cs="Times New Roman"/>
                <w:sz w:val="24"/>
                <w:szCs w:val="24"/>
                <w:lang w:val="uk-UA"/>
              </w:rPr>
              <w:t xml:space="preserve">Супровід щодо отримання частот </w:t>
            </w:r>
          </w:p>
        </w:tc>
        <w:tc>
          <w:tcPr>
            <w:tcW w:w="1701" w:type="dxa"/>
            <w:shd w:val="clear" w:color="auto" w:fill="auto"/>
          </w:tcPr>
          <w:p w14:paraId="6DD6FEA3" w14:textId="6D0609FF" w:rsidR="008A0EF2" w:rsidRPr="00685BDA" w:rsidRDefault="00021E53" w:rsidP="00021E53">
            <w:pPr>
              <w:ind w:right="72"/>
              <w:jc w:val="center"/>
            </w:pPr>
            <w:r w:rsidRPr="00685BDA">
              <w:t>2021 рік</w:t>
            </w:r>
          </w:p>
        </w:tc>
        <w:tc>
          <w:tcPr>
            <w:tcW w:w="3118" w:type="dxa"/>
            <w:shd w:val="clear" w:color="auto" w:fill="auto"/>
          </w:tcPr>
          <w:p w14:paraId="6BF3AA0C" w14:textId="77777777" w:rsidR="008A0EF2" w:rsidRPr="00685BDA" w:rsidRDefault="008A0EF2" w:rsidP="00021E53">
            <w:pPr>
              <w:ind w:right="14"/>
            </w:pPr>
            <w:r w:rsidRPr="00685BDA">
              <w:t>Департамент інформаційної діяльності та комунікацій з громадськістю облдержадміністрації</w:t>
            </w:r>
          </w:p>
        </w:tc>
        <w:tc>
          <w:tcPr>
            <w:tcW w:w="1134" w:type="dxa"/>
            <w:shd w:val="clear" w:color="auto" w:fill="auto"/>
          </w:tcPr>
          <w:p w14:paraId="7DCF91DB" w14:textId="77777777" w:rsidR="008A0EF2" w:rsidRPr="00685BDA" w:rsidRDefault="008A0EF2" w:rsidP="00021E53">
            <w:pPr>
              <w:jc w:val="center"/>
            </w:pPr>
            <w:r w:rsidRPr="00685BDA">
              <w:t>Обласний бюджет</w:t>
            </w:r>
          </w:p>
          <w:p w14:paraId="1F1B765F" w14:textId="77777777" w:rsidR="008A0EF2" w:rsidRPr="00685BDA" w:rsidRDefault="008A0EF2" w:rsidP="00021E53">
            <w:pPr>
              <w:jc w:val="center"/>
            </w:pPr>
          </w:p>
        </w:tc>
        <w:tc>
          <w:tcPr>
            <w:tcW w:w="1774" w:type="dxa"/>
            <w:shd w:val="clear" w:color="auto" w:fill="auto"/>
          </w:tcPr>
          <w:p w14:paraId="7B98DF11" w14:textId="2F35752C" w:rsidR="008A0EF2" w:rsidRPr="00685BDA" w:rsidRDefault="00CA2CEF" w:rsidP="00CA2CEF">
            <w:pPr>
              <w:jc w:val="center"/>
            </w:pPr>
            <w:r>
              <w:t>Не потребує фінансування</w:t>
            </w:r>
          </w:p>
        </w:tc>
        <w:tc>
          <w:tcPr>
            <w:tcW w:w="2880" w:type="dxa"/>
            <w:shd w:val="clear" w:color="auto" w:fill="FFFFFF"/>
          </w:tcPr>
          <w:p w14:paraId="32B29719" w14:textId="77777777" w:rsidR="008A0EF2" w:rsidRPr="00685BDA" w:rsidRDefault="008A0EF2" w:rsidP="00021E53">
            <w:r w:rsidRPr="00685BDA">
              <w:t xml:space="preserve">П’ять територіальних громад, які беруть участь в </w:t>
            </w:r>
            <w:proofErr w:type="spellStart"/>
            <w:r w:rsidRPr="00685BDA">
              <w:t>проєкті</w:t>
            </w:r>
            <w:proofErr w:type="spellEnd"/>
            <w:r w:rsidRPr="00685BDA">
              <w:t xml:space="preserve"> отримають менторську </w:t>
            </w:r>
            <w:bookmarkStart w:id="35" w:name="_Hlk58597531"/>
            <w:r w:rsidRPr="00685BDA">
              <w:t>підтримку щодо підготовки документів для отримання частот.</w:t>
            </w:r>
            <w:bookmarkEnd w:id="35"/>
          </w:p>
        </w:tc>
      </w:tr>
      <w:tr w:rsidR="00021E53" w:rsidRPr="00685BDA" w14:paraId="6DF8B8EE" w14:textId="77777777" w:rsidTr="00021E53">
        <w:trPr>
          <w:trHeight w:val="167"/>
        </w:trPr>
        <w:tc>
          <w:tcPr>
            <w:tcW w:w="570" w:type="dxa"/>
            <w:vMerge/>
            <w:shd w:val="clear" w:color="auto" w:fill="FFFFFF"/>
          </w:tcPr>
          <w:p w14:paraId="349B1784" w14:textId="77777777" w:rsidR="00021E53" w:rsidRPr="00685BDA" w:rsidRDefault="00021E53" w:rsidP="00D21A2E">
            <w:pPr>
              <w:numPr>
                <w:ilvl w:val="0"/>
                <w:numId w:val="4"/>
              </w:numPr>
              <w:jc w:val="center"/>
              <w:rPr>
                <w:b/>
              </w:rPr>
            </w:pPr>
          </w:p>
        </w:tc>
        <w:tc>
          <w:tcPr>
            <w:tcW w:w="2193" w:type="dxa"/>
            <w:vMerge/>
            <w:shd w:val="clear" w:color="auto" w:fill="FFFFFF"/>
          </w:tcPr>
          <w:p w14:paraId="3CE1E929" w14:textId="77777777" w:rsidR="00021E53" w:rsidRPr="00685BDA" w:rsidRDefault="00021E53" w:rsidP="00021E53">
            <w:pPr>
              <w:rPr>
                <w:b/>
              </w:rPr>
            </w:pPr>
          </w:p>
        </w:tc>
        <w:tc>
          <w:tcPr>
            <w:tcW w:w="2552" w:type="dxa"/>
            <w:shd w:val="clear" w:color="auto" w:fill="FFFFFF"/>
          </w:tcPr>
          <w:p w14:paraId="41BAAB4D" w14:textId="1DC69B7D" w:rsidR="00021E53" w:rsidRPr="00685BDA" w:rsidRDefault="00021E53" w:rsidP="00D21A2E">
            <w:pPr>
              <w:pStyle w:val="14"/>
              <w:numPr>
                <w:ilvl w:val="1"/>
                <w:numId w:val="7"/>
              </w:numPr>
              <w:tabs>
                <w:tab w:val="left" w:pos="385"/>
                <w:tab w:val="left" w:pos="594"/>
              </w:tabs>
              <w:ind w:left="0" w:firstLine="141"/>
              <w:rPr>
                <w:rFonts w:ascii="Times New Roman" w:hAnsi="Times New Roman" w:cs="Times New Roman"/>
                <w:sz w:val="24"/>
                <w:szCs w:val="24"/>
                <w:lang w:val="uk-UA"/>
              </w:rPr>
            </w:pPr>
            <w:bookmarkStart w:id="36" w:name="_Hlk58597619"/>
            <w:r w:rsidRPr="00685BDA">
              <w:rPr>
                <w:rFonts w:ascii="Times New Roman" w:hAnsi="Times New Roman" w:cs="Times New Roman"/>
                <w:sz w:val="24"/>
                <w:szCs w:val="24"/>
                <w:lang w:val="uk-UA"/>
              </w:rPr>
              <w:t>Фінансова підтримка 5 комунальни</w:t>
            </w:r>
            <w:r w:rsidR="00CA2CEF">
              <w:rPr>
                <w:rFonts w:ascii="Times New Roman" w:hAnsi="Times New Roman" w:cs="Times New Roman"/>
                <w:sz w:val="24"/>
                <w:szCs w:val="24"/>
                <w:lang w:val="uk-UA"/>
              </w:rPr>
              <w:t xml:space="preserve">х </w:t>
            </w:r>
            <w:r w:rsidRPr="00685BDA">
              <w:rPr>
                <w:rFonts w:ascii="Times New Roman" w:hAnsi="Times New Roman" w:cs="Times New Roman"/>
                <w:sz w:val="24"/>
                <w:szCs w:val="24"/>
                <w:lang w:val="uk-UA"/>
              </w:rPr>
              <w:t>радіоорганізаці</w:t>
            </w:r>
            <w:r w:rsidR="00CA2CEF">
              <w:rPr>
                <w:rFonts w:ascii="Times New Roman" w:hAnsi="Times New Roman" w:cs="Times New Roman"/>
                <w:sz w:val="24"/>
                <w:szCs w:val="24"/>
                <w:lang w:val="uk-UA"/>
              </w:rPr>
              <w:t>й</w:t>
            </w:r>
            <w:r w:rsidRPr="00685BDA">
              <w:rPr>
                <w:rFonts w:ascii="Times New Roman" w:hAnsi="Times New Roman" w:cs="Times New Roman"/>
                <w:sz w:val="24"/>
                <w:szCs w:val="24"/>
                <w:lang w:val="uk-UA"/>
              </w:rPr>
              <w:t xml:space="preserve"> для придбання обладнання</w:t>
            </w:r>
            <w:bookmarkEnd w:id="36"/>
          </w:p>
        </w:tc>
        <w:tc>
          <w:tcPr>
            <w:tcW w:w="1701" w:type="dxa"/>
            <w:shd w:val="clear" w:color="auto" w:fill="FFFFFF"/>
          </w:tcPr>
          <w:p w14:paraId="314A87E8" w14:textId="431FA1E1" w:rsidR="00021E53" w:rsidRPr="00760666" w:rsidRDefault="00021E53" w:rsidP="00021E53">
            <w:pPr>
              <w:jc w:val="center"/>
            </w:pPr>
            <w:r w:rsidRPr="00760666">
              <w:t>202</w:t>
            </w:r>
            <w:r w:rsidR="00D63C39" w:rsidRPr="00760666">
              <w:t>2</w:t>
            </w:r>
            <w:r w:rsidRPr="00760666">
              <w:t> р</w:t>
            </w:r>
            <w:r w:rsidR="00E72573" w:rsidRPr="00760666">
              <w:t>і</w:t>
            </w:r>
            <w:r w:rsidRPr="00760666">
              <w:t>к</w:t>
            </w:r>
          </w:p>
        </w:tc>
        <w:tc>
          <w:tcPr>
            <w:tcW w:w="3118" w:type="dxa"/>
            <w:shd w:val="clear" w:color="auto" w:fill="FFFFFF"/>
          </w:tcPr>
          <w:p w14:paraId="5D5C2F34" w14:textId="77777777" w:rsidR="00021E53" w:rsidRPr="00760666" w:rsidRDefault="00021E53" w:rsidP="00021E53">
            <w:pPr>
              <w:ind w:right="14"/>
            </w:pPr>
            <w:r w:rsidRPr="00760666">
              <w:t>Департамент інформаційної діяльності та комунікацій з громадськістю облдержадміністрації</w:t>
            </w:r>
            <w:r w:rsidR="00A516AE" w:rsidRPr="00760666">
              <w:t>,</w:t>
            </w:r>
          </w:p>
          <w:p w14:paraId="134CAE71" w14:textId="218F5E3A" w:rsidR="00A516AE" w:rsidRPr="00760666" w:rsidRDefault="00A516AE" w:rsidP="00021E53">
            <w:pPr>
              <w:ind w:right="14"/>
            </w:pPr>
            <w:r w:rsidRPr="00760666">
              <w:t>комунальні радіоорганізації</w:t>
            </w:r>
          </w:p>
        </w:tc>
        <w:tc>
          <w:tcPr>
            <w:tcW w:w="1134" w:type="dxa"/>
            <w:shd w:val="clear" w:color="auto" w:fill="FFFFFF"/>
          </w:tcPr>
          <w:p w14:paraId="7FCCF2BF" w14:textId="77777777" w:rsidR="00021E53" w:rsidRPr="00760666" w:rsidRDefault="00021E53" w:rsidP="00021E53">
            <w:pPr>
              <w:jc w:val="center"/>
            </w:pPr>
            <w:r w:rsidRPr="00760666">
              <w:t>Обласний бюджет</w:t>
            </w:r>
          </w:p>
          <w:p w14:paraId="74899773" w14:textId="77777777" w:rsidR="00021E53" w:rsidRPr="00760666" w:rsidRDefault="00021E53" w:rsidP="00021E53"/>
        </w:tc>
        <w:tc>
          <w:tcPr>
            <w:tcW w:w="1774" w:type="dxa"/>
            <w:shd w:val="clear" w:color="auto" w:fill="FFFFFF"/>
          </w:tcPr>
          <w:p w14:paraId="5D83FF9A" w14:textId="38688C7F" w:rsidR="00021E53" w:rsidRPr="00760666" w:rsidRDefault="00021E53" w:rsidP="00021E53">
            <w:r w:rsidRPr="00760666">
              <w:t>202</w:t>
            </w:r>
            <w:r w:rsidR="00D63C39" w:rsidRPr="00760666">
              <w:t>2</w:t>
            </w:r>
            <w:r w:rsidRPr="00760666">
              <w:t xml:space="preserve"> — 1</w:t>
            </w:r>
            <w:r w:rsidR="00D63C39" w:rsidRPr="00760666">
              <w:t>7</w:t>
            </w:r>
            <w:r w:rsidRPr="00760666">
              <w:t>50,0</w:t>
            </w:r>
          </w:p>
        </w:tc>
        <w:tc>
          <w:tcPr>
            <w:tcW w:w="2880" w:type="dxa"/>
            <w:shd w:val="clear" w:color="auto" w:fill="FFFFFF"/>
          </w:tcPr>
          <w:p w14:paraId="2BF19548" w14:textId="5E21B908" w:rsidR="00021E53" w:rsidRPr="00685BDA" w:rsidRDefault="00654F97" w:rsidP="00021E53">
            <w:r w:rsidRPr="00685BDA">
              <w:t>Започатковано місцеве радіомовлення у  5</w:t>
            </w:r>
            <w:r w:rsidR="000E195A">
              <w:t> </w:t>
            </w:r>
            <w:r w:rsidRPr="00685BDA">
              <w:t>найбільш перспективних територіальних громадах</w:t>
            </w:r>
          </w:p>
        </w:tc>
      </w:tr>
      <w:tr w:rsidR="00021E53" w:rsidRPr="00685BDA" w14:paraId="1594CD85" w14:textId="77777777" w:rsidTr="00021E53">
        <w:trPr>
          <w:trHeight w:val="167"/>
        </w:trPr>
        <w:tc>
          <w:tcPr>
            <w:tcW w:w="570" w:type="dxa"/>
            <w:shd w:val="clear" w:color="auto" w:fill="FFFFFF"/>
          </w:tcPr>
          <w:p w14:paraId="79DB7120" w14:textId="77777777" w:rsidR="00021E53" w:rsidRPr="00685BDA" w:rsidRDefault="00021E53" w:rsidP="00D21A2E">
            <w:pPr>
              <w:numPr>
                <w:ilvl w:val="0"/>
                <w:numId w:val="4"/>
              </w:numPr>
              <w:jc w:val="center"/>
              <w:rPr>
                <w:b/>
              </w:rPr>
            </w:pPr>
          </w:p>
        </w:tc>
        <w:tc>
          <w:tcPr>
            <w:tcW w:w="2193" w:type="dxa"/>
            <w:shd w:val="clear" w:color="auto" w:fill="FFFFFF"/>
          </w:tcPr>
          <w:p w14:paraId="728FE3C4" w14:textId="77777777" w:rsidR="00021E53" w:rsidRPr="00685BDA" w:rsidRDefault="00021E53" w:rsidP="00021E53">
            <w:pPr>
              <w:rPr>
                <w:bCs/>
              </w:rPr>
            </w:pPr>
            <w:bookmarkStart w:id="37" w:name="_Hlk58592828"/>
            <w:r w:rsidRPr="00685BDA">
              <w:rPr>
                <w:bCs/>
              </w:rPr>
              <w:t xml:space="preserve">Підтримка місцевих </w:t>
            </w:r>
            <w:proofErr w:type="spellStart"/>
            <w:r w:rsidRPr="00685BDA">
              <w:rPr>
                <w:bCs/>
              </w:rPr>
              <w:t>телемовників</w:t>
            </w:r>
            <w:proofErr w:type="spellEnd"/>
            <w:r w:rsidRPr="00685BDA">
              <w:rPr>
                <w:bCs/>
              </w:rPr>
              <w:t xml:space="preserve"> у створенні якісного контенту</w:t>
            </w:r>
            <w:bookmarkEnd w:id="37"/>
          </w:p>
        </w:tc>
        <w:tc>
          <w:tcPr>
            <w:tcW w:w="2552" w:type="dxa"/>
            <w:shd w:val="clear" w:color="auto" w:fill="FFFFFF"/>
          </w:tcPr>
          <w:p w14:paraId="1521BBE2" w14:textId="02AAE791" w:rsidR="00021E53" w:rsidRPr="00685BDA" w:rsidRDefault="00021E53" w:rsidP="00D21A2E">
            <w:pPr>
              <w:pStyle w:val="14"/>
              <w:numPr>
                <w:ilvl w:val="1"/>
                <w:numId w:val="8"/>
              </w:numPr>
              <w:tabs>
                <w:tab w:val="left" w:pos="33"/>
                <w:tab w:val="left" w:pos="316"/>
                <w:tab w:val="left" w:pos="594"/>
              </w:tabs>
              <w:ind w:left="27" w:firstLine="141"/>
              <w:rPr>
                <w:rFonts w:ascii="Times New Roman" w:hAnsi="Times New Roman" w:cs="Times New Roman"/>
                <w:sz w:val="24"/>
                <w:szCs w:val="24"/>
                <w:lang w:val="uk-UA"/>
              </w:rPr>
            </w:pPr>
            <w:bookmarkStart w:id="38" w:name="_Hlk58592856"/>
            <w:r w:rsidRPr="00685BDA">
              <w:rPr>
                <w:rFonts w:ascii="Times New Roman" w:hAnsi="Times New Roman" w:cs="Times New Roman"/>
                <w:sz w:val="24"/>
                <w:szCs w:val="24"/>
                <w:lang w:val="uk-UA"/>
              </w:rPr>
              <w:t xml:space="preserve">Конкурс </w:t>
            </w:r>
            <w:proofErr w:type="spellStart"/>
            <w:r w:rsidRPr="00685BDA">
              <w:rPr>
                <w:rFonts w:ascii="Times New Roman" w:hAnsi="Times New Roman" w:cs="Times New Roman"/>
                <w:sz w:val="24"/>
                <w:szCs w:val="24"/>
                <w:lang w:val="uk-UA"/>
              </w:rPr>
              <w:t>проєктів</w:t>
            </w:r>
            <w:proofErr w:type="spellEnd"/>
            <w:r w:rsidRPr="00685BDA">
              <w:rPr>
                <w:rFonts w:ascii="Times New Roman" w:hAnsi="Times New Roman" w:cs="Times New Roman"/>
                <w:sz w:val="24"/>
                <w:szCs w:val="24"/>
                <w:lang w:val="uk-UA"/>
              </w:rPr>
              <w:t xml:space="preserve"> серед місцевих мовників на створення суспільно значущих передач</w:t>
            </w:r>
            <w:bookmarkEnd w:id="38"/>
          </w:p>
        </w:tc>
        <w:tc>
          <w:tcPr>
            <w:tcW w:w="1701" w:type="dxa"/>
            <w:shd w:val="clear" w:color="auto" w:fill="FFFFFF"/>
          </w:tcPr>
          <w:p w14:paraId="4A31934F" w14:textId="77777777" w:rsidR="00021E53" w:rsidRPr="00685BDA" w:rsidRDefault="00021E53" w:rsidP="00021E53">
            <w:pPr>
              <w:jc w:val="center"/>
            </w:pPr>
            <w:r w:rsidRPr="00685BDA">
              <w:t>2021-2022 роки</w:t>
            </w:r>
          </w:p>
        </w:tc>
        <w:tc>
          <w:tcPr>
            <w:tcW w:w="3118" w:type="dxa"/>
            <w:shd w:val="clear" w:color="auto" w:fill="FFFFFF"/>
          </w:tcPr>
          <w:p w14:paraId="6AED1F1B" w14:textId="77777777" w:rsidR="00021E53" w:rsidRPr="00685BDA" w:rsidRDefault="00021E53" w:rsidP="00021E53">
            <w:pPr>
              <w:ind w:right="14"/>
            </w:pPr>
            <w:r w:rsidRPr="00685BDA">
              <w:t>Департамент інформаційної діяльності та комунікацій з громадськістю облдержадміністрації</w:t>
            </w:r>
          </w:p>
        </w:tc>
        <w:tc>
          <w:tcPr>
            <w:tcW w:w="1134" w:type="dxa"/>
            <w:shd w:val="clear" w:color="auto" w:fill="FFFFFF"/>
          </w:tcPr>
          <w:p w14:paraId="25CF2DBF" w14:textId="77777777" w:rsidR="00021E53" w:rsidRPr="00685BDA" w:rsidRDefault="00021E53" w:rsidP="00021E53">
            <w:pPr>
              <w:jc w:val="center"/>
            </w:pPr>
            <w:r w:rsidRPr="00685BDA">
              <w:t>Обласний бюджет</w:t>
            </w:r>
          </w:p>
          <w:p w14:paraId="181AB143" w14:textId="77777777" w:rsidR="00021E53" w:rsidRPr="00685BDA" w:rsidRDefault="00021E53" w:rsidP="00021E53">
            <w:pPr>
              <w:jc w:val="center"/>
            </w:pPr>
          </w:p>
        </w:tc>
        <w:tc>
          <w:tcPr>
            <w:tcW w:w="1774" w:type="dxa"/>
            <w:shd w:val="clear" w:color="auto" w:fill="FFFFFF"/>
          </w:tcPr>
          <w:p w14:paraId="67ED7C82" w14:textId="4B342795" w:rsidR="00021E53" w:rsidRPr="00685BDA" w:rsidRDefault="00021E53" w:rsidP="00021E53">
            <w:r w:rsidRPr="00685BDA">
              <w:t xml:space="preserve">2021 — </w:t>
            </w:r>
            <w:r w:rsidR="00E72573" w:rsidRPr="00685BDA">
              <w:t>400</w:t>
            </w:r>
            <w:r w:rsidRPr="00685BDA">
              <w:t>,0</w:t>
            </w:r>
          </w:p>
          <w:p w14:paraId="530F05A5" w14:textId="2ADF6183" w:rsidR="00021E53" w:rsidRPr="00685BDA" w:rsidRDefault="00021E53" w:rsidP="00021E53">
            <w:r w:rsidRPr="00685BDA">
              <w:t xml:space="preserve">2022 — </w:t>
            </w:r>
            <w:r w:rsidR="00E72573" w:rsidRPr="00685BDA">
              <w:t>500</w:t>
            </w:r>
            <w:r w:rsidRPr="00685BDA">
              <w:t>,0</w:t>
            </w:r>
          </w:p>
        </w:tc>
        <w:tc>
          <w:tcPr>
            <w:tcW w:w="2880" w:type="dxa"/>
            <w:shd w:val="clear" w:color="auto" w:fill="FFFFFF"/>
          </w:tcPr>
          <w:p w14:paraId="02586E86" w14:textId="022B07A2" w:rsidR="00021E53" w:rsidRPr="00685BDA" w:rsidRDefault="00654F97" w:rsidP="00021E53">
            <w:r w:rsidRPr="00685BDA">
              <w:t>Створено та розповсюджено у телеефірі суспільно значущі передачі високого якісного рівня, стимульовано підвищення фахового рівня творчих працівників телеорганізацій</w:t>
            </w:r>
          </w:p>
        </w:tc>
      </w:tr>
      <w:tr w:rsidR="008B3F84" w:rsidRPr="00685BDA" w14:paraId="1FEDBD9B" w14:textId="77777777" w:rsidTr="00021E53">
        <w:trPr>
          <w:trHeight w:val="167"/>
        </w:trPr>
        <w:tc>
          <w:tcPr>
            <w:tcW w:w="570" w:type="dxa"/>
            <w:vMerge w:val="restart"/>
            <w:shd w:val="clear" w:color="auto" w:fill="FFFFFF"/>
          </w:tcPr>
          <w:p w14:paraId="78D6CA52" w14:textId="77777777" w:rsidR="008B3F84" w:rsidRPr="00685BDA" w:rsidRDefault="008B3F84" w:rsidP="00D21A2E">
            <w:pPr>
              <w:numPr>
                <w:ilvl w:val="0"/>
                <w:numId w:val="4"/>
              </w:numPr>
              <w:jc w:val="center"/>
              <w:rPr>
                <w:b/>
              </w:rPr>
            </w:pPr>
            <w:bookmarkStart w:id="39" w:name="_Hlk58942753"/>
            <w:bookmarkStart w:id="40" w:name="_Hlk58943878"/>
          </w:p>
        </w:tc>
        <w:tc>
          <w:tcPr>
            <w:tcW w:w="2193" w:type="dxa"/>
            <w:vMerge w:val="restart"/>
            <w:shd w:val="clear" w:color="auto" w:fill="FFFFFF"/>
          </w:tcPr>
          <w:p w14:paraId="37B5648B" w14:textId="642FACBB" w:rsidR="008B3F84" w:rsidRPr="00685BDA" w:rsidRDefault="008B3F84" w:rsidP="008A6B2A">
            <w:pPr>
              <w:jc w:val="both"/>
            </w:pPr>
            <w:r w:rsidRPr="00685BDA">
              <w:t xml:space="preserve">Підтримка розвитку </w:t>
            </w:r>
            <w:proofErr w:type="spellStart"/>
            <w:r w:rsidRPr="00685BDA">
              <w:t>телепростору</w:t>
            </w:r>
            <w:proofErr w:type="spellEnd"/>
            <w:r w:rsidRPr="00685BDA">
              <w:t xml:space="preserve"> у прикордонних громадах</w:t>
            </w:r>
          </w:p>
          <w:p w14:paraId="631CB102" w14:textId="77777777" w:rsidR="008B3F84" w:rsidRPr="00685BDA" w:rsidRDefault="008B3F84" w:rsidP="00021E53">
            <w:pPr>
              <w:rPr>
                <w:bCs/>
              </w:rPr>
            </w:pPr>
          </w:p>
        </w:tc>
        <w:tc>
          <w:tcPr>
            <w:tcW w:w="2552" w:type="dxa"/>
            <w:shd w:val="clear" w:color="auto" w:fill="FFFFFF"/>
          </w:tcPr>
          <w:p w14:paraId="5EBF986E" w14:textId="03007934" w:rsidR="008B3F84" w:rsidRPr="00685BDA" w:rsidRDefault="00CA2CEF" w:rsidP="004C38E9">
            <w:pPr>
              <w:pStyle w:val="14"/>
              <w:tabs>
                <w:tab w:val="left" w:pos="33"/>
                <w:tab w:val="left" w:pos="316"/>
              </w:tabs>
              <w:ind w:left="33"/>
              <w:rPr>
                <w:rFonts w:ascii="Times New Roman" w:hAnsi="Times New Roman" w:cs="Times New Roman"/>
                <w:sz w:val="24"/>
                <w:szCs w:val="24"/>
                <w:lang w:val="uk-UA"/>
              </w:rPr>
            </w:pPr>
            <w:r>
              <w:rPr>
                <w:rFonts w:ascii="Times New Roman" w:hAnsi="Times New Roman" w:cs="Times New Roman"/>
                <w:sz w:val="24"/>
                <w:szCs w:val="24"/>
                <w:lang w:val="uk-UA"/>
              </w:rPr>
              <w:t xml:space="preserve">5.1. </w:t>
            </w:r>
            <w:r w:rsidR="008B3F84" w:rsidRPr="00685BDA">
              <w:rPr>
                <w:rFonts w:ascii="Times New Roman" w:hAnsi="Times New Roman" w:cs="Times New Roman"/>
                <w:sz w:val="24"/>
                <w:szCs w:val="24"/>
                <w:lang w:val="uk-UA"/>
              </w:rPr>
              <w:t xml:space="preserve">Проведення двох циклів тренінгів для учасників </w:t>
            </w:r>
            <w:proofErr w:type="spellStart"/>
            <w:r w:rsidR="008B3F84" w:rsidRPr="00685BDA">
              <w:rPr>
                <w:rFonts w:ascii="Times New Roman" w:hAnsi="Times New Roman" w:cs="Times New Roman"/>
                <w:sz w:val="24"/>
                <w:szCs w:val="24"/>
                <w:lang w:val="uk-UA"/>
              </w:rPr>
              <w:t>проєкту</w:t>
            </w:r>
            <w:proofErr w:type="spellEnd"/>
            <w:r w:rsidR="008B3F84" w:rsidRPr="00685BDA">
              <w:rPr>
                <w:rFonts w:ascii="Times New Roman" w:hAnsi="Times New Roman" w:cs="Times New Roman"/>
                <w:sz w:val="24"/>
                <w:szCs w:val="24"/>
                <w:lang w:val="uk-UA"/>
              </w:rPr>
              <w:t xml:space="preserve"> «Шкільне Т</w:t>
            </w:r>
            <w:r w:rsidR="00655F23" w:rsidRPr="00685BDA">
              <w:rPr>
                <w:rFonts w:ascii="Times New Roman" w:hAnsi="Times New Roman" w:cs="Times New Roman"/>
                <w:sz w:val="24"/>
                <w:szCs w:val="24"/>
                <w:lang w:val="uk-UA"/>
              </w:rPr>
              <w:t>Б</w:t>
            </w:r>
            <w:r w:rsidR="008B3F84" w:rsidRPr="00685BDA">
              <w:rPr>
                <w:rFonts w:ascii="Times New Roman" w:hAnsi="Times New Roman" w:cs="Times New Roman"/>
                <w:sz w:val="24"/>
                <w:szCs w:val="24"/>
                <w:lang w:val="uk-UA"/>
              </w:rPr>
              <w:t>»</w:t>
            </w:r>
          </w:p>
        </w:tc>
        <w:tc>
          <w:tcPr>
            <w:tcW w:w="1701" w:type="dxa"/>
            <w:shd w:val="clear" w:color="auto" w:fill="FFFFFF"/>
          </w:tcPr>
          <w:p w14:paraId="774793B7" w14:textId="5734CFCB" w:rsidR="008B3F84" w:rsidRPr="00685BDA" w:rsidRDefault="003419FC" w:rsidP="00021E53">
            <w:pPr>
              <w:jc w:val="center"/>
            </w:pPr>
            <w:r w:rsidRPr="00685BDA">
              <w:t>2021-2022 роки</w:t>
            </w:r>
          </w:p>
        </w:tc>
        <w:tc>
          <w:tcPr>
            <w:tcW w:w="3118" w:type="dxa"/>
            <w:shd w:val="clear" w:color="auto" w:fill="FFFFFF"/>
          </w:tcPr>
          <w:p w14:paraId="248C2AB1" w14:textId="661C5EF5" w:rsidR="005C7A57" w:rsidRPr="00685BDA" w:rsidRDefault="008B3F84" w:rsidP="005C7A57">
            <w:pPr>
              <w:ind w:right="14"/>
            </w:pPr>
            <w:r w:rsidRPr="00685BDA">
              <w:t xml:space="preserve">Департамент інформаційної діяльності та комунікацій з громадськістю облдержадміністрації, </w:t>
            </w:r>
            <w:r w:rsidRPr="00685BDA">
              <w:br/>
            </w:r>
            <w:r w:rsidR="005C7A57" w:rsidRPr="00685BDA">
              <w:t>комунальні загальноосвітні навчальні заклади,</w:t>
            </w:r>
          </w:p>
          <w:p w14:paraId="0FFAD8EE" w14:textId="304E8777" w:rsidR="008B3F84" w:rsidRPr="00685BDA" w:rsidRDefault="005C7A57" w:rsidP="005C7A57">
            <w:pPr>
              <w:ind w:right="14"/>
            </w:pPr>
            <w:r w:rsidRPr="00685BDA">
              <w:t>сільські, селищні, міські, районні ради</w:t>
            </w:r>
          </w:p>
        </w:tc>
        <w:tc>
          <w:tcPr>
            <w:tcW w:w="1134" w:type="dxa"/>
            <w:shd w:val="clear" w:color="auto" w:fill="FFFFFF"/>
          </w:tcPr>
          <w:p w14:paraId="2560E945" w14:textId="1E144424" w:rsidR="008B3F84" w:rsidRPr="00685BDA" w:rsidRDefault="008B3F84" w:rsidP="00021E53">
            <w:pPr>
              <w:jc w:val="center"/>
            </w:pPr>
            <w:r w:rsidRPr="00685BDA">
              <w:t>Обласний бюджет</w:t>
            </w:r>
          </w:p>
        </w:tc>
        <w:tc>
          <w:tcPr>
            <w:tcW w:w="1774" w:type="dxa"/>
            <w:shd w:val="clear" w:color="auto" w:fill="FFFFFF"/>
          </w:tcPr>
          <w:p w14:paraId="77F37E6E" w14:textId="201DEAAE" w:rsidR="008B3F84" w:rsidRDefault="008B3F84" w:rsidP="008B3F84">
            <w:r w:rsidRPr="00685BDA">
              <w:t xml:space="preserve">2021 — </w:t>
            </w:r>
            <w:r w:rsidR="003419FC">
              <w:t>75</w:t>
            </w:r>
            <w:r w:rsidRPr="00685BDA">
              <w:t>,0</w:t>
            </w:r>
          </w:p>
          <w:p w14:paraId="11E1C87F" w14:textId="3D486C4D" w:rsidR="003419FC" w:rsidRPr="00685BDA" w:rsidRDefault="003419FC" w:rsidP="008B3F84">
            <w:r w:rsidRPr="00685BDA">
              <w:t>202</w:t>
            </w:r>
            <w:r>
              <w:t>2</w:t>
            </w:r>
            <w:r w:rsidRPr="00685BDA">
              <w:t xml:space="preserve"> — </w:t>
            </w:r>
            <w:r>
              <w:t>75</w:t>
            </w:r>
            <w:r w:rsidRPr="00685BDA">
              <w:t>,0</w:t>
            </w:r>
          </w:p>
        </w:tc>
        <w:tc>
          <w:tcPr>
            <w:tcW w:w="2880" w:type="dxa"/>
            <w:vMerge w:val="restart"/>
            <w:shd w:val="clear" w:color="auto" w:fill="FFFFFF"/>
          </w:tcPr>
          <w:p w14:paraId="641F2DA0" w14:textId="0196F85F" w:rsidR="008B3F84" w:rsidRPr="00685BDA" w:rsidRDefault="008B3F84" w:rsidP="004C38E9">
            <w:r w:rsidRPr="00685BDA">
              <w:t>Створено п’ять гуртків-телестудій у громадах, які межують із сусідніми державами</w:t>
            </w:r>
            <w:r w:rsidR="00CA2CEF">
              <w:t>.</w:t>
            </w:r>
            <w:r w:rsidRPr="00685BDA">
              <w:t xml:space="preserve"> Жителі прикордонних територій мають можливість отримувати якісний україномовний місцевий контент</w:t>
            </w:r>
            <w:r w:rsidR="00CA2CEF">
              <w:t xml:space="preserve">. </w:t>
            </w:r>
            <w:r w:rsidRPr="00685BDA">
              <w:t>Обласні телеканали мають можливість отримувати телесюжети з громад.</w:t>
            </w:r>
          </w:p>
          <w:p w14:paraId="1DD56E1B" w14:textId="461F13CA" w:rsidR="008B3F84" w:rsidRPr="00685BDA" w:rsidRDefault="008B3F84" w:rsidP="008A6B2A">
            <w:r w:rsidRPr="00685BDA">
              <w:t>Формується кадровий потенціал для місцевих та регіональних медіа.</w:t>
            </w:r>
            <w:r w:rsidR="00CA2CEF">
              <w:t xml:space="preserve"> Забезпечено </w:t>
            </w:r>
            <w:r w:rsidR="00CA2CEF">
              <w:lastRenderedPageBreak/>
              <w:t>п</w:t>
            </w:r>
            <w:r w:rsidRPr="00685BDA">
              <w:t>опуляризаці</w:t>
            </w:r>
            <w:r w:rsidR="00CA2CEF">
              <w:t>ю</w:t>
            </w:r>
            <w:r w:rsidRPr="00685BDA">
              <w:t xml:space="preserve"> місцево</w:t>
            </w:r>
            <w:r w:rsidR="00CA2CEF">
              <w:t>ї</w:t>
            </w:r>
            <w:r w:rsidRPr="00685BDA">
              <w:t xml:space="preserve"> теле</w:t>
            </w:r>
            <w:r w:rsidR="00CA2CEF">
              <w:t>студії</w:t>
            </w:r>
            <w:r w:rsidRPr="00685BDA">
              <w:t xml:space="preserve"> та поширення </w:t>
            </w:r>
            <w:r w:rsidR="00CA2CEF">
              <w:t>її</w:t>
            </w:r>
            <w:r w:rsidRPr="00685BDA">
              <w:t xml:space="preserve"> контенту як результат кампанії «свої новини для своїх на своєму каналі»</w:t>
            </w:r>
          </w:p>
        </w:tc>
      </w:tr>
      <w:bookmarkEnd w:id="39"/>
      <w:tr w:rsidR="008B3F84" w:rsidRPr="00685BDA" w14:paraId="7AEA9F3B" w14:textId="77777777" w:rsidTr="00021E53">
        <w:trPr>
          <w:trHeight w:val="167"/>
        </w:trPr>
        <w:tc>
          <w:tcPr>
            <w:tcW w:w="570" w:type="dxa"/>
            <w:vMerge/>
            <w:shd w:val="clear" w:color="auto" w:fill="FFFFFF"/>
          </w:tcPr>
          <w:p w14:paraId="4F63300C" w14:textId="77777777" w:rsidR="008B3F84" w:rsidRPr="00685BDA" w:rsidRDefault="008B3F84" w:rsidP="00D21A2E">
            <w:pPr>
              <w:numPr>
                <w:ilvl w:val="0"/>
                <w:numId w:val="4"/>
              </w:numPr>
              <w:jc w:val="center"/>
              <w:rPr>
                <w:b/>
              </w:rPr>
            </w:pPr>
          </w:p>
        </w:tc>
        <w:tc>
          <w:tcPr>
            <w:tcW w:w="2193" w:type="dxa"/>
            <w:vMerge/>
            <w:shd w:val="clear" w:color="auto" w:fill="FFFFFF"/>
          </w:tcPr>
          <w:p w14:paraId="2B370B69" w14:textId="77777777" w:rsidR="008B3F84" w:rsidRPr="00685BDA" w:rsidRDefault="008B3F84" w:rsidP="008B3F84">
            <w:pPr>
              <w:jc w:val="both"/>
            </w:pPr>
          </w:p>
        </w:tc>
        <w:tc>
          <w:tcPr>
            <w:tcW w:w="2552" w:type="dxa"/>
            <w:shd w:val="clear" w:color="auto" w:fill="FFFFFF"/>
          </w:tcPr>
          <w:p w14:paraId="79BD86D2" w14:textId="5A243CEA" w:rsidR="008B3F84" w:rsidRPr="00685BDA" w:rsidRDefault="00CA2CEF" w:rsidP="008B3F84">
            <w:pPr>
              <w:pStyle w:val="14"/>
              <w:tabs>
                <w:tab w:val="left" w:pos="33"/>
                <w:tab w:val="left" w:pos="316"/>
              </w:tabs>
              <w:ind w:left="33"/>
              <w:rPr>
                <w:rFonts w:ascii="Times New Roman" w:hAnsi="Times New Roman" w:cs="Times New Roman"/>
                <w:sz w:val="24"/>
                <w:szCs w:val="24"/>
                <w:lang w:val="uk-UA"/>
              </w:rPr>
            </w:pPr>
            <w:r>
              <w:rPr>
                <w:rFonts w:ascii="Times New Roman" w:hAnsi="Times New Roman" w:cs="Times New Roman"/>
                <w:sz w:val="24"/>
                <w:szCs w:val="24"/>
                <w:lang w:val="uk-UA"/>
              </w:rPr>
              <w:t xml:space="preserve">5.2. </w:t>
            </w:r>
            <w:r w:rsidR="008B3F84" w:rsidRPr="00685BDA">
              <w:rPr>
                <w:rFonts w:ascii="Times New Roman" w:hAnsi="Times New Roman" w:cs="Times New Roman"/>
                <w:sz w:val="24"/>
                <w:szCs w:val="24"/>
                <w:lang w:val="uk-UA"/>
              </w:rPr>
              <w:t xml:space="preserve">Фінансова підтримка для придбання обладнання на облаштування студій в рамках </w:t>
            </w:r>
            <w:proofErr w:type="spellStart"/>
            <w:r w:rsidR="008B3F84" w:rsidRPr="00685BDA">
              <w:rPr>
                <w:rFonts w:ascii="Times New Roman" w:hAnsi="Times New Roman" w:cs="Times New Roman"/>
                <w:sz w:val="24"/>
                <w:szCs w:val="24"/>
                <w:lang w:val="uk-UA"/>
              </w:rPr>
              <w:t>проєкту</w:t>
            </w:r>
            <w:proofErr w:type="spellEnd"/>
            <w:r w:rsidR="008B3F84" w:rsidRPr="00685BDA">
              <w:rPr>
                <w:rFonts w:ascii="Times New Roman" w:hAnsi="Times New Roman" w:cs="Times New Roman"/>
                <w:sz w:val="24"/>
                <w:szCs w:val="24"/>
                <w:lang w:val="uk-UA"/>
              </w:rPr>
              <w:t xml:space="preserve"> «Шкільне Т</w:t>
            </w:r>
            <w:r w:rsidR="00655F23" w:rsidRPr="00685BDA">
              <w:rPr>
                <w:rFonts w:ascii="Times New Roman" w:hAnsi="Times New Roman" w:cs="Times New Roman"/>
                <w:sz w:val="24"/>
                <w:szCs w:val="24"/>
                <w:lang w:val="uk-UA"/>
              </w:rPr>
              <w:t>Б</w:t>
            </w:r>
            <w:r w:rsidR="008B3F84" w:rsidRPr="00685BDA">
              <w:rPr>
                <w:rFonts w:ascii="Times New Roman" w:hAnsi="Times New Roman" w:cs="Times New Roman"/>
                <w:sz w:val="24"/>
                <w:szCs w:val="24"/>
                <w:lang w:val="uk-UA"/>
              </w:rPr>
              <w:t>»</w:t>
            </w:r>
          </w:p>
        </w:tc>
        <w:tc>
          <w:tcPr>
            <w:tcW w:w="1701" w:type="dxa"/>
            <w:shd w:val="clear" w:color="auto" w:fill="FFFFFF"/>
          </w:tcPr>
          <w:p w14:paraId="76EA11A9" w14:textId="12AA8567" w:rsidR="008B3F84" w:rsidRPr="00685BDA" w:rsidRDefault="008B3F84" w:rsidP="008B3F84">
            <w:pPr>
              <w:jc w:val="center"/>
            </w:pPr>
            <w:r w:rsidRPr="00685BDA">
              <w:t>202</w:t>
            </w:r>
            <w:r w:rsidR="00D63C39">
              <w:t>2</w:t>
            </w:r>
            <w:r w:rsidRPr="00685BDA">
              <w:t> рік</w:t>
            </w:r>
          </w:p>
        </w:tc>
        <w:tc>
          <w:tcPr>
            <w:tcW w:w="3118" w:type="dxa"/>
            <w:shd w:val="clear" w:color="auto" w:fill="FFFFFF"/>
          </w:tcPr>
          <w:p w14:paraId="2E4BFEBE" w14:textId="503D70FA" w:rsidR="00D63C39" w:rsidRPr="00760666" w:rsidRDefault="00D63C39" w:rsidP="005C7A57">
            <w:pPr>
              <w:ind w:right="14"/>
            </w:pPr>
            <w:r w:rsidRPr="00760666">
              <w:t>Управління освіти і науки облдержадміністрації,</w:t>
            </w:r>
          </w:p>
          <w:p w14:paraId="5FF5282B" w14:textId="77777777" w:rsidR="00D63C39" w:rsidRPr="00760666" w:rsidRDefault="008B3F84" w:rsidP="005C7A57">
            <w:pPr>
              <w:ind w:right="14"/>
            </w:pPr>
            <w:r w:rsidRPr="00760666">
              <w:t xml:space="preserve">Департамент інформаційної діяльності та комунікацій з громадськістю облдержадміністрації, </w:t>
            </w:r>
          </w:p>
          <w:p w14:paraId="3297AABA" w14:textId="0892E867" w:rsidR="005C7A57" w:rsidRPr="00760666" w:rsidRDefault="00D63C39" w:rsidP="005C7A57">
            <w:pPr>
              <w:ind w:right="14"/>
            </w:pPr>
            <w:r w:rsidRPr="00760666">
              <w:t>Чернігівський обласний педа</w:t>
            </w:r>
            <w:r w:rsidR="003419FC" w:rsidRPr="00760666">
              <w:t xml:space="preserve">гогічний ліцей </w:t>
            </w:r>
            <w:r w:rsidR="003419FC" w:rsidRPr="00760666">
              <w:t xml:space="preserve">для </w:t>
            </w:r>
            <w:r w:rsidR="003419FC" w:rsidRPr="00760666">
              <w:lastRenderedPageBreak/>
              <w:t>обдарованої сільської молоді</w:t>
            </w:r>
            <w:r w:rsidR="003419FC" w:rsidRPr="00760666">
              <w:t>,</w:t>
            </w:r>
            <w:r w:rsidR="008B3F84" w:rsidRPr="00760666">
              <w:br/>
            </w:r>
            <w:r w:rsidR="005C7A57" w:rsidRPr="00760666">
              <w:t>комунальні загальноосвітні навчальні заклади,</w:t>
            </w:r>
          </w:p>
          <w:p w14:paraId="0CB4657A" w14:textId="7F7D75B6" w:rsidR="008B3F84" w:rsidRPr="00760666" w:rsidRDefault="005C7A57" w:rsidP="005C7A57">
            <w:pPr>
              <w:ind w:right="14"/>
            </w:pPr>
            <w:r w:rsidRPr="00760666">
              <w:t>сільські, селищні, міські, районні ради</w:t>
            </w:r>
          </w:p>
        </w:tc>
        <w:tc>
          <w:tcPr>
            <w:tcW w:w="1134" w:type="dxa"/>
            <w:shd w:val="clear" w:color="auto" w:fill="FFFFFF"/>
          </w:tcPr>
          <w:p w14:paraId="7FA5AE24" w14:textId="50DCB598" w:rsidR="008B3F84" w:rsidRPr="00760666" w:rsidRDefault="008B3F84" w:rsidP="008B3F84">
            <w:pPr>
              <w:jc w:val="center"/>
            </w:pPr>
            <w:r w:rsidRPr="00760666">
              <w:lastRenderedPageBreak/>
              <w:t>Обласний бюджет</w:t>
            </w:r>
          </w:p>
        </w:tc>
        <w:tc>
          <w:tcPr>
            <w:tcW w:w="1774" w:type="dxa"/>
            <w:shd w:val="clear" w:color="auto" w:fill="FFFFFF"/>
          </w:tcPr>
          <w:p w14:paraId="12169D75" w14:textId="6C5DFDA2" w:rsidR="008B3F84" w:rsidRPr="00760666" w:rsidRDefault="008B3F84" w:rsidP="008B3F84">
            <w:r w:rsidRPr="00760666">
              <w:t>202</w:t>
            </w:r>
            <w:r w:rsidR="00D63C39" w:rsidRPr="00760666">
              <w:t>2</w:t>
            </w:r>
            <w:r w:rsidRPr="00760666">
              <w:t xml:space="preserve"> — 1075,00</w:t>
            </w:r>
          </w:p>
        </w:tc>
        <w:tc>
          <w:tcPr>
            <w:tcW w:w="2880" w:type="dxa"/>
            <w:vMerge/>
            <w:shd w:val="clear" w:color="auto" w:fill="FFFFFF"/>
          </w:tcPr>
          <w:p w14:paraId="08A34715" w14:textId="77777777" w:rsidR="008B3F84" w:rsidRPr="00685BDA" w:rsidRDefault="008B3F84" w:rsidP="008B3F84">
            <w:pPr>
              <w:rPr>
                <w:highlight w:val="yellow"/>
              </w:rPr>
            </w:pPr>
          </w:p>
        </w:tc>
      </w:tr>
      <w:bookmarkEnd w:id="30"/>
      <w:bookmarkEnd w:id="31"/>
      <w:bookmarkEnd w:id="32"/>
    </w:tbl>
    <w:p w14:paraId="7A9FB417" w14:textId="588C7803" w:rsidR="005B3488" w:rsidRPr="00685BDA" w:rsidRDefault="005B3488" w:rsidP="00E348B0">
      <w:pPr>
        <w:ind w:left="708" w:hanging="708"/>
        <w:jc w:val="both"/>
        <w:rPr>
          <w:b/>
          <w:sz w:val="28"/>
          <w:szCs w:val="28"/>
        </w:rPr>
      </w:pPr>
    </w:p>
    <w:bookmarkEnd w:id="40"/>
    <w:p w14:paraId="1FE4E7A1" w14:textId="77777777" w:rsidR="0055352B" w:rsidRPr="00685BDA" w:rsidRDefault="0055352B" w:rsidP="00E348B0">
      <w:pPr>
        <w:ind w:left="708" w:hanging="708"/>
        <w:jc w:val="both"/>
        <w:rPr>
          <w:b/>
          <w:sz w:val="28"/>
          <w:szCs w:val="28"/>
        </w:rPr>
      </w:pPr>
    </w:p>
    <w:p w14:paraId="2FE05FEF" w14:textId="2CACC21E" w:rsidR="00E348B0" w:rsidRPr="00685BDA" w:rsidRDefault="00E348B0" w:rsidP="00E348B0">
      <w:pPr>
        <w:ind w:left="708" w:hanging="708"/>
        <w:jc w:val="both"/>
        <w:rPr>
          <w:b/>
          <w:sz w:val="28"/>
          <w:szCs w:val="28"/>
        </w:rPr>
      </w:pPr>
      <w:r w:rsidRPr="00685BDA">
        <w:rPr>
          <w:b/>
          <w:sz w:val="28"/>
          <w:szCs w:val="28"/>
        </w:rPr>
        <w:t>Директор Департаменту інформаційної</w:t>
      </w:r>
    </w:p>
    <w:p w14:paraId="4DCD0DBE" w14:textId="77777777" w:rsidR="00E348B0" w:rsidRPr="00685BDA" w:rsidRDefault="00E348B0" w:rsidP="00E348B0">
      <w:pPr>
        <w:ind w:left="708" w:hanging="708"/>
        <w:jc w:val="both"/>
        <w:rPr>
          <w:b/>
          <w:sz w:val="28"/>
          <w:szCs w:val="28"/>
        </w:rPr>
      </w:pPr>
      <w:r w:rsidRPr="00685BDA">
        <w:rPr>
          <w:b/>
          <w:sz w:val="28"/>
          <w:szCs w:val="28"/>
        </w:rPr>
        <w:t xml:space="preserve">діяльності та комунікацій з громадськістю </w:t>
      </w:r>
    </w:p>
    <w:p w14:paraId="494DB3ED" w14:textId="5BCCC33A" w:rsidR="00E348B0" w:rsidRPr="00685BDA" w:rsidRDefault="00E348B0" w:rsidP="005B3488">
      <w:pPr>
        <w:ind w:left="708" w:hanging="708"/>
      </w:pPr>
      <w:r w:rsidRPr="00685BDA">
        <w:rPr>
          <w:b/>
          <w:sz w:val="28"/>
          <w:szCs w:val="28"/>
        </w:rPr>
        <w:t>Чернігівської обласної державної адміністрації</w:t>
      </w:r>
      <w:r w:rsidRPr="00685BDA">
        <w:rPr>
          <w:b/>
          <w:sz w:val="28"/>
          <w:szCs w:val="28"/>
        </w:rPr>
        <w:tab/>
      </w:r>
      <w:r w:rsidRPr="00685BDA">
        <w:rPr>
          <w:b/>
          <w:sz w:val="28"/>
          <w:szCs w:val="28"/>
        </w:rPr>
        <w:tab/>
      </w:r>
      <w:r w:rsidRPr="00685BDA">
        <w:rPr>
          <w:b/>
          <w:sz w:val="28"/>
          <w:szCs w:val="28"/>
        </w:rPr>
        <w:tab/>
      </w:r>
      <w:r w:rsidRPr="00685BDA">
        <w:rPr>
          <w:b/>
          <w:sz w:val="28"/>
          <w:szCs w:val="28"/>
        </w:rPr>
        <w:tab/>
      </w:r>
      <w:r w:rsidRPr="00685BDA">
        <w:rPr>
          <w:b/>
          <w:sz w:val="28"/>
          <w:szCs w:val="28"/>
        </w:rPr>
        <w:tab/>
      </w:r>
      <w:r w:rsidRPr="00685BDA">
        <w:rPr>
          <w:b/>
          <w:sz w:val="28"/>
          <w:szCs w:val="28"/>
        </w:rPr>
        <w:tab/>
      </w:r>
      <w:r w:rsidRPr="00685BDA">
        <w:rPr>
          <w:b/>
          <w:sz w:val="28"/>
          <w:szCs w:val="28"/>
        </w:rPr>
        <w:tab/>
      </w:r>
      <w:r w:rsidRPr="00685BDA">
        <w:rPr>
          <w:b/>
          <w:sz w:val="28"/>
          <w:szCs w:val="28"/>
        </w:rPr>
        <w:tab/>
      </w:r>
      <w:r w:rsidRPr="00685BDA">
        <w:rPr>
          <w:b/>
          <w:sz w:val="28"/>
          <w:szCs w:val="28"/>
        </w:rPr>
        <w:tab/>
      </w:r>
      <w:r w:rsidR="00D129C9" w:rsidRPr="00685BDA">
        <w:rPr>
          <w:b/>
          <w:sz w:val="28"/>
          <w:szCs w:val="28"/>
        </w:rPr>
        <w:t>Оксана СТЕЛЬМАХ</w:t>
      </w:r>
      <w:bookmarkEnd w:id="27"/>
    </w:p>
    <w:p w14:paraId="24CF994C" w14:textId="77777777" w:rsidR="00E348B0" w:rsidRPr="00685BDA" w:rsidRDefault="00E348B0" w:rsidP="00E348B0">
      <w:pPr>
        <w:ind w:left="8931" w:right="-31"/>
        <w:rPr>
          <w:b/>
          <w:sz w:val="28"/>
          <w:szCs w:val="28"/>
        </w:rPr>
        <w:sectPr w:rsidR="00E348B0" w:rsidRPr="00685BDA" w:rsidSect="00A516AE">
          <w:headerReference w:type="even" r:id="rId11"/>
          <w:headerReference w:type="default" r:id="rId12"/>
          <w:footerReference w:type="even" r:id="rId13"/>
          <w:footerReference w:type="default" r:id="rId14"/>
          <w:headerReference w:type="first" r:id="rId15"/>
          <w:pgSz w:w="16838" w:h="11906" w:orient="landscape" w:code="9"/>
          <w:pgMar w:top="851" w:right="964" w:bottom="1135" w:left="1134" w:header="0" w:footer="0" w:gutter="0"/>
          <w:pgNumType w:start="1"/>
          <w:cols w:space="708"/>
          <w:titlePg/>
          <w:docGrid w:linePitch="360"/>
        </w:sectPr>
      </w:pPr>
    </w:p>
    <w:p w14:paraId="4B38BD3E" w14:textId="77777777" w:rsidR="00E348B0" w:rsidRPr="00685BDA" w:rsidRDefault="00E348B0" w:rsidP="00E348B0">
      <w:pPr>
        <w:ind w:left="8931" w:right="-31"/>
        <w:rPr>
          <w:sz w:val="28"/>
          <w:szCs w:val="28"/>
        </w:rPr>
      </w:pPr>
      <w:r w:rsidRPr="00685BDA">
        <w:rPr>
          <w:sz w:val="28"/>
          <w:szCs w:val="28"/>
        </w:rPr>
        <w:lastRenderedPageBreak/>
        <w:t>Додаток 3</w:t>
      </w:r>
    </w:p>
    <w:p w14:paraId="661F8676" w14:textId="006003C5" w:rsidR="00E348B0" w:rsidRDefault="00E348B0" w:rsidP="00245247">
      <w:pPr>
        <w:ind w:left="8931" w:right="-31"/>
        <w:rPr>
          <w:i/>
          <w:sz w:val="22"/>
          <w:szCs w:val="22"/>
        </w:rPr>
      </w:pPr>
      <w:r w:rsidRPr="00685BDA">
        <w:rPr>
          <w:sz w:val="28"/>
          <w:szCs w:val="28"/>
        </w:rPr>
        <w:t xml:space="preserve">до </w:t>
      </w:r>
      <w:r w:rsidRPr="00685BDA">
        <w:rPr>
          <w:color w:val="000000"/>
          <w:sz w:val="28"/>
          <w:szCs w:val="28"/>
        </w:rPr>
        <w:t>обласної</w:t>
      </w:r>
      <w:r w:rsidRPr="00685BDA">
        <w:rPr>
          <w:sz w:val="28"/>
          <w:szCs w:val="28"/>
        </w:rPr>
        <w:t xml:space="preserve"> Програми </w:t>
      </w:r>
      <w:r w:rsidRPr="00685BDA">
        <w:rPr>
          <w:color w:val="000000"/>
          <w:sz w:val="28"/>
          <w:szCs w:val="28"/>
        </w:rPr>
        <w:t xml:space="preserve">підтримки розвитку </w:t>
      </w:r>
      <w:r w:rsidR="00021E53" w:rsidRPr="00685BDA">
        <w:rPr>
          <w:color w:val="000000"/>
          <w:sz w:val="28"/>
          <w:szCs w:val="28"/>
        </w:rPr>
        <w:t>телерадіопростору</w:t>
      </w:r>
      <w:r w:rsidRPr="00685BDA">
        <w:rPr>
          <w:color w:val="000000"/>
          <w:sz w:val="28"/>
          <w:szCs w:val="28"/>
        </w:rPr>
        <w:t xml:space="preserve"> Чернігівщини </w:t>
      </w:r>
      <w:r w:rsidR="00021E53" w:rsidRPr="00685BDA">
        <w:rPr>
          <w:color w:val="000000"/>
          <w:sz w:val="28"/>
          <w:szCs w:val="28"/>
        </w:rPr>
        <w:br/>
      </w:r>
      <w:r w:rsidRPr="00685BDA">
        <w:rPr>
          <w:color w:val="000000"/>
          <w:sz w:val="28"/>
          <w:szCs w:val="28"/>
        </w:rPr>
        <w:t>на 20</w:t>
      </w:r>
      <w:r w:rsidR="00245247" w:rsidRPr="00685BDA">
        <w:rPr>
          <w:color w:val="000000"/>
          <w:sz w:val="28"/>
          <w:szCs w:val="28"/>
        </w:rPr>
        <w:t>21</w:t>
      </w:r>
      <w:r w:rsidRPr="00685BDA">
        <w:rPr>
          <w:b/>
          <w:color w:val="000000"/>
          <w:sz w:val="28"/>
          <w:szCs w:val="28"/>
        </w:rPr>
        <w:t>-</w:t>
      </w:r>
      <w:r w:rsidRPr="00685BDA">
        <w:rPr>
          <w:color w:val="000000"/>
          <w:sz w:val="28"/>
          <w:szCs w:val="28"/>
        </w:rPr>
        <w:t>202</w:t>
      </w:r>
      <w:r w:rsidR="00245247" w:rsidRPr="00685BDA">
        <w:rPr>
          <w:color w:val="000000"/>
          <w:sz w:val="28"/>
          <w:szCs w:val="28"/>
        </w:rPr>
        <w:t>2</w:t>
      </w:r>
      <w:r w:rsidRPr="00685BDA">
        <w:rPr>
          <w:color w:val="000000"/>
          <w:sz w:val="28"/>
          <w:szCs w:val="28"/>
        </w:rPr>
        <w:t xml:space="preserve"> роки</w:t>
      </w:r>
      <w:r w:rsidRPr="00685BDA">
        <w:rPr>
          <w:sz w:val="28"/>
          <w:szCs w:val="28"/>
        </w:rPr>
        <w:t xml:space="preserve"> </w:t>
      </w:r>
      <w:r w:rsidRPr="00685BDA">
        <w:rPr>
          <w:sz w:val="28"/>
          <w:szCs w:val="28"/>
        </w:rPr>
        <w:br/>
      </w:r>
    </w:p>
    <w:p w14:paraId="7E7D4A0B" w14:textId="77777777" w:rsidR="000E195A" w:rsidRPr="00685BDA" w:rsidRDefault="000E195A" w:rsidP="00245247">
      <w:pPr>
        <w:ind w:left="8931" w:right="-31"/>
        <w:rPr>
          <w:i/>
          <w:sz w:val="22"/>
          <w:szCs w:val="22"/>
        </w:rPr>
      </w:pPr>
    </w:p>
    <w:p w14:paraId="192B99C4" w14:textId="42C149EF" w:rsidR="00E348B0" w:rsidRPr="00685BDA" w:rsidRDefault="00E348B0" w:rsidP="00E348B0">
      <w:pPr>
        <w:pStyle w:val="3"/>
        <w:numPr>
          <w:ilvl w:val="0"/>
          <w:numId w:val="0"/>
        </w:numPr>
        <w:ind w:left="720"/>
        <w:jc w:val="center"/>
        <w:rPr>
          <w:lang w:val="uk-UA"/>
        </w:rPr>
      </w:pPr>
      <w:bookmarkStart w:id="41" w:name="_Toc58595943"/>
      <w:r w:rsidRPr="00685BDA">
        <w:rPr>
          <w:lang w:val="uk-UA"/>
        </w:rPr>
        <w:t xml:space="preserve">Результативні показники обласної Програми підтримки розвитку </w:t>
      </w:r>
      <w:r w:rsidR="00021E53" w:rsidRPr="00685BDA">
        <w:rPr>
          <w:lang w:val="uk-UA"/>
        </w:rPr>
        <w:t>телерадіопростору Чернігівщини</w:t>
      </w:r>
      <w:r w:rsidR="00021E53" w:rsidRPr="00685BDA">
        <w:rPr>
          <w:lang w:val="uk-UA"/>
        </w:rPr>
        <w:br/>
      </w:r>
      <w:r w:rsidRPr="00685BDA">
        <w:rPr>
          <w:lang w:val="uk-UA"/>
        </w:rPr>
        <w:t xml:space="preserve"> на 20</w:t>
      </w:r>
      <w:r w:rsidR="00245247" w:rsidRPr="00685BDA">
        <w:rPr>
          <w:lang w:val="uk-UA"/>
        </w:rPr>
        <w:t>21</w:t>
      </w:r>
      <w:r w:rsidRPr="00685BDA">
        <w:rPr>
          <w:lang w:val="uk-UA"/>
        </w:rPr>
        <w:t>-202</w:t>
      </w:r>
      <w:r w:rsidR="00245247" w:rsidRPr="00685BDA">
        <w:rPr>
          <w:lang w:val="uk-UA"/>
        </w:rPr>
        <w:t>2</w:t>
      </w:r>
      <w:r w:rsidRPr="00685BDA">
        <w:rPr>
          <w:lang w:val="uk-UA"/>
        </w:rPr>
        <w:t xml:space="preserve"> роки</w:t>
      </w:r>
      <w:bookmarkEnd w:id="41"/>
    </w:p>
    <w:p w14:paraId="0501A6EE" w14:textId="77777777" w:rsidR="008A0EF2" w:rsidRPr="00685BDA" w:rsidRDefault="008A0EF2" w:rsidP="008A0EF2"/>
    <w:tbl>
      <w:tblPr>
        <w:tblStyle w:val="aff1"/>
        <w:tblW w:w="0" w:type="auto"/>
        <w:tblLook w:val="04A0" w:firstRow="1" w:lastRow="0" w:firstColumn="1" w:lastColumn="0" w:noHBand="0" w:noVBand="1"/>
      </w:tblPr>
      <w:tblGrid>
        <w:gridCol w:w="10454"/>
        <w:gridCol w:w="1513"/>
        <w:gridCol w:w="1376"/>
        <w:gridCol w:w="1387"/>
      </w:tblGrid>
      <w:tr w:rsidR="008A0EF2" w:rsidRPr="00685BDA" w14:paraId="127D4820" w14:textId="77777777" w:rsidTr="00021E53">
        <w:tc>
          <w:tcPr>
            <w:tcW w:w="10454" w:type="dxa"/>
            <w:vMerge w:val="restart"/>
          </w:tcPr>
          <w:p w14:paraId="56EA400B" w14:textId="77777777" w:rsidR="008A0EF2" w:rsidRPr="00685BDA" w:rsidRDefault="008A0EF2" w:rsidP="00021E53">
            <w:pPr>
              <w:jc w:val="center"/>
              <w:rPr>
                <w:b/>
                <w:bCs/>
                <w:sz w:val="22"/>
                <w:szCs w:val="22"/>
              </w:rPr>
            </w:pPr>
            <w:r w:rsidRPr="00685BDA">
              <w:rPr>
                <w:b/>
                <w:bCs/>
                <w:sz w:val="22"/>
                <w:szCs w:val="22"/>
              </w:rPr>
              <w:t>Назва показника</w:t>
            </w:r>
          </w:p>
        </w:tc>
        <w:tc>
          <w:tcPr>
            <w:tcW w:w="1513" w:type="dxa"/>
            <w:vMerge w:val="restart"/>
          </w:tcPr>
          <w:p w14:paraId="73A7C946" w14:textId="77777777" w:rsidR="008A0EF2" w:rsidRPr="00685BDA" w:rsidRDefault="008A0EF2" w:rsidP="00021E53">
            <w:pPr>
              <w:jc w:val="center"/>
              <w:rPr>
                <w:b/>
                <w:bCs/>
                <w:sz w:val="22"/>
                <w:szCs w:val="22"/>
              </w:rPr>
            </w:pPr>
            <w:r w:rsidRPr="00685BDA">
              <w:rPr>
                <w:b/>
                <w:bCs/>
                <w:sz w:val="22"/>
                <w:szCs w:val="22"/>
              </w:rPr>
              <w:t>Одиниці виміру</w:t>
            </w:r>
          </w:p>
        </w:tc>
        <w:tc>
          <w:tcPr>
            <w:tcW w:w="2763" w:type="dxa"/>
            <w:gridSpan w:val="2"/>
          </w:tcPr>
          <w:p w14:paraId="06E1761F" w14:textId="2C8D0F7E" w:rsidR="008A0EF2" w:rsidRPr="00685BDA" w:rsidRDefault="00CA2CEF" w:rsidP="00021E53">
            <w:pPr>
              <w:jc w:val="center"/>
              <w:rPr>
                <w:b/>
                <w:bCs/>
                <w:sz w:val="22"/>
                <w:szCs w:val="22"/>
              </w:rPr>
            </w:pPr>
            <w:r>
              <w:rPr>
                <w:b/>
                <w:bCs/>
                <w:sz w:val="22"/>
                <w:szCs w:val="22"/>
              </w:rPr>
              <w:t>І етап</w:t>
            </w:r>
          </w:p>
        </w:tc>
      </w:tr>
      <w:tr w:rsidR="008A0EF2" w:rsidRPr="00685BDA" w14:paraId="2BE37A2A" w14:textId="77777777" w:rsidTr="00021E53">
        <w:tc>
          <w:tcPr>
            <w:tcW w:w="10454" w:type="dxa"/>
            <w:vMerge/>
          </w:tcPr>
          <w:p w14:paraId="6B44A453" w14:textId="77777777" w:rsidR="008A0EF2" w:rsidRPr="00685BDA" w:rsidRDefault="008A0EF2" w:rsidP="00021E53">
            <w:pPr>
              <w:jc w:val="center"/>
              <w:rPr>
                <w:b/>
                <w:bCs/>
                <w:sz w:val="22"/>
                <w:szCs w:val="22"/>
              </w:rPr>
            </w:pPr>
          </w:p>
        </w:tc>
        <w:tc>
          <w:tcPr>
            <w:tcW w:w="1513" w:type="dxa"/>
            <w:vMerge/>
          </w:tcPr>
          <w:p w14:paraId="436106E7" w14:textId="77777777" w:rsidR="008A0EF2" w:rsidRPr="00685BDA" w:rsidRDefault="008A0EF2" w:rsidP="00021E53">
            <w:pPr>
              <w:jc w:val="center"/>
              <w:rPr>
                <w:b/>
                <w:bCs/>
                <w:sz w:val="22"/>
                <w:szCs w:val="22"/>
              </w:rPr>
            </w:pPr>
          </w:p>
        </w:tc>
        <w:tc>
          <w:tcPr>
            <w:tcW w:w="1376" w:type="dxa"/>
          </w:tcPr>
          <w:p w14:paraId="7C52A468" w14:textId="77777777" w:rsidR="008A0EF2" w:rsidRPr="00685BDA" w:rsidRDefault="008A0EF2" w:rsidP="00021E53">
            <w:pPr>
              <w:jc w:val="center"/>
              <w:rPr>
                <w:b/>
                <w:bCs/>
                <w:sz w:val="22"/>
                <w:szCs w:val="22"/>
              </w:rPr>
            </w:pPr>
            <w:r w:rsidRPr="00685BDA">
              <w:rPr>
                <w:b/>
                <w:bCs/>
                <w:sz w:val="22"/>
                <w:szCs w:val="22"/>
              </w:rPr>
              <w:t>2021</w:t>
            </w:r>
          </w:p>
        </w:tc>
        <w:tc>
          <w:tcPr>
            <w:tcW w:w="1387" w:type="dxa"/>
          </w:tcPr>
          <w:p w14:paraId="097A177B" w14:textId="77777777" w:rsidR="008A0EF2" w:rsidRPr="00685BDA" w:rsidRDefault="008A0EF2" w:rsidP="00021E53">
            <w:pPr>
              <w:jc w:val="center"/>
              <w:rPr>
                <w:b/>
                <w:bCs/>
                <w:sz w:val="22"/>
                <w:szCs w:val="22"/>
              </w:rPr>
            </w:pPr>
            <w:r w:rsidRPr="00685BDA">
              <w:rPr>
                <w:b/>
                <w:bCs/>
                <w:sz w:val="22"/>
                <w:szCs w:val="22"/>
              </w:rPr>
              <w:t>2022</w:t>
            </w:r>
          </w:p>
        </w:tc>
      </w:tr>
      <w:tr w:rsidR="008A0EF2" w:rsidRPr="00685BDA" w14:paraId="326F8B71" w14:textId="77777777" w:rsidTr="00021E53">
        <w:tc>
          <w:tcPr>
            <w:tcW w:w="14730" w:type="dxa"/>
            <w:gridSpan w:val="4"/>
          </w:tcPr>
          <w:p w14:paraId="50D264BD" w14:textId="77777777" w:rsidR="008A0EF2" w:rsidRPr="00685BDA" w:rsidRDefault="008A0EF2" w:rsidP="00021E53">
            <w:pPr>
              <w:rPr>
                <w:b/>
                <w:sz w:val="22"/>
                <w:szCs w:val="22"/>
              </w:rPr>
            </w:pPr>
            <w:r w:rsidRPr="00685BDA">
              <w:rPr>
                <w:b/>
                <w:bCs/>
                <w:sz w:val="22"/>
                <w:szCs w:val="22"/>
              </w:rPr>
              <w:t xml:space="preserve">Завдання 1. </w:t>
            </w:r>
            <w:r w:rsidRPr="00685BDA">
              <w:rPr>
                <w:b/>
                <w:sz w:val="22"/>
                <w:szCs w:val="22"/>
              </w:rPr>
              <w:t>Підвищення рівня обізнаності жителів громад щодо місцевого мовлення</w:t>
            </w:r>
          </w:p>
        </w:tc>
      </w:tr>
      <w:tr w:rsidR="008A0EF2" w:rsidRPr="00685BDA" w14:paraId="04E7556A" w14:textId="77777777" w:rsidTr="00021E53">
        <w:tc>
          <w:tcPr>
            <w:tcW w:w="14730" w:type="dxa"/>
            <w:gridSpan w:val="4"/>
          </w:tcPr>
          <w:p w14:paraId="7C452D49" w14:textId="77777777" w:rsidR="008A0EF2" w:rsidRPr="00685BDA" w:rsidRDefault="008A0EF2" w:rsidP="00021E53">
            <w:pPr>
              <w:rPr>
                <w:sz w:val="22"/>
                <w:szCs w:val="22"/>
              </w:rPr>
            </w:pPr>
            <w:r w:rsidRPr="00685BDA">
              <w:rPr>
                <w:i/>
                <w:iCs/>
                <w:sz w:val="22"/>
                <w:szCs w:val="22"/>
              </w:rPr>
              <w:t>Показники затрат</w:t>
            </w:r>
          </w:p>
        </w:tc>
      </w:tr>
      <w:tr w:rsidR="008A0EF2" w:rsidRPr="00685BDA" w14:paraId="7B4EAE0C" w14:textId="77777777" w:rsidTr="00021E53">
        <w:tc>
          <w:tcPr>
            <w:tcW w:w="10454" w:type="dxa"/>
          </w:tcPr>
          <w:p w14:paraId="39C47BC8" w14:textId="77777777" w:rsidR="008A0EF2" w:rsidRPr="00685BDA" w:rsidRDefault="008A0EF2" w:rsidP="00021E53">
            <w:pPr>
              <w:rPr>
                <w:sz w:val="22"/>
                <w:szCs w:val="22"/>
              </w:rPr>
            </w:pPr>
            <w:r w:rsidRPr="00685BDA">
              <w:rPr>
                <w:sz w:val="22"/>
                <w:szCs w:val="22"/>
              </w:rPr>
              <w:t>Видатки на проведення дослідження громадської думки щодо потреби жителів територіальних громад у місцевому мовленні</w:t>
            </w:r>
          </w:p>
        </w:tc>
        <w:tc>
          <w:tcPr>
            <w:tcW w:w="1513" w:type="dxa"/>
          </w:tcPr>
          <w:p w14:paraId="41CD6AF1" w14:textId="77777777" w:rsidR="008A0EF2" w:rsidRPr="00685BDA" w:rsidRDefault="008A0EF2" w:rsidP="00021E53">
            <w:pPr>
              <w:jc w:val="center"/>
              <w:rPr>
                <w:sz w:val="22"/>
                <w:szCs w:val="22"/>
              </w:rPr>
            </w:pPr>
            <w:r w:rsidRPr="00685BDA">
              <w:rPr>
                <w:sz w:val="22"/>
                <w:szCs w:val="22"/>
              </w:rPr>
              <w:t>тис. грн</w:t>
            </w:r>
          </w:p>
        </w:tc>
        <w:tc>
          <w:tcPr>
            <w:tcW w:w="1376" w:type="dxa"/>
          </w:tcPr>
          <w:p w14:paraId="008C7DBD" w14:textId="3FF6F86B" w:rsidR="008A0EF2" w:rsidRPr="00685BDA" w:rsidRDefault="00E72573" w:rsidP="00021E53">
            <w:pPr>
              <w:jc w:val="center"/>
              <w:rPr>
                <w:sz w:val="22"/>
                <w:szCs w:val="22"/>
              </w:rPr>
            </w:pPr>
            <w:r w:rsidRPr="00685BDA">
              <w:rPr>
                <w:sz w:val="22"/>
                <w:szCs w:val="22"/>
              </w:rPr>
              <w:t>50</w:t>
            </w:r>
            <w:r w:rsidR="00CA2CEF">
              <w:rPr>
                <w:sz w:val="22"/>
                <w:szCs w:val="22"/>
              </w:rPr>
              <w:t>,0</w:t>
            </w:r>
          </w:p>
        </w:tc>
        <w:tc>
          <w:tcPr>
            <w:tcW w:w="1387" w:type="dxa"/>
          </w:tcPr>
          <w:p w14:paraId="28C07B80" w14:textId="51E5A44D" w:rsidR="008A0EF2" w:rsidRPr="00685BDA" w:rsidRDefault="00E72573" w:rsidP="00021E53">
            <w:pPr>
              <w:jc w:val="center"/>
              <w:rPr>
                <w:sz w:val="22"/>
                <w:szCs w:val="22"/>
              </w:rPr>
            </w:pPr>
            <w:r w:rsidRPr="00685BDA">
              <w:rPr>
                <w:sz w:val="22"/>
                <w:szCs w:val="22"/>
              </w:rPr>
              <w:t>50</w:t>
            </w:r>
            <w:r w:rsidR="00CA2CEF">
              <w:rPr>
                <w:sz w:val="22"/>
                <w:szCs w:val="22"/>
              </w:rPr>
              <w:t>,0</w:t>
            </w:r>
          </w:p>
        </w:tc>
      </w:tr>
      <w:tr w:rsidR="008A0EF2" w:rsidRPr="00685BDA" w14:paraId="31907778" w14:textId="77777777" w:rsidTr="00021E53">
        <w:tc>
          <w:tcPr>
            <w:tcW w:w="10454" w:type="dxa"/>
          </w:tcPr>
          <w:p w14:paraId="1477F1D1" w14:textId="77EB66AB" w:rsidR="008A0EF2" w:rsidRPr="00685BDA" w:rsidRDefault="00CA2CEF" w:rsidP="00021E53">
            <w:pPr>
              <w:rPr>
                <w:sz w:val="22"/>
                <w:szCs w:val="22"/>
              </w:rPr>
            </w:pPr>
            <w:r w:rsidRPr="00685BDA">
              <w:rPr>
                <w:sz w:val="22"/>
                <w:szCs w:val="22"/>
              </w:rPr>
              <w:t xml:space="preserve">Видатки на </w:t>
            </w:r>
            <w:r>
              <w:rPr>
                <w:sz w:val="22"/>
                <w:szCs w:val="22"/>
              </w:rPr>
              <w:t>п</w:t>
            </w:r>
            <w:r w:rsidR="008A0EF2" w:rsidRPr="00685BDA">
              <w:rPr>
                <w:sz w:val="22"/>
                <w:szCs w:val="22"/>
              </w:rPr>
              <w:t xml:space="preserve">роведення п’яти презентацій результатів опитування щодо місцевого мовлення для представників громад п’яти районів </w:t>
            </w:r>
          </w:p>
        </w:tc>
        <w:tc>
          <w:tcPr>
            <w:tcW w:w="1513" w:type="dxa"/>
          </w:tcPr>
          <w:p w14:paraId="5884ACED" w14:textId="77777777" w:rsidR="008A0EF2" w:rsidRPr="00685BDA" w:rsidRDefault="008A0EF2" w:rsidP="00021E53">
            <w:pPr>
              <w:jc w:val="center"/>
              <w:rPr>
                <w:sz w:val="22"/>
                <w:szCs w:val="22"/>
              </w:rPr>
            </w:pPr>
            <w:r w:rsidRPr="00685BDA">
              <w:rPr>
                <w:sz w:val="22"/>
                <w:szCs w:val="22"/>
              </w:rPr>
              <w:t>тис. грн</w:t>
            </w:r>
          </w:p>
        </w:tc>
        <w:tc>
          <w:tcPr>
            <w:tcW w:w="1376" w:type="dxa"/>
          </w:tcPr>
          <w:p w14:paraId="74EADD4E" w14:textId="452A230D" w:rsidR="008A0EF2" w:rsidRPr="00685BDA" w:rsidRDefault="00E72573" w:rsidP="00021E53">
            <w:pPr>
              <w:jc w:val="center"/>
              <w:rPr>
                <w:sz w:val="22"/>
                <w:szCs w:val="22"/>
              </w:rPr>
            </w:pPr>
            <w:r w:rsidRPr="00685BDA">
              <w:rPr>
                <w:sz w:val="22"/>
                <w:szCs w:val="22"/>
              </w:rPr>
              <w:t>15</w:t>
            </w:r>
            <w:r w:rsidR="00CA2CEF">
              <w:rPr>
                <w:sz w:val="22"/>
                <w:szCs w:val="22"/>
              </w:rPr>
              <w:t>,0</w:t>
            </w:r>
          </w:p>
        </w:tc>
        <w:tc>
          <w:tcPr>
            <w:tcW w:w="1387" w:type="dxa"/>
          </w:tcPr>
          <w:p w14:paraId="7138F809" w14:textId="2A1B6CF3" w:rsidR="008A0EF2" w:rsidRPr="00685BDA" w:rsidRDefault="00E72573" w:rsidP="00021E53">
            <w:pPr>
              <w:jc w:val="center"/>
              <w:rPr>
                <w:sz w:val="22"/>
                <w:szCs w:val="22"/>
              </w:rPr>
            </w:pPr>
            <w:r w:rsidRPr="00685BDA">
              <w:rPr>
                <w:sz w:val="22"/>
                <w:szCs w:val="22"/>
              </w:rPr>
              <w:t>15</w:t>
            </w:r>
            <w:r w:rsidR="00CA2CEF">
              <w:rPr>
                <w:sz w:val="22"/>
                <w:szCs w:val="22"/>
              </w:rPr>
              <w:t>,0</w:t>
            </w:r>
          </w:p>
        </w:tc>
      </w:tr>
      <w:tr w:rsidR="008A0EF2" w:rsidRPr="00685BDA" w14:paraId="604EF100" w14:textId="77777777" w:rsidTr="00021E53">
        <w:tc>
          <w:tcPr>
            <w:tcW w:w="14730" w:type="dxa"/>
            <w:gridSpan w:val="4"/>
          </w:tcPr>
          <w:p w14:paraId="0E43F65C" w14:textId="77777777" w:rsidR="008A0EF2" w:rsidRPr="00685BDA" w:rsidRDefault="008A0EF2" w:rsidP="00021E53">
            <w:pPr>
              <w:rPr>
                <w:sz w:val="22"/>
                <w:szCs w:val="22"/>
              </w:rPr>
            </w:pPr>
            <w:r w:rsidRPr="00685BDA">
              <w:rPr>
                <w:i/>
                <w:iCs/>
                <w:sz w:val="22"/>
                <w:szCs w:val="22"/>
              </w:rPr>
              <w:t>Показники продукту</w:t>
            </w:r>
          </w:p>
        </w:tc>
      </w:tr>
      <w:tr w:rsidR="008A0EF2" w:rsidRPr="00685BDA" w14:paraId="0B489D56" w14:textId="77777777" w:rsidTr="00021E53">
        <w:tc>
          <w:tcPr>
            <w:tcW w:w="10454" w:type="dxa"/>
          </w:tcPr>
          <w:p w14:paraId="4F807513" w14:textId="77777777" w:rsidR="008A0EF2" w:rsidRPr="00685BDA" w:rsidRDefault="008A0EF2" w:rsidP="00021E53">
            <w:pPr>
              <w:rPr>
                <w:sz w:val="22"/>
                <w:szCs w:val="22"/>
              </w:rPr>
            </w:pPr>
            <w:r w:rsidRPr="00685BDA">
              <w:rPr>
                <w:sz w:val="22"/>
                <w:szCs w:val="22"/>
              </w:rPr>
              <w:t>Кількість організованих презентацій</w:t>
            </w:r>
          </w:p>
        </w:tc>
        <w:tc>
          <w:tcPr>
            <w:tcW w:w="1513" w:type="dxa"/>
          </w:tcPr>
          <w:p w14:paraId="0E183F35" w14:textId="77777777" w:rsidR="008A0EF2" w:rsidRPr="00685BDA" w:rsidRDefault="008A0EF2" w:rsidP="00021E53">
            <w:pPr>
              <w:jc w:val="center"/>
              <w:rPr>
                <w:sz w:val="22"/>
                <w:szCs w:val="22"/>
              </w:rPr>
            </w:pPr>
            <w:r w:rsidRPr="00685BDA">
              <w:rPr>
                <w:sz w:val="22"/>
                <w:szCs w:val="22"/>
              </w:rPr>
              <w:t>од.</w:t>
            </w:r>
          </w:p>
        </w:tc>
        <w:tc>
          <w:tcPr>
            <w:tcW w:w="1376" w:type="dxa"/>
          </w:tcPr>
          <w:p w14:paraId="533D9DE8" w14:textId="77777777" w:rsidR="008A0EF2" w:rsidRPr="00685BDA" w:rsidRDefault="008A0EF2" w:rsidP="00021E53">
            <w:pPr>
              <w:jc w:val="center"/>
              <w:rPr>
                <w:sz w:val="22"/>
                <w:szCs w:val="22"/>
              </w:rPr>
            </w:pPr>
            <w:r w:rsidRPr="00685BDA">
              <w:rPr>
                <w:sz w:val="22"/>
                <w:szCs w:val="22"/>
              </w:rPr>
              <w:t>5</w:t>
            </w:r>
          </w:p>
        </w:tc>
        <w:tc>
          <w:tcPr>
            <w:tcW w:w="1387" w:type="dxa"/>
          </w:tcPr>
          <w:p w14:paraId="7DDFBC52" w14:textId="77777777" w:rsidR="008A0EF2" w:rsidRPr="00685BDA" w:rsidRDefault="008A0EF2" w:rsidP="00021E53">
            <w:pPr>
              <w:jc w:val="center"/>
              <w:rPr>
                <w:sz w:val="22"/>
                <w:szCs w:val="22"/>
              </w:rPr>
            </w:pPr>
            <w:r w:rsidRPr="00685BDA">
              <w:rPr>
                <w:sz w:val="22"/>
                <w:szCs w:val="22"/>
              </w:rPr>
              <w:t>5</w:t>
            </w:r>
          </w:p>
        </w:tc>
      </w:tr>
      <w:tr w:rsidR="008A0EF2" w:rsidRPr="00685BDA" w14:paraId="4C1FCD81" w14:textId="77777777" w:rsidTr="00021E53">
        <w:tc>
          <w:tcPr>
            <w:tcW w:w="10454" w:type="dxa"/>
          </w:tcPr>
          <w:p w14:paraId="7BC8B658" w14:textId="77777777" w:rsidR="008A0EF2" w:rsidRPr="00685BDA" w:rsidRDefault="008A0EF2" w:rsidP="00021E53">
            <w:pPr>
              <w:rPr>
                <w:sz w:val="22"/>
                <w:szCs w:val="22"/>
              </w:rPr>
            </w:pPr>
            <w:r w:rsidRPr="00685BDA">
              <w:rPr>
                <w:sz w:val="22"/>
                <w:szCs w:val="22"/>
              </w:rPr>
              <w:t>Кількість реалізованих досліджень щодо потреби жителів територіальних громад у місцевому мовленні</w:t>
            </w:r>
          </w:p>
        </w:tc>
        <w:tc>
          <w:tcPr>
            <w:tcW w:w="1513" w:type="dxa"/>
          </w:tcPr>
          <w:p w14:paraId="5E084075" w14:textId="77777777" w:rsidR="008A0EF2" w:rsidRPr="00685BDA" w:rsidRDefault="008A0EF2" w:rsidP="00021E53">
            <w:pPr>
              <w:jc w:val="center"/>
              <w:rPr>
                <w:sz w:val="22"/>
                <w:szCs w:val="22"/>
              </w:rPr>
            </w:pPr>
            <w:r w:rsidRPr="00685BDA">
              <w:rPr>
                <w:sz w:val="22"/>
                <w:szCs w:val="22"/>
              </w:rPr>
              <w:t>од.</w:t>
            </w:r>
          </w:p>
        </w:tc>
        <w:tc>
          <w:tcPr>
            <w:tcW w:w="1376" w:type="dxa"/>
          </w:tcPr>
          <w:p w14:paraId="7D9DB752" w14:textId="3451E33F" w:rsidR="008A0EF2" w:rsidRPr="00685BDA" w:rsidRDefault="00E72573" w:rsidP="00021E53">
            <w:pPr>
              <w:jc w:val="center"/>
              <w:rPr>
                <w:sz w:val="22"/>
                <w:szCs w:val="22"/>
              </w:rPr>
            </w:pPr>
            <w:r w:rsidRPr="00685BDA">
              <w:rPr>
                <w:sz w:val="22"/>
                <w:szCs w:val="22"/>
              </w:rPr>
              <w:t>1</w:t>
            </w:r>
          </w:p>
        </w:tc>
        <w:tc>
          <w:tcPr>
            <w:tcW w:w="1387" w:type="dxa"/>
          </w:tcPr>
          <w:p w14:paraId="268EB76E" w14:textId="23B8D56E" w:rsidR="008A0EF2" w:rsidRPr="00685BDA" w:rsidRDefault="00E72573" w:rsidP="00021E53">
            <w:pPr>
              <w:jc w:val="center"/>
              <w:rPr>
                <w:sz w:val="22"/>
                <w:szCs w:val="22"/>
              </w:rPr>
            </w:pPr>
            <w:r w:rsidRPr="00685BDA">
              <w:rPr>
                <w:sz w:val="22"/>
                <w:szCs w:val="22"/>
              </w:rPr>
              <w:t>1</w:t>
            </w:r>
          </w:p>
        </w:tc>
      </w:tr>
      <w:tr w:rsidR="008A0EF2" w:rsidRPr="00685BDA" w14:paraId="6DCFA3A4" w14:textId="77777777" w:rsidTr="00021E53">
        <w:tc>
          <w:tcPr>
            <w:tcW w:w="14730" w:type="dxa"/>
            <w:gridSpan w:val="4"/>
          </w:tcPr>
          <w:p w14:paraId="7B1B9FD5" w14:textId="77777777" w:rsidR="008A0EF2" w:rsidRPr="00685BDA" w:rsidRDefault="008A0EF2" w:rsidP="00021E53">
            <w:pPr>
              <w:rPr>
                <w:sz w:val="22"/>
                <w:szCs w:val="22"/>
              </w:rPr>
            </w:pPr>
            <w:r w:rsidRPr="00685BDA">
              <w:rPr>
                <w:i/>
                <w:iCs/>
                <w:sz w:val="22"/>
                <w:szCs w:val="22"/>
              </w:rPr>
              <w:t>Показники ефективності</w:t>
            </w:r>
          </w:p>
        </w:tc>
      </w:tr>
      <w:tr w:rsidR="008A0EF2" w:rsidRPr="00685BDA" w14:paraId="48B7002D" w14:textId="77777777" w:rsidTr="00021E53">
        <w:tc>
          <w:tcPr>
            <w:tcW w:w="10454" w:type="dxa"/>
          </w:tcPr>
          <w:p w14:paraId="51C5AEC2" w14:textId="55F1F715" w:rsidR="008A0EF2" w:rsidRPr="00685BDA" w:rsidRDefault="008A0EF2" w:rsidP="00021E53">
            <w:pPr>
              <w:rPr>
                <w:sz w:val="22"/>
                <w:szCs w:val="22"/>
              </w:rPr>
            </w:pPr>
            <w:r w:rsidRPr="00685BDA">
              <w:rPr>
                <w:sz w:val="22"/>
                <w:szCs w:val="22"/>
              </w:rPr>
              <w:t xml:space="preserve">Середні витрати на організацію 1 </w:t>
            </w:r>
            <w:r w:rsidR="00E72573" w:rsidRPr="00685BDA">
              <w:rPr>
                <w:sz w:val="22"/>
                <w:szCs w:val="22"/>
              </w:rPr>
              <w:t>презентації</w:t>
            </w:r>
            <w:r w:rsidRPr="00685BDA">
              <w:rPr>
                <w:sz w:val="22"/>
                <w:szCs w:val="22"/>
              </w:rPr>
              <w:t xml:space="preserve"> </w:t>
            </w:r>
          </w:p>
        </w:tc>
        <w:tc>
          <w:tcPr>
            <w:tcW w:w="1513" w:type="dxa"/>
          </w:tcPr>
          <w:p w14:paraId="27CE1CC6" w14:textId="77777777" w:rsidR="008A0EF2" w:rsidRPr="00685BDA" w:rsidRDefault="008A0EF2" w:rsidP="00021E53">
            <w:pPr>
              <w:jc w:val="center"/>
              <w:rPr>
                <w:sz w:val="22"/>
                <w:szCs w:val="22"/>
              </w:rPr>
            </w:pPr>
            <w:r w:rsidRPr="00685BDA">
              <w:rPr>
                <w:sz w:val="22"/>
                <w:szCs w:val="22"/>
              </w:rPr>
              <w:t>тис. грн</w:t>
            </w:r>
          </w:p>
        </w:tc>
        <w:tc>
          <w:tcPr>
            <w:tcW w:w="1376" w:type="dxa"/>
          </w:tcPr>
          <w:p w14:paraId="293298AB" w14:textId="2C6FE64C" w:rsidR="008A0EF2" w:rsidRPr="00685BDA" w:rsidRDefault="00E72573" w:rsidP="00021E53">
            <w:pPr>
              <w:jc w:val="center"/>
              <w:rPr>
                <w:sz w:val="22"/>
                <w:szCs w:val="22"/>
              </w:rPr>
            </w:pPr>
            <w:r w:rsidRPr="00685BDA">
              <w:rPr>
                <w:sz w:val="22"/>
                <w:szCs w:val="22"/>
              </w:rPr>
              <w:t>3</w:t>
            </w:r>
            <w:r w:rsidR="00CA2CEF">
              <w:rPr>
                <w:sz w:val="22"/>
                <w:szCs w:val="22"/>
              </w:rPr>
              <w:t>,0</w:t>
            </w:r>
          </w:p>
        </w:tc>
        <w:tc>
          <w:tcPr>
            <w:tcW w:w="1387" w:type="dxa"/>
          </w:tcPr>
          <w:p w14:paraId="1517AF91" w14:textId="26DD49DD" w:rsidR="008A0EF2" w:rsidRPr="00685BDA" w:rsidRDefault="00E72573" w:rsidP="00021E53">
            <w:pPr>
              <w:jc w:val="center"/>
              <w:rPr>
                <w:sz w:val="22"/>
                <w:szCs w:val="22"/>
              </w:rPr>
            </w:pPr>
            <w:r w:rsidRPr="00685BDA">
              <w:rPr>
                <w:sz w:val="22"/>
                <w:szCs w:val="22"/>
              </w:rPr>
              <w:t>3</w:t>
            </w:r>
            <w:r w:rsidR="00CA2CEF">
              <w:rPr>
                <w:sz w:val="22"/>
                <w:szCs w:val="22"/>
              </w:rPr>
              <w:t>,0</w:t>
            </w:r>
          </w:p>
        </w:tc>
      </w:tr>
      <w:tr w:rsidR="008A0EF2" w:rsidRPr="00685BDA" w14:paraId="15F14454" w14:textId="77777777" w:rsidTr="00021E53">
        <w:tc>
          <w:tcPr>
            <w:tcW w:w="10454" w:type="dxa"/>
          </w:tcPr>
          <w:p w14:paraId="2F8EA886" w14:textId="77777777" w:rsidR="008A0EF2" w:rsidRPr="00685BDA" w:rsidRDefault="008A0EF2" w:rsidP="00021E53">
            <w:pPr>
              <w:rPr>
                <w:sz w:val="22"/>
                <w:szCs w:val="22"/>
              </w:rPr>
            </w:pPr>
            <w:r w:rsidRPr="00685BDA">
              <w:rPr>
                <w:sz w:val="22"/>
                <w:szCs w:val="22"/>
              </w:rPr>
              <w:t>Середні витрати на реалізацію дослідження щодо потреби жителів територіальних громад у місцевому мовленні</w:t>
            </w:r>
          </w:p>
        </w:tc>
        <w:tc>
          <w:tcPr>
            <w:tcW w:w="1513" w:type="dxa"/>
          </w:tcPr>
          <w:p w14:paraId="0EE3DEEB" w14:textId="77777777" w:rsidR="008A0EF2" w:rsidRPr="00685BDA" w:rsidRDefault="008A0EF2" w:rsidP="00021E53">
            <w:pPr>
              <w:jc w:val="center"/>
              <w:rPr>
                <w:sz w:val="22"/>
                <w:szCs w:val="22"/>
              </w:rPr>
            </w:pPr>
            <w:r w:rsidRPr="00685BDA">
              <w:rPr>
                <w:sz w:val="22"/>
                <w:szCs w:val="22"/>
              </w:rPr>
              <w:t>тис. грн</w:t>
            </w:r>
          </w:p>
        </w:tc>
        <w:tc>
          <w:tcPr>
            <w:tcW w:w="1376" w:type="dxa"/>
          </w:tcPr>
          <w:p w14:paraId="56EBA6BA" w14:textId="264C50E7" w:rsidR="008A0EF2" w:rsidRPr="00685BDA" w:rsidRDefault="00E72573" w:rsidP="00021E53">
            <w:pPr>
              <w:jc w:val="center"/>
              <w:rPr>
                <w:sz w:val="22"/>
                <w:szCs w:val="22"/>
              </w:rPr>
            </w:pPr>
            <w:r w:rsidRPr="00685BDA">
              <w:rPr>
                <w:sz w:val="22"/>
                <w:szCs w:val="22"/>
              </w:rPr>
              <w:t>50</w:t>
            </w:r>
            <w:r w:rsidR="00CA2CEF">
              <w:rPr>
                <w:sz w:val="22"/>
                <w:szCs w:val="22"/>
              </w:rPr>
              <w:t>,0</w:t>
            </w:r>
          </w:p>
        </w:tc>
        <w:tc>
          <w:tcPr>
            <w:tcW w:w="1387" w:type="dxa"/>
          </w:tcPr>
          <w:p w14:paraId="296800BE" w14:textId="1EE1FC9A" w:rsidR="008A0EF2" w:rsidRPr="00685BDA" w:rsidRDefault="00E72573" w:rsidP="00021E53">
            <w:pPr>
              <w:jc w:val="center"/>
              <w:rPr>
                <w:sz w:val="22"/>
                <w:szCs w:val="22"/>
              </w:rPr>
            </w:pPr>
            <w:r w:rsidRPr="00685BDA">
              <w:rPr>
                <w:sz w:val="22"/>
                <w:szCs w:val="22"/>
              </w:rPr>
              <w:t>50</w:t>
            </w:r>
            <w:r w:rsidR="00CA2CEF">
              <w:rPr>
                <w:sz w:val="22"/>
                <w:szCs w:val="22"/>
              </w:rPr>
              <w:t>,0</w:t>
            </w:r>
          </w:p>
        </w:tc>
      </w:tr>
      <w:tr w:rsidR="008A0EF2" w:rsidRPr="00685BDA" w14:paraId="7275E5DF" w14:textId="77777777" w:rsidTr="00021E53">
        <w:tc>
          <w:tcPr>
            <w:tcW w:w="14730" w:type="dxa"/>
            <w:gridSpan w:val="4"/>
          </w:tcPr>
          <w:p w14:paraId="777584D5" w14:textId="42E80772" w:rsidR="008A0EF2" w:rsidRPr="00685BDA" w:rsidRDefault="008A0EF2" w:rsidP="00021E53">
            <w:pPr>
              <w:rPr>
                <w:b/>
                <w:bCs/>
                <w:sz w:val="22"/>
                <w:szCs w:val="22"/>
              </w:rPr>
            </w:pPr>
            <w:r w:rsidRPr="00685BDA">
              <w:rPr>
                <w:b/>
                <w:bCs/>
                <w:sz w:val="22"/>
                <w:szCs w:val="22"/>
              </w:rPr>
              <w:t>Завдання 2</w:t>
            </w:r>
            <w:r w:rsidR="0001350C" w:rsidRPr="00685BDA">
              <w:rPr>
                <w:b/>
                <w:bCs/>
                <w:sz w:val="22"/>
                <w:szCs w:val="22"/>
              </w:rPr>
              <w:t>.</w:t>
            </w:r>
            <w:r w:rsidRPr="00685BDA">
              <w:rPr>
                <w:b/>
                <w:bCs/>
                <w:sz w:val="22"/>
                <w:szCs w:val="22"/>
              </w:rPr>
              <w:t xml:space="preserve"> Формування інформаційної мережі у громадах, стимулювання налагодження якісних комунікацій між владою та жителями громади</w:t>
            </w:r>
          </w:p>
        </w:tc>
      </w:tr>
      <w:tr w:rsidR="008A0EF2" w:rsidRPr="00685BDA" w14:paraId="22BAB8A0" w14:textId="77777777" w:rsidTr="00021E53">
        <w:tc>
          <w:tcPr>
            <w:tcW w:w="14730" w:type="dxa"/>
            <w:gridSpan w:val="4"/>
          </w:tcPr>
          <w:p w14:paraId="30009E03" w14:textId="77777777" w:rsidR="008A0EF2" w:rsidRPr="00685BDA" w:rsidRDefault="008A0EF2" w:rsidP="00021E53">
            <w:pPr>
              <w:rPr>
                <w:sz w:val="22"/>
                <w:szCs w:val="22"/>
              </w:rPr>
            </w:pPr>
            <w:r w:rsidRPr="00685BDA">
              <w:rPr>
                <w:i/>
                <w:iCs/>
                <w:sz w:val="22"/>
                <w:szCs w:val="22"/>
              </w:rPr>
              <w:t>Показники затрат</w:t>
            </w:r>
          </w:p>
        </w:tc>
      </w:tr>
      <w:tr w:rsidR="008A0EF2" w:rsidRPr="00685BDA" w14:paraId="0EF31BBD" w14:textId="77777777" w:rsidTr="00021E53">
        <w:tc>
          <w:tcPr>
            <w:tcW w:w="10454" w:type="dxa"/>
          </w:tcPr>
          <w:p w14:paraId="6C8B3D6D" w14:textId="77777777" w:rsidR="008A0EF2" w:rsidRPr="00685BDA" w:rsidRDefault="008A0EF2" w:rsidP="00021E53">
            <w:pPr>
              <w:rPr>
                <w:sz w:val="22"/>
                <w:szCs w:val="22"/>
              </w:rPr>
            </w:pPr>
            <w:r w:rsidRPr="00685BDA">
              <w:rPr>
                <w:sz w:val="22"/>
                <w:szCs w:val="22"/>
              </w:rPr>
              <w:t>Видатки на проведення навчальних тренінгів для громад-учасниць (12 тренінгів у 2021 році, 12 тренінгів у 2022 році)</w:t>
            </w:r>
          </w:p>
        </w:tc>
        <w:tc>
          <w:tcPr>
            <w:tcW w:w="1513" w:type="dxa"/>
          </w:tcPr>
          <w:p w14:paraId="34C07A75" w14:textId="77777777" w:rsidR="008A0EF2" w:rsidRPr="00685BDA" w:rsidRDefault="008A0EF2" w:rsidP="00021E53">
            <w:pPr>
              <w:jc w:val="center"/>
              <w:rPr>
                <w:sz w:val="22"/>
                <w:szCs w:val="22"/>
              </w:rPr>
            </w:pPr>
            <w:r w:rsidRPr="00685BDA">
              <w:rPr>
                <w:sz w:val="22"/>
                <w:szCs w:val="22"/>
              </w:rPr>
              <w:t>тис. грн</w:t>
            </w:r>
          </w:p>
        </w:tc>
        <w:tc>
          <w:tcPr>
            <w:tcW w:w="1376" w:type="dxa"/>
          </w:tcPr>
          <w:p w14:paraId="572697B8" w14:textId="620CDD4D" w:rsidR="008A0EF2" w:rsidRPr="00685BDA" w:rsidRDefault="00E72573" w:rsidP="00021E53">
            <w:pPr>
              <w:jc w:val="center"/>
              <w:rPr>
                <w:sz w:val="22"/>
                <w:szCs w:val="22"/>
              </w:rPr>
            </w:pPr>
            <w:r w:rsidRPr="00685BDA">
              <w:rPr>
                <w:sz w:val="22"/>
                <w:szCs w:val="22"/>
              </w:rPr>
              <w:t>150</w:t>
            </w:r>
            <w:r w:rsidR="00CA2CEF">
              <w:rPr>
                <w:sz w:val="22"/>
                <w:szCs w:val="22"/>
              </w:rPr>
              <w:t>,0</w:t>
            </w:r>
          </w:p>
        </w:tc>
        <w:tc>
          <w:tcPr>
            <w:tcW w:w="1387" w:type="dxa"/>
          </w:tcPr>
          <w:p w14:paraId="7E97570A" w14:textId="7104ED55" w:rsidR="008A0EF2" w:rsidRPr="00685BDA" w:rsidRDefault="00E72573" w:rsidP="00021E53">
            <w:pPr>
              <w:jc w:val="center"/>
              <w:rPr>
                <w:sz w:val="22"/>
                <w:szCs w:val="22"/>
              </w:rPr>
            </w:pPr>
            <w:r w:rsidRPr="00685BDA">
              <w:rPr>
                <w:sz w:val="22"/>
                <w:szCs w:val="22"/>
              </w:rPr>
              <w:t>150</w:t>
            </w:r>
            <w:r w:rsidR="00CA2CEF">
              <w:rPr>
                <w:sz w:val="22"/>
                <w:szCs w:val="22"/>
              </w:rPr>
              <w:t>,0</w:t>
            </w:r>
          </w:p>
        </w:tc>
      </w:tr>
      <w:tr w:rsidR="008A0EF2" w:rsidRPr="00685BDA" w14:paraId="6C7E7374" w14:textId="77777777" w:rsidTr="00021E53">
        <w:tc>
          <w:tcPr>
            <w:tcW w:w="14730" w:type="dxa"/>
            <w:gridSpan w:val="4"/>
          </w:tcPr>
          <w:p w14:paraId="1F7BD3F0" w14:textId="77777777" w:rsidR="008A0EF2" w:rsidRPr="00685BDA" w:rsidRDefault="008A0EF2" w:rsidP="00021E53">
            <w:pPr>
              <w:rPr>
                <w:sz w:val="22"/>
                <w:szCs w:val="22"/>
              </w:rPr>
            </w:pPr>
            <w:r w:rsidRPr="00685BDA">
              <w:rPr>
                <w:i/>
                <w:iCs/>
                <w:sz w:val="22"/>
                <w:szCs w:val="22"/>
              </w:rPr>
              <w:t>Показники продукту</w:t>
            </w:r>
          </w:p>
        </w:tc>
      </w:tr>
      <w:tr w:rsidR="008A0EF2" w:rsidRPr="00685BDA" w14:paraId="4D469665" w14:textId="77777777" w:rsidTr="00021E53">
        <w:tc>
          <w:tcPr>
            <w:tcW w:w="10454" w:type="dxa"/>
          </w:tcPr>
          <w:p w14:paraId="4A201E1A" w14:textId="28C85336" w:rsidR="008A0EF2" w:rsidRPr="00685BDA" w:rsidRDefault="00E72573" w:rsidP="00021E53">
            <w:pPr>
              <w:rPr>
                <w:sz w:val="22"/>
                <w:szCs w:val="22"/>
              </w:rPr>
            </w:pPr>
            <w:r w:rsidRPr="00685BDA">
              <w:rPr>
                <w:sz w:val="22"/>
                <w:szCs w:val="22"/>
              </w:rPr>
              <w:t>Кількість проведених тренінгів</w:t>
            </w:r>
          </w:p>
        </w:tc>
        <w:tc>
          <w:tcPr>
            <w:tcW w:w="1513" w:type="dxa"/>
          </w:tcPr>
          <w:p w14:paraId="4D2FBA1D" w14:textId="4A1F8777" w:rsidR="008A0EF2" w:rsidRPr="00685BDA" w:rsidRDefault="00E72573" w:rsidP="00021E53">
            <w:pPr>
              <w:jc w:val="center"/>
              <w:rPr>
                <w:sz w:val="22"/>
                <w:szCs w:val="22"/>
              </w:rPr>
            </w:pPr>
            <w:r w:rsidRPr="00685BDA">
              <w:rPr>
                <w:sz w:val="22"/>
                <w:szCs w:val="22"/>
              </w:rPr>
              <w:t>од.</w:t>
            </w:r>
          </w:p>
        </w:tc>
        <w:tc>
          <w:tcPr>
            <w:tcW w:w="1376" w:type="dxa"/>
          </w:tcPr>
          <w:p w14:paraId="3B03CF3D" w14:textId="5D9335F6" w:rsidR="008A0EF2" w:rsidRPr="00685BDA" w:rsidRDefault="00E72573" w:rsidP="00021E53">
            <w:pPr>
              <w:jc w:val="center"/>
              <w:rPr>
                <w:sz w:val="22"/>
                <w:szCs w:val="22"/>
              </w:rPr>
            </w:pPr>
            <w:r w:rsidRPr="00685BDA">
              <w:rPr>
                <w:sz w:val="22"/>
                <w:szCs w:val="22"/>
              </w:rPr>
              <w:t>12</w:t>
            </w:r>
          </w:p>
        </w:tc>
        <w:tc>
          <w:tcPr>
            <w:tcW w:w="1387" w:type="dxa"/>
          </w:tcPr>
          <w:p w14:paraId="1C3235CC" w14:textId="43A199AD" w:rsidR="008A0EF2" w:rsidRPr="00685BDA" w:rsidRDefault="00E72573" w:rsidP="00021E53">
            <w:pPr>
              <w:jc w:val="center"/>
              <w:rPr>
                <w:sz w:val="22"/>
                <w:szCs w:val="22"/>
              </w:rPr>
            </w:pPr>
            <w:r w:rsidRPr="00685BDA">
              <w:rPr>
                <w:sz w:val="22"/>
                <w:szCs w:val="22"/>
              </w:rPr>
              <w:t>12</w:t>
            </w:r>
          </w:p>
        </w:tc>
      </w:tr>
      <w:tr w:rsidR="00E72573" w:rsidRPr="00685BDA" w14:paraId="1F3B2751" w14:textId="77777777" w:rsidTr="00E72573">
        <w:tc>
          <w:tcPr>
            <w:tcW w:w="14730" w:type="dxa"/>
            <w:gridSpan w:val="4"/>
          </w:tcPr>
          <w:p w14:paraId="4F843D94" w14:textId="171FBEEF" w:rsidR="00E72573" w:rsidRPr="00685BDA" w:rsidRDefault="00E72573" w:rsidP="00E72573">
            <w:pPr>
              <w:rPr>
                <w:sz w:val="22"/>
                <w:szCs w:val="22"/>
              </w:rPr>
            </w:pPr>
            <w:r w:rsidRPr="00685BDA">
              <w:rPr>
                <w:i/>
                <w:iCs/>
                <w:sz w:val="22"/>
                <w:szCs w:val="22"/>
              </w:rPr>
              <w:t>Показники ефективності</w:t>
            </w:r>
          </w:p>
        </w:tc>
      </w:tr>
      <w:tr w:rsidR="00E72573" w:rsidRPr="00685BDA" w14:paraId="11AB602E" w14:textId="77777777" w:rsidTr="00021E53">
        <w:tc>
          <w:tcPr>
            <w:tcW w:w="10454" w:type="dxa"/>
          </w:tcPr>
          <w:p w14:paraId="3B600C04" w14:textId="41AD6B02" w:rsidR="00E72573" w:rsidRPr="00685BDA" w:rsidRDefault="00E72573" w:rsidP="00E72573">
            <w:pPr>
              <w:rPr>
                <w:sz w:val="22"/>
                <w:szCs w:val="22"/>
              </w:rPr>
            </w:pPr>
            <w:r w:rsidRPr="00685BDA">
              <w:rPr>
                <w:sz w:val="22"/>
                <w:szCs w:val="22"/>
              </w:rPr>
              <w:t xml:space="preserve">Середні витрати на організацію 1 тренінга </w:t>
            </w:r>
          </w:p>
        </w:tc>
        <w:tc>
          <w:tcPr>
            <w:tcW w:w="1513" w:type="dxa"/>
          </w:tcPr>
          <w:p w14:paraId="6EB9DB21" w14:textId="4DB0EA81" w:rsidR="00E72573" w:rsidRPr="00685BDA" w:rsidRDefault="00E72573" w:rsidP="00E72573">
            <w:pPr>
              <w:jc w:val="center"/>
              <w:rPr>
                <w:sz w:val="22"/>
                <w:szCs w:val="22"/>
              </w:rPr>
            </w:pPr>
            <w:r w:rsidRPr="00685BDA">
              <w:rPr>
                <w:sz w:val="22"/>
                <w:szCs w:val="22"/>
              </w:rPr>
              <w:t>тис. грн</w:t>
            </w:r>
          </w:p>
        </w:tc>
        <w:tc>
          <w:tcPr>
            <w:tcW w:w="1376" w:type="dxa"/>
          </w:tcPr>
          <w:p w14:paraId="6B186D7B" w14:textId="0101DF92" w:rsidR="00E72573" w:rsidRPr="00685BDA" w:rsidRDefault="00E72573" w:rsidP="00E72573">
            <w:pPr>
              <w:jc w:val="center"/>
              <w:rPr>
                <w:sz w:val="22"/>
                <w:szCs w:val="22"/>
              </w:rPr>
            </w:pPr>
            <w:r w:rsidRPr="00685BDA">
              <w:rPr>
                <w:sz w:val="22"/>
                <w:szCs w:val="22"/>
              </w:rPr>
              <w:t>12,5</w:t>
            </w:r>
          </w:p>
        </w:tc>
        <w:tc>
          <w:tcPr>
            <w:tcW w:w="1387" w:type="dxa"/>
          </w:tcPr>
          <w:p w14:paraId="232D087D" w14:textId="01D2B4C1" w:rsidR="00E72573" w:rsidRPr="00685BDA" w:rsidRDefault="00E72573" w:rsidP="00E72573">
            <w:pPr>
              <w:jc w:val="center"/>
              <w:rPr>
                <w:sz w:val="22"/>
                <w:szCs w:val="22"/>
              </w:rPr>
            </w:pPr>
            <w:r w:rsidRPr="00685BDA">
              <w:rPr>
                <w:sz w:val="22"/>
                <w:szCs w:val="22"/>
              </w:rPr>
              <w:t>12,5</w:t>
            </w:r>
          </w:p>
        </w:tc>
      </w:tr>
      <w:tr w:rsidR="00E72573" w:rsidRPr="00685BDA" w14:paraId="3DE2EB72" w14:textId="77777777" w:rsidTr="00E72573">
        <w:tc>
          <w:tcPr>
            <w:tcW w:w="14730" w:type="dxa"/>
            <w:gridSpan w:val="4"/>
          </w:tcPr>
          <w:p w14:paraId="48F6C4A6" w14:textId="1B94B633" w:rsidR="00E72573" w:rsidRPr="00685BDA" w:rsidRDefault="00E72573" w:rsidP="00E72573">
            <w:pPr>
              <w:rPr>
                <w:sz w:val="22"/>
                <w:szCs w:val="22"/>
              </w:rPr>
            </w:pPr>
            <w:r w:rsidRPr="00685BDA">
              <w:rPr>
                <w:i/>
                <w:iCs/>
                <w:sz w:val="22"/>
                <w:szCs w:val="22"/>
              </w:rPr>
              <w:t>Показники якості</w:t>
            </w:r>
          </w:p>
        </w:tc>
      </w:tr>
      <w:tr w:rsidR="00E72573" w:rsidRPr="00685BDA" w14:paraId="631A30A0" w14:textId="77777777" w:rsidTr="00021E53">
        <w:tc>
          <w:tcPr>
            <w:tcW w:w="10454" w:type="dxa"/>
          </w:tcPr>
          <w:p w14:paraId="456F57C5" w14:textId="3222260F" w:rsidR="00E72573" w:rsidRPr="00685BDA" w:rsidRDefault="00E72573" w:rsidP="00E72573">
            <w:pPr>
              <w:rPr>
                <w:sz w:val="22"/>
                <w:szCs w:val="22"/>
              </w:rPr>
            </w:pPr>
            <w:r w:rsidRPr="00685BDA">
              <w:rPr>
                <w:sz w:val="22"/>
                <w:szCs w:val="22"/>
              </w:rPr>
              <w:t>Питома частка учасників навчання, що дали позитивну оцінку корисності заходів</w:t>
            </w:r>
          </w:p>
        </w:tc>
        <w:tc>
          <w:tcPr>
            <w:tcW w:w="1513" w:type="dxa"/>
          </w:tcPr>
          <w:p w14:paraId="5B86F4DC" w14:textId="631AD06F" w:rsidR="00E72573" w:rsidRPr="00685BDA" w:rsidRDefault="00E72573" w:rsidP="00E72573">
            <w:pPr>
              <w:jc w:val="center"/>
              <w:rPr>
                <w:sz w:val="22"/>
                <w:szCs w:val="22"/>
              </w:rPr>
            </w:pPr>
            <w:r w:rsidRPr="00685BDA">
              <w:rPr>
                <w:sz w:val="22"/>
                <w:szCs w:val="22"/>
              </w:rPr>
              <w:t>%</w:t>
            </w:r>
          </w:p>
        </w:tc>
        <w:tc>
          <w:tcPr>
            <w:tcW w:w="1376" w:type="dxa"/>
          </w:tcPr>
          <w:p w14:paraId="636C8305" w14:textId="25E8CDB0" w:rsidR="00E72573" w:rsidRPr="00685BDA" w:rsidRDefault="00CA2CEF" w:rsidP="00E72573">
            <w:pPr>
              <w:jc w:val="center"/>
              <w:rPr>
                <w:sz w:val="22"/>
                <w:szCs w:val="22"/>
              </w:rPr>
            </w:pPr>
            <w:r>
              <w:rPr>
                <w:sz w:val="22"/>
                <w:szCs w:val="22"/>
              </w:rPr>
              <w:t xml:space="preserve">більше </w:t>
            </w:r>
            <w:r w:rsidR="00E72573" w:rsidRPr="00685BDA">
              <w:rPr>
                <w:sz w:val="22"/>
                <w:szCs w:val="22"/>
              </w:rPr>
              <w:t>80</w:t>
            </w:r>
          </w:p>
        </w:tc>
        <w:tc>
          <w:tcPr>
            <w:tcW w:w="1387" w:type="dxa"/>
          </w:tcPr>
          <w:p w14:paraId="54EB549F" w14:textId="5FF9D9DC" w:rsidR="00E72573" w:rsidRPr="00685BDA" w:rsidRDefault="00CA2CEF" w:rsidP="00E72573">
            <w:pPr>
              <w:jc w:val="center"/>
              <w:rPr>
                <w:sz w:val="22"/>
                <w:szCs w:val="22"/>
              </w:rPr>
            </w:pPr>
            <w:r>
              <w:rPr>
                <w:sz w:val="22"/>
                <w:szCs w:val="22"/>
              </w:rPr>
              <w:t xml:space="preserve">більше </w:t>
            </w:r>
            <w:r w:rsidR="00E72573" w:rsidRPr="00685BDA">
              <w:rPr>
                <w:sz w:val="22"/>
                <w:szCs w:val="22"/>
              </w:rPr>
              <w:t>90</w:t>
            </w:r>
          </w:p>
        </w:tc>
      </w:tr>
      <w:tr w:rsidR="00E72573" w:rsidRPr="00685BDA" w14:paraId="7C6D764A" w14:textId="77777777" w:rsidTr="00021E53">
        <w:tc>
          <w:tcPr>
            <w:tcW w:w="14730" w:type="dxa"/>
            <w:gridSpan w:val="4"/>
          </w:tcPr>
          <w:p w14:paraId="7494682D" w14:textId="5A726EDD" w:rsidR="00E72573" w:rsidRPr="00685BDA" w:rsidRDefault="00E72573" w:rsidP="00E72573">
            <w:pPr>
              <w:rPr>
                <w:b/>
                <w:bCs/>
                <w:sz w:val="22"/>
                <w:szCs w:val="22"/>
              </w:rPr>
            </w:pPr>
            <w:r w:rsidRPr="00685BDA">
              <w:rPr>
                <w:b/>
                <w:bCs/>
                <w:sz w:val="22"/>
                <w:szCs w:val="22"/>
              </w:rPr>
              <w:lastRenderedPageBreak/>
              <w:t>Завдання 3</w:t>
            </w:r>
            <w:r w:rsidR="0001350C" w:rsidRPr="00685BDA">
              <w:rPr>
                <w:b/>
                <w:bCs/>
                <w:sz w:val="22"/>
                <w:szCs w:val="22"/>
              </w:rPr>
              <w:t>.</w:t>
            </w:r>
            <w:r w:rsidRPr="00685BDA">
              <w:rPr>
                <w:b/>
                <w:bCs/>
                <w:sz w:val="22"/>
                <w:szCs w:val="22"/>
              </w:rPr>
              <w:t xml:space="preserve">  Підтримка розвитку </w:t>
            </w:r>
            <w:proofErr w:type="spellStart"/>
            <w:r w:rsidRPr="00685BDA">
              <w:rPr>
                <w:b/>
                <w:bCs/>
                <w:sz w:val="22"/>
                <w:szCs w:val="22"/>
              </w:rPr>
              <w:t>радіопростору</w:t>
            </w:r>
            <w:proofErr w:type="spellEnd"/>
            <w:r w:rsidRPr="00685BDA">
              <w:rPr>
                <w:b/>
                <w:bCs/>
                <w:sz w:val="22"/>
                <w:szCs w:val="22"/>
              </w:rPr>
              <w:t xml:space="preserve"> в громадах</w:t>
            </w:r>
          </w:p>
        </w:tc>
      </w:tr>
      <w:tr w:rsidR="00E72573" w:rsidRPr="00685BDA" w14:paraId="0EB24820" w14:textId="77777777" w:rsidTr="00021E53">
        <w:tc>
          <w:tcPr>
            <w:tcW w:w="14730" w:type="dxa"/>
            <w:gridSpan w:val="4"/>
          </w:tcPr>
          <w:p w14:paraId="0E5FDD1D" w14:textId="77777777" w:rsidR="00E72573" w:rsidRPr="00685BDA" w:rsidRDefault="00E72573" w:rsidP="00E72573">
            <w:pPr>
              <w:rPr>
                <w:sz w:val="22"/>
                <w:szCs w:val="22"/>
              </w:rPr>
            </w:pPr>
            <w:r w:rsidRPr="00685BDA">
              <w:rPr>
                <w:i/>
                <w:iCs/>
                <w:sz w:val="22"/>
                <w:szCs w:val="22"/>
              </w:rPr>
              <w:t>Показники затрат</w:t>
            </w:r>
          </w:p>
        </w:tc>
      </w:tr>
      <w:tr w:rsidR="00E72573" w:rsidRPr="00685BDA" w14:paraId="3B2877EB" w14:textId="77777777" w:rsidTr="00021E53">
        <w:tc>
          <w:tcPr>
            <w:tcW w:w="10454" w:type="dxa"/>
          </w:tcPr>
          <w:p w14:paraId="5CF08AD7" w14:textId="100EE4D7" w:rsidR="00E72573" w:rsidRPr="00685BDA" w:rsidRDefault="00E72573" w:rsidP="00E72573">
            <w:pPr>
              <w:rPr>
                <w:sz w:val="22"/>
                <w:szCs w:val="22"/>
              </w:rPr>
            </w:pPr>
            <w:r w:rsidRPr="00685BDA">
              <w:rPr>
                <w:sz w:val="22"/>
                <w:szCs w:val="22"/>
              </w:rPr>
              <w:t>Фінансова підтримка для придбання обладнання</w:t>
            </w:r>
          </w:p>
        </w:tc>
        <w:tc>
          <w:tcPr>
            <w:tcW w:w="1513" w:type="dxa"/>
          </w:tcPr>
          <w:p w14:paraId="130B4EC6" w14:textId="77777777" w:rsidR="00E72573" w:rsidRPr="00685BDA" w:rsidRDefault="00E72573" w:rsidP="00E72573">
            <w:pPr>
              <w:jc w:val="center"/>
              <w:rPr>
                <w:sz w:val="22"/>
                <w:szCs w:val="22"/>
              </w:rPr>
            </w:pPr>
            <w:r w:rsidRPr="00685BDA">
              <w:rPr>
                <w:sz w:val="22"/>
                <w:szCs w:val="22"/>
              </w:rPr>
              <w:t>тис. грн</w:t>
            </w:r>
          </w:p>
        </w:tc>
        <w:tc>
          <w:tcPr>
            <w:tcW w:w="1376" w:type="dxa"/>
          </w:tcPr>
          <w:p w14:paraId="33D9AE4A" w14:textId="2F094E13" w:rsidR="00E72573" w:rsidRPr="00685BDA" w:rsidRDefault="003419FC" w:rsidP="00E72573">
            <w:pPr>
              <w:jc w:val="center"/>
              <w:rPr>
                <w:sz w:val="22"/>
                <w:szCs w:val="22"/>
              </w:rPr>
            </w:pPr>
            <w:r w:rsidRPr="00685BDA">
              <w:rPr>
                <w:sz w:val="22"/>
                <w:szCs w:val="22"/>
              </w:rPr>
              <w:t>—</w:t>
            </w:r>
          </w:p>
        </w:tc>
        <w:tc>
          <w:tcPr>
            <w:tcW w:w="1387" w:type="dxa"/>
          </w:tcPr>
          <w:p w14:paraId="410014BD" w14:textId="6463914A" w:rsidR="00E72573" w:rsidRPr="00685BDA" w:rsidRDefault="003419FC" w:rsidP="00E72573">
            <w:pPr>
              <w:jc w:val="center"/>
              <w:rPr>
                <w:sz w:val="22"/>
                <w:szCs w:val="22"/>
              </w:rPr>
            </w:pPr>
            <w:r w:rsidRPr="00685BDA">
              <w:rPr>
                <w:sz w:val="22"/>
                <w:szCs w:val="22"/>
              </w:rPr>
              <w:t>1</w:t>
            </w:r>
            <w:r>
              <w:rPr>
                <w:sz w:val="22"/>
                <w:szCs w:val="22"/>
              </w:rPr>
              <w:t>7</w:t>
            </w:r>
            <w:r w:rsidRPr="00685BDA">
              <w:rPr>
                <w:sz w:val="22"/>
                <w:szCs w:val="22"/>
              </w:rPr>
              <w:t>50</w:t>
            </w:r>
            <w:r>
              <w:rPr>
                <w:sz w:val="22"/>
                <w:szCs w:val="22"/>
              </w:rPr>
              <w:t>,0</w:t>
            </w:r>
          </w:p>
        </w:tc>
      </w:tr>
      <w:tr w:rsidR="00E72573" w:rsidRPr="00685BDA" w14:paraId="385E548D" w14:textId="77777777" w:rsidTr="00021E53">
        <w:tc>
          <w:tcPr>
            <w:tcW w:w="14730" w:type="dxa"/>
            <w:gridSpan w:val="4"/>
          </w:tcPr>
          <w:p w14:paraId="1A8D435F" w14:textId="77777777" w:rsidR="00E72573" w:rsidRPr="00685BDA" w:rsidRDefault="00E72573" w:rsidP="00E72573">
            <w:pPr>
              <w:rPr>
                <w:sz w:val="22"/>
                <w:szCs w:val="22"/>
              </w:rPr>
            </w:pPr>
            <w:r w:rsidRPr="00685BDA">
              <w:rPr>
                <w:i/>
                <w:iCs/>
                <w:sz w:val="22"/>
                <w:szCs w:val="22"/>
              </w:rPr>
              <w:t>Показники продукту</w:t>
            </w:r>
          </w:p>
        </w:tc>
      </w:tr>
      <w:tr w:rsidR="00E72573" w:rsidRPr="00685BDA" w14:paraId="7608C74A" w14:textId="77777777" w:rsidTr="00021E53">
        <w:tc>
          <w:tcPr>
            <w:tcW w:w="10454" w:type="dxa"/>
          </w:tcPr>
          <w:p w14:paraId="15DE722D" w14:textId="3BF0D3B5" w:rsidR="00E72573" w:rsidRPr="00685BDA" w:rsidRDefault="00E72573" w:rsidP="00E72573">
            <w:pPr>
              <w:rPr>
                <w:sz w:val="22"/>
                <w:szCs w:val="22"/>
              </w:rPr>
            </w:pPr>
            <w:r w:rsidRPr="00685BDA">
              <w:rPr>
                <w:sz w:val="22"/>
                <w:szCs w:val="22"/>
              </w:rPr>
              <w:t>Кількість придбаних комплектів обладнання для організації радіомовлення</w:t>
            </w:r>
          </w:p>
        </w:tc>
        <w:tc>
          <w:tcPr>
            <w:tcW w:w="1513" w:type="dxa"/>
          </w:tcPr>
          <w:p w14:paraId="11CEF0BB" w14:textId="3EF60BF3" w:rsidR="00E72573" w:rsidRPr="00685BDA" w:rsidRDefault="00E72573" w:rsidP="00E72573">
            <w:pPr>
              <w:jc w:val="center"/>
              <w:rPr>
                <w:sz w:val="22"/>
                <w:szCs w:val="22"/>
              </w:rPr>
            </w:pPr>
            <w:r w:rsidRPr="00685BDA">
              <w:rPr>
                <w:sz w:val="22"/>
                <w:szCs w:val="22"/>
              </w:rPr>
              <w:t>од.</w:t>
            </w:r>
          </w:p>
        </w:tc>
        <w:tc>
          <w:tcPr>
            <w:tcW w:w="1376" w:type="dxa"/>
          </w:tcPr>
          <w:p w14:paraId="4AF5FB3E" w14:textId="0D8128DD" w:rsidR="00E72573" w:rsidRPr="00685BDA" w:rsidRDefault="003419FC" w:rsidP="00E72573">
            <w:pPr>
              <w:jc w:val="center"/>
              <w:rPr>
                <w:sz w:val="22"/>
                <w:szCs w:val="22"/>
              </w:rPr>
            </w:pPr>
            <w:r w:rsidRPr="00685BDA">
              <w:rPr>
                <w:sz w:val="22"/>
                <w:szCs w:val="22"/>
              </w:rPr>
              <w:t>—</w:t>
            </w:r>
          </w:p>
        </w:tc>
        <w:tc>
          <w:tcPr>
            <w:tcW w:w="1387" w:type="dxa"/>
          </w:tcPr>
          <w:p w14:paraId="59B45409" w14:textId="06E20F49" w:rsidR="00E72573" w:rsidRPr="00685BDA" w:rsidRDefault="003419FC" w:rsidP="00E72573">
            <w:pPr>
              <w:jc w:val="center"/>
              <w:rPr>
                <w:sz w:val="22"/>
                <w:szCs w:val="22"/>
              </w:rPr>
            </w:pPr>
            <w:r>
              <w:rPr>
                <w:sz w:val="22"/>
                <w:szCs w:val="22"/>
              </w:rPr>
              <w:t>5</w:t>
            </w:r>
          </w:p>
        </w:tc>
      </w:tr>
      <w:tr w:rsidR="00E72573" w:rsidRPr="00685BDA" w14:paraId="77E41AAF" w14:textId="77777777" w:rsidTr="00021E53">
        <w:tc>
          <w:tcPr>
            <w:tcW w:w="10454" w:type="dxa"/>
          </w:tcPr>
          <w:p w14:paraId="49D262E9" w14:textId="20A714BE" w:rsidR="00E72573" w:rsidRPr="00685BDA" w:rsidRDefault="00E72573" w:rsidP="00E72573">
            <w:pPr>
              <w:rPr>
                <w:sz w:val="22"/>
                <w:szCs w:val="22"/>
              </w:rPr>
            </w:pPr>
            <w:r w:rsidRPr="00685BDA">
              <w:rPr>
                <w:i/>
                <w:iCs/>
                <w:sz w:val="22"/>
                <w:szCs w:val="22"/>
              </w:rPr>
              <w:t>Показники ефективності</w:t>
            </w:r>
          </w:p>
        </w:tc>
        <w:tc>
          <w:tcPr>
            <w:tcW w:w="4276" w:type="dxa"/>
            <w:gridSpan w:val="3"/>
          </w:tcPr>
          <w:p w14:paraId="27295665" w14:textId="77777777" w:rsidR="00E72573" w:rsidRPr="00685BDA" w:rsidRDefault="00E72573" w:rsidP="00E72573">
            <w:pPr>
              <w:jc w:val="center"/>
              <w:rPr>
                <w:sz w:val="22"/>
                <w:szCs w:val="22"/>
              </w:rPr>
            </w:pPr>
          </w:p>
        </w:tc>
      </w:tr>
      <w:tr w:rsidR="00E72573" w:rsidRPr="00685BDA" w14:paraId="189941E1" w14:textId="77777777" w:rsidTr="00021E53">
        <w:tc>
          <w:tcPr>
            <w:tcW w:w="10454" w:type="dxa"/>
          </w:tcPr>
          <w:p w14:paraId="04E09C0C" w14:textId="66371462" w:rsidR="00E72573" w:rsidRPr="00685BDA" w:rsidRDefault="00E72573" w:rsidP="00E72573">
            <w:pPr>
              <w:rPr>
                <w:sz w:val="22"/>
                <w:szCs w:val="22"/>
              </w:rPr>
            </w:pPr>
            <w:r w:rsidRPr="00685BDA">
              <w:rPr>
                <w:sz w:val="22"/>
                <w:szCs w:val="22"/>
              </w:rPr>
              <w:t>Середні витрати на придбання 1 комплекту обладнання для організації радіомовлення</w:t>
            </w:r>
          </w:p>
        </w:tc>
        <w:tc>
          <w:tcPr>
            <w:tcW w:w="1513" w:type="dxa"/>
          </w:tcPr>
          <w:p w14:paraId="37CF1E33" w14:textId="7F3C2869" w:rsidR="00E72573" w:rsidRPr="00685BDA" w:rsidRDefault="00E72573" w:rsidP="00E72573">
            <w:pPr>
              <w:jc w:val="center"/>
              <w:rPr>
                <w:sz w:val="22"/>
                <w:szCs w:val="22"/>
              </w:rPr>
            </w:pPr>
            <w:r w:rsidRPr="00685BDA">
              <w:rPr>
                <w:sz w:val="22"/>
                <w:szCs w:val="22"/>
              </w:rPr>
              <w:t>тис. грн</w:t>
            </w:r>
          </w:p>
        </w:tc>
        <w:tc>
          <w:tcPr>
            <w:tcW w:w="1376" w:type="dxa"/>
          </w:tcPr>
          <w:p w14:paraId="1FC659F4" w14:textId="7B32EF2E" w:rsidR="00E72573" w:rsidRPr="00685BDA" w:rsidRDefault="003419FC" w:rsidP="00E72573">
            <w:pPr>
              <w:jc w:val="center"/>
              <w:rPr>
                <w:sz w:val="22"/>
                <w:szCs w:val="22"/>
              </w:rPr>
            </w:pPr>
            <w:r w:rsidRPr="00685BDA">
              <w:rPr>
                <w:sz w:val="22"/>
                <w:szCs w:val="22"/>
              </w:rPr>
              <w:t>—</w:t>
            </w:r>
          </w:p>
        </w:tc>
        <w:tc>
          <w:tcPr>
            <w:tcW w:w="1387" w:type="dxa"/>
          </w:tcPr>
          <w:p w14:paraId="1775ADCD" w14:textId="40057709" w:rsidR="00E72573" w:rsidRPr="00685BDA" w:rsidRDefault="003419FC" w:rsidP="00E72573">
            <w:pPr>
              <w:jc w:val="center"/>
              <w:rPr>
                <w:sz w:val="22"/>
                <w:szCs w:val="22"/>
              </w:rPr>
            </w:pPr>
            <w:r>
              <w:rPr>
                <w:sz w:val="22"/>
                <w:szCs w:val="22"/>
              </w:rPr>
              <w:t>350,0</w:t>
            </w:r>
          </w:p>
        </w:tc>
      </w:tr>
      <w:tr w:rsidR="00E72573" w:rsidRPr="00685BDA" w14:paraId="29AC86CF" w14:textId="77777777" w:rsidTr="00E72573">
        <w:tc>
          <w:tcPr>
            <w:tcW w:w="14730" w:type="dxa"/>
            <w:gridSpan w:val="4"/>
          </w:tcPr>
          <w:p w14:paraId="3050DFF5" w14:textId="5A933E7D" w:rsidR="00E72573" w:rsidRPr="00685BDA" w:rsidRDefault="00E72573" w:rsidP="00E72573">
            <w:pPr>
              <w:rPr>
                <w:sz w:val="22"/>
                <w:szCs w:val="22"/>
              </w:rPr>
            </w:pPr>
            <w:r w:rsidRPr="00685BDA">
              <w:rPr>
                <w:i/>
                <w:iCs/>
                <w:sz w:val="22"/>
                <w:szCs w:val="22"/>
              </w:rPr>
              <w:t>Показники якості</w:t>
            </w:r>
          </w:p>
        </w:tc>
      </w:tr>
      <w:tr w:rsidR="00E72573" w:rsidRPr="00685BDA" w14:paraId="4E01FA41" w14:textId="77777777" w:rsidTr="00021E53">
        <w:tc>
          <w:tcPr>
            <w:tcW w:w="10454" w:type="dxa"/>
          </w:tcPr>
          <w:p w14:paraId="5ABC6DA4" w14:textId="22CBA02C" w:rsidR="00E72573" w:rsidRPr="00685BDA" w:rsidRDefault="00E72573" w:rsidP="00E72573">
            <w:pPr>
              <w:rPr>
                <w:sz w:val="22"/>
                <w:szCs w:val="22"/>
              </w:rPr>
            </w:pPr>
            <w:r w:rsidRPr="00685BDA">
              <w:rPr>
                <w:sz w:val="22"/>
                <w:szCs w:val="22"/>
              </w:rPr>
              <w:t xml:space="preserve">Питома частка радіоорганізацій, </w:t>
            </w:r>
            <w:r w:rsidR="00A516AE" w:rsidRPr="00685BDA">
              <w:rPr>
                <w:sz w:val="22"/>
                <w:szCs w:val="22"/>
              </w:rPr>
              <w:t>що</w:t>
            </w:r>
            <w:r w:rsidRPr="00685BDA">
              <w:rPr>
                <w:sz w:val="22"/>
                <w:szCs w:val="22"/>
              </w:rPr>
              <w:t xml:space="preserve"> отримали фінансову підтримку і здійснюють мовлення станом на 31.12.2022</w:t>
            </w:r>
          </w:p>
        </w:tc>
        <w:tc>
          <w:tcPr>
            <w:tcW w:w="1513" w:type="dxa"/>
          </w:tcPr>
          <w:p w14:paraId="09C7207F" w14:textId="17216DFB" w:rsidR="00E72573" w:rsidRPr="00685BDA" w:rsidRDefault="00E72573" w:rsidP="00E72573">
            <w:pPr>
              <w:jc w:val="center"/>
              <w:rPr>
                <w:sz w:val="22"/>
                <w:szCs w:val="22"/>
              </w:rPr>
            </w:pPr>
            <w:r w:rsidRPr="00685BDA">
              <w:rPr>
                <w:sz w:val="22"/>
                <w:szCs w:val="22"/>
              </w:rPr>
              <w:t>%</w:t>
            </w:r>
          </w:p>
        </w:tc>
        <w:tc>
          <w:tcPr>
            <w:tcW w:w="1376" w:type="dxa"/>
          </w:tcPr>
          <w:p w14:paraId="37365B8A" w14:textId="00C2C54F" w:rsidR="00E72573" w:rsidRPr="00685BDA" w:rsidRDefault="00E72573" w:rsidP="00E72573">
            <w:pPr>
              <w:jc w:val="center"/>
              <w:rPr>
                <w:sz w:val="22"/>
                <w:szCs w:val="22"/>
              </w:rPr>
            </w:pPr>
            <w:r w:rsidRPr="00685BDA">
              <w:rPr>
                <w:sz w:val="22"/>
                <w:szCs w:val="22"/>
              </w:rPr>
              <w:t>—</w:t>
            </w:r>
          </w:p>
        </w:tc>
        <w:tc>
          <w:tcPr>
            <w:tcW w:w="1387" w:type="dxa"/>
          </w:tcPr>
          <w:p w14:paraId="3B6287D6" w14:textId="3DC5E930" w:rsidR="00E72573" w:rsidRPr="00685BDA" w:rsidRDefault="00E72573" w:rsidP="00E72573">
            <w:pPr>
              <w:jc w:val="center"/>
              <w:rPr>
                <w:sz w:val="22"/>
                <w:szCs w:val="22"/>
              </w:rPr>
            </w:pPr>
            <w:r w:rsidRPr="00685BDA">
              <w:rPr>
                <w:sz w:val="22"/>
                <w:szCs w:val="22"/>
              </w:rPr>
              <w:t>100</w:t>
            </w:r>
          </w:p>
        </w:tc>
      </w:tr>
      <w:tr w:rsidR="00E72573" w:rsidRPr="00685BDA" w14:paraId="78034CBA" w14:textId="77777777" w:rsidTr="007859C3">
        <w:tc>
          <w:tcPr>
            <w:tcW w:w="14730" w:type="dxa"/>
            <w:gridSpan w:val="4"/>
          </w:tcPr>
          <w:p w14:paraId="2D718B8C" w14:textId="4950FC33" w:rsidR="00E72573" w:rsidRPr="00685BDA" w:rsidRDefault="00E72573" w:rsidP="007859C3">
            <w:pPr>
              <w:rPr>
                <w:b/>
                <w:bCs/>
                <w:sz w:val="22"/>
                <w:szCs w:val="22"/>
              </w:rPr>
            </w:pPr>
            <w:r w:rsidRPr="00685BDA">
              <w:rPr>
                <w:b/>
                <w:bCs/>
                <w:sz w:val="22"/>
                <w:szCs w:val="22"/>
              </w:rPr>
              <w:t xml:space="preserve">Завдання </w:t>
            </w:r>
            <w:r w:rsidR="0001350C" w:rsidRPr="00685BDA">
              <w:rPr>
                <w:b/>
                <w:bCs/>
                <w:sz w:val="22"/>
                <w:szCs w:val="22"/>
              </w:rPr>
              <w:t>4.</w:t>
            </w:r>
            <w:r w:rsidRPr="00685BDA">
              <w:rPr>
                <w:b/>
                <w:bCs/>
                <w:sz w:val="22"/>
                <w:szCs w:val="22"/>
              </w:rPr>
              <w:t xml:space="preserve"> Підтримка місцевих </w:t>
            </w:r>
            <w:proofErr w:type="spellStart"/>
            <w:r w:rsidRPr="00685BDA">
              <w:rPr>
                <w:b/>
                <w:bCs/>
                <w:sz w:val="22"/>
                <w:szCs w:val="22"/>
              </w:rPr>
              <w:t>телемовників</w:t>
            </w:r>
            <w:proofErr w:type="spellEnd"/>
            <w:r w:rsidRPr="00685BDA">
              <w:rPr>
                <w:b/>
                <w:bCs/>
                <w:sz w:val="22"/>
                <w:szCs w:val="22"/>
              </w:rPr>
              <w:t xml:space="preserve"> у створенні якісного контенту</w:t>
            </w:r>
          </w:p>
        </w:tc>
      </w:tr>
      <w:tr w:rsidR="00E72573" w:rsidRPr="00685BDA" w14:paraId="6734F3A8" w14:textId="77777777" w:rsidTr="007859C3">
        <w:tc>
          <w:tcPr>
            <w:tcW w:w="14730" w:type="dxa"/>
            <w:gridSpan w:val="4"/>
          </w:tcPr>
          <w:p w14:paraId="31A377BA" w14:textId="77777777" w:rsidR="00E72573" w:rsidRPr="00685BDA" w:rsidRDefault="00E72573" w:rsidP="007859C3">
            <w:pPr>
              <w:rPr>
                <w:sz w:val="22"/>
                <w:szCs w:val="22"/>
              </w:rPr>
            </w:pPr>
            <w:r w:rsidRPr="00685BDA">
              <w:rPr>
                <w:i/>
                <w:iCs/>
                <w:sz w:val="22"/>
                <w:szCs w:val="22"/>
              </w:rPr>
              <w:t>Показники затрат</w:t>
            </w:r>
          </w:p>
        </w:tc>
      </w:tr>
      <w:tr w:rsidR="00E72573" w:rsidRPr="00685BDA" w14:paraId="2F852330" w14:textId="77777777" w:rsidTr="007859C3">
        <w:tc>
          <w:tcPr>
            <w:tcW w:w="10454" w:type="dxa"/>
          </w:tcPr>
          <w:p w14:paraId="7574731B" w14:textId="6C22CE38" w:rsidR="00E72573" w:rsidRPr="00685BDA" w:rsidRDefault="00E72573" w:rsidP="007859C3">
            <w:pPr>
              <w:rPr>
                <w:sz w:val="22"/>
                <w:szCs w:val="22"/>
              </w:rPr>
            </w:pPr>
            <w:r w:rsidRPr="00685BDA">
              <w:rPr>
                <w:sz w:val="22"/>
                <w:szCs w:val="22"/>
              </w:rPr>
              <w:t>Видатки на замовлення суспільно значущих передач</w:t>
            </w:r>
          </w:p>
        </w:tc>
        <w:tc>
          <w:tcPr>
            <w:tcW w:w="1513" w:type="dxa"/>
          </w:tcPr>
          <w:p w14:paraId="0F70D569" w14:textId="77777777" w:rsidR="00E72573" w:rsidRPr="00685BDA" w:rsidRDefault="00E72573" w:rsidP="007859C3">
            <w:pPr>
              <w:jc w:val="center"/>
              <w:rPr>
                <w:sz w:val="22"/>
                <w:szCs w:val="22"/>
              </w:rPr>
            </w:pPr>
            <w:r w:rsidRPr="00685BDA">
              <w:rPr>
                <w:sz w:val="22"/>
                <w:szCs w:val="22"/>
              </w:rPr>
              <w:t>тис. грн</w:t>
            </w:r>
          </w:p>
        </w:tc>
        <w:tc>
          <w:tcPr>
            <w:tcW w:w="1376" w:type="dxa"/>
          </w:tcPr>
          <w:p w14:paraId="76B7E7B2" w14:textId="0E66363F" w:rsidR="00E72573" w:rsidRPr="00685BDA" w:rsidRDefault="00E72573" w:rsidP="007859C3">
            <w:pPr>
              <w:jc w:val="center"/>
              <w:rPr>
                <w:sz w:val="22"/>
                <w:szCs w:val="22"/>
              </w:rPr>
            </w:pPr>
            <w:r w:rsidRPr="00685BDA">
              <w:rPr>
                <w:sz w:val="22"/>
                <w:szCs w:val="22"/>
              </w:rPr>
              <w:t>400</w:t>
            </w:r>
            <w:r w:rsidR="00CA2CEF">
              <w:rPr>
                <w:sz w:val="22"/>
                <w:szCs w:val="22"/>
              </w:rPr>
              <w:t>,0</w:t>
            </w:r>
          </w:p>
        </w:tc>
        <w:tc>
          <w:tcPr>
            <w:tcW w:w="1387" w:type="dxa"/>
          </w:tcPr>
          <w:p w14:paraId="08408D9B" w14:textId="4B9344D3" w:rsidR="00E72573" w:rsidRPr="00685BDA" w:rsidRDefault="00E72573" w:rsidP="007859C3">
            <w:pPr>
              <w:jc w:val="center"/>
              <w:rPr>
                <w:sz w:val="22"/>
                <w:szCs w:val="22"/>
              </w:rPr>
            </w:pPr>
            <w:r w:rsidRPr="00685BDA">
              <w:rPr>
                <w:sz w:val="22"/>
                <w:szCs w:val="22"/>
              </w:rPr>
              <w:t>500</w:t>
            </w:r>
            <w:r w:rsidR="00CA2CEF">
              <w:rPr>
                <w:sz w:val="22"/>
                <w:szCs w:val="22"/>
              </w:rPr>
              <w:t>,0</w:t>
            </w:r>
          </w:p>
        </w:tc>
      </w:tr>
      <w:tr w:rsidR="00E72573" w:rsidRPr="00685BDA" w14:paraId="22C58AF1" w14:textId="77777777" w:rsidTr="007859C3">
        <w:tc>
          <w:tcPr>
            <w:tcW w:w="14730" w:type="dxa"/>
            <w:gridSpan w:val="4"/>
          </w:tcPr>
          <w:p w14:paraId="21A3C4E7" w14:textId="77777777" w:rsidR="00E72573" w:rsidRPr="00685BDA" w:rsidRDefault="00E72573" w:rsidP="007859C3">
            <w:pPr>
              <w:rPr>
                <w:sz w:val="22"/>
                <w:szCs w:val="22"/>
              </w:rPr>
            </w:pPr>
            <w:r w:rsidRPr="00685BDA">
              <w:rPr>
                <w:i/>
                <w:iCs/>
                <w:sz w:val="22"/>
                <w:szCs w:val="22"/>
              </w:rPr>
              <w:t>Показники продукту</w:t>
            </w:r>
          </w:p>
        </w:tc>
      </w:tr>
      <w:tr w:rsidR="00E72573" w:rsidRPr="00685BDA" w14:paraId="5963F6A9" w14:textId="77777777" w:rsidTr="007859C3">
        <w:tc>
          <w:tcPr>
            <w:tcW w:w="10454" w:type="dxa"/>
          </w:tcPr>
          <w:p w14:paraId="0F6FFBCC" w14:textId="5629BAD0" w:rsidR="00E72573" w:rsidRPr="00685BDA" w:rsidRDefault="00E72573" w:rsidP="007859C3">
            <w:pPr>
              <w:rPr>
                <w:sz w:val="22"/>
                <w:szCs w:val="22"/>
              </w:rPr>
            </w:pPr>
            <w:r w:rsidRPr="00685BDA">
              <w:rPr>
                <w:sz w:val="22"/>
                <w:szCs w:val="22"/>
              </w:rPr>
              <w:t>Кількість створених суспільно значущих передач</w:t>
            </w:r>
          </w:p>
        </w:tc>
        <w:tc>
          <w:tcPr>
            <w:tcW w:w="1513" w:type="dxa"/>
          </w:tcPr>
          <w:p w14:paraId="561B7615" w14:textId="77777777" w:rsidR="00E72573" w:rsidRPr="00685BDA" w:rsidRDefault="00E72573" w:rsidP="007859C3">
            <w:pPr>
              <w:jc w:val="center"/>
              <w:rPr>
                <w:sz w:val="22"/>
                <w:szCs w:val="22"/>
              </w:rPr>
            </w:pPr>
            <w:r w:rsidRPr="00685BDA">
              <w:rPr>
                <w:sz w:val="22"/>
                <w:szCs w:val="22"/>
              </w:rPr>
              <w:t>од.</w:t>
            </w:r>
          </w:p>
        </w:tc>
        <w:tc>
          <w:tcPr>
            <w:tcW w:w="1376" w:type="dxa"/>
          </w:tcPr>
          <w:p w14:paraId="768DED93" w14:textId="690C1506" w:rsidR="00E72573" w:rsidRPr="00685BDA" w:rsidRDefault="00E72573" w:rsidP="007859C3">
            <w:pPr>
              <w:jc w:val="center"/>
              <w:rPr>
                <w:sz w:val="22"/>
                <w:szCs w:val="22"/>
              </w:rPr>
            </w:pPr>
            <w:r w:rsidRPr="00685BDA">
              <w:rPr>
                <w:sz w:val="22"/>
                <w:szCs w:val="22"/>
              </w:rPr>
              <w:t>2</w:t>
            </w:r>
          </w:p>
        </w:tc>
        <w:tc>
          <w:tcPr>
            <w:tcW w:w="1387" w:type="dxa"/>
          </w:tcPr>
          <w:p w14:paraId="3DE01A76" w14:textId="0B198807" w:rsidR="00E72573" w:rsidRPr="00685BDA" w:rsidRDefault="00E72573" w:rsidP="007859C3">
            <w:pPr>
              <w:jc w:val="center"/>
              <w:rPr>
                <w:sz w:val="22"/>
                <w:szCs w:val="22"/>
              </w:rPr>
            </w:pPr>
            <w:r w:rsidRPr="00685BDA">
              <w:rPr>
                <w:sz w:val="22"/>
                <w:szCs w:val="22"/>
              </w:rPr>
              <w:t>2</w:t>
            </w:r>
          </w:p>
        </w:tc>
      </w:tr>
      <w:tr w:rsidR="00E72573" w:rsidRPr="00685BDA" w14:paraId="1E149E43" w14:textId="77777777" w:rsidTr="007859C3">
        <w:tc>
          <w:tcPr>
            <w:tcW w:w="10454" w:type="dxa"/>
          </w:tcPr>
          <w:p w14:paraId="6AFA8A68" w14:textId="77777777" w:rsidR="00E72573" w:rsidRPr="00685BDA" w:rsidRDefault="00E72573" w:rsidP="007859C3">
            <w:pPr>
              <w:rPr>
                <w:sz w:val="22"/>
                <w:szCs w:val="22"/>
              </w:rPr>
            </w:pPr>
            <w:r w:rsidRPr="00685BDA">
              <w:rPr>
                <w:i/>
                <w:iCs/>
                <w:sz w:val="22"/>
                <w:szCs w:val="22"/>
              </w:rPr>
              <w:t>Показники ефективності</w:t>
            </w:r>
          </w:p>
        </w:tc>
        <w:tc>
          <w:tcPr>
            <w:tcW w:w="4276" w:type="dxa"/>
            <w:gridSpan w:val="3"/>
          </w:tcPr>
          <w:p w14:paraId="289CAFE5" w14:textId="77777777" w:rsidR="00E72573" w:rsidRPr="00685BDA" w:rsidRDefault="00E72573" w:rsidP="007859C3">
            <w:pPr>
              <w:jc w:val="center"/>
              <w:rPr>
                <w:sz w:val="22"/>
                <w:szCs w:val="22"/>
              </w:rPr>
            </w:pPr>
          </w:p>
        </w:tc>
      </w:tr>
      <w:tr w:rsidR="00E72573" w:rsidRPr="00685BDA" w14:paraId="3A2EF215" w14:textId="77777777" w:rsidTr="007859C3">
        <w:tc>
          <w:tcPr>
            <w:tcW w:w="10454" w:type="dxa"/>
          </w:tcPr>
          <w:p w14:paraId="1808416A" w14:textId="5CCD2FF9" w:rsidR="00E72573" w:rsidRPr="00685BDA" w:rsidRDefault="00E72573" w:rsidP="007859C3">
            <w:pPr>
              <w:rPr>
                <w:sz w:val="22"/>
                <w:szCs w:val="22"/>
              </w:rPr>
            </w:pPr>
            <w:r w:rsidRPr="00685BDA">
              <w:rPr>
                <w:sz w:val="22"/>
                <w:szCs w:val="22"/>
              </w:rPr>
              <w:t>Середні витрати на замовлення 1 передачі</w:t>
            </w:r>
          </w:p>
        </w:tc>
        <w:tc>
          <w:tcPr>
            <w:tcW w:w="1513" w:type="dxa"/>
          </w:tcPr>
          <w:p w14:paraId="0FC24784" w14:textId="77777777" w:rsidR="00E72573" w:rsidRPr="00685BDA" w:rsidRDefault="00E72573" w:rsidP="007859C3">
            <w:pPr>
              <w:jc w:val="center"/>
              <w:rPr>
                <w:sz w:val="22"/>
                <w:szCs w:val="22"/>
              </w:rPr>
            </w:pPr>
            <w:r w:rsidRPr="00685BDA">
              <w:rPr>
                <w:sz w:val="22"/>
                <w:szCs w:val="22"/>
              </w:rPr>
              <w:t>тис. грн</w:t>
            </w:r>
          </w:p>
        </w:tc>
        <w:tc>
          <w:tcPr>
            <w:tcW w:w="1376" w:type="dxa"/>
          </w:tcPr>
          <w:p w14:paraId="2B3E5BC9" w14:textId="610299E7" w:rsidR="00E72573" w:rsidRPr="00685BDA" w:rsidRDefault="00E72573" w:rsidP="007859C3">
            <w:pPr>
              <w:jc w:val="center"/>
              <w:rPr>
                <w:sz w:val="22"/>
                <w:szCs w:val="22"/>
              </w:rPr>
            </w:pPr>
            <w:r w:rsidRPr="00685BDA">
              <w:rPr>
                <w:sz w:val="22"/>
                <w:szCs w:val="22"/>
              </w:rPr>
              <w:t>200</w:t>
            </w:r>
            <w:r w:rsidR="00CA2CEF">
              <w:rPr>
                <w:sz w:val="22"/>
                <w:szCs w:val="22"/>
              </w:rPr>
              <w:t>,0</w:t>
            </w:r>
          </w:p>
        </w:tc>
        <w:tc>
          <w:tcPr>
            <w:tcW w:w="1387" w:type="dxa"/>
          </w:tcPr>
          <w:p w14:paraId="1253F6C7" w14:textId="45FFA9E8" w:rsidR="00E72573" w:rsidRPr="00685BDA" w:rsidRDefault="00E72573" w:rsidP="007859C3">
            <w:pPr>
              <w:jc w:val="center"/>
              <w:rPr>
                <w:sz w:val="22"/>
                <w:szCs w:val="22"/>
              </w:rPr>
            </w:pPr>
            <w:r w:rsidRPr="00685BDA">
              <w:rPr>
                <w:sz w:val="22"/>
                <w:szCs w:val="22"/>
              </w:rPr>
              <w:t>250</w:t>
            </w:r>
            <w:r w:rsidR="00CA2CEF">
              <w:rPr>
                <w:sz w:val="22"/>
                <w:szCs w:val="22"/>
              </w:rPr>
              <w:t>,0</w:t>
            </w:r>
          </w:p>
        </w:tc>
      </w:tr>
      <w:tr w:rsidR="007F3550" w:rsidRPr="00685BDA" w14:paraId="4F7E42E1" w14:textId="77777777" w:rsidTr="008B3F84">
        <w:tc>
          <w:tcPr>
            <w:tcW w:w="14730" w:type="dxa"/>
            <w:gridSpan w:val="4"/>
          </w:tcPr>
          <w:p w14:paraId="72660943" w14:textId="77777777" w:rsidR="007F3550" w:rsidRPr="00685BDA" w:rsidRDefault="007F3550" w:rsidP="008B3F84">
            <w:pPr>
              <w:jc w:val="both"/>
              <w:rPr>
                <w:b/>
                <w:sz w:val="22"/>
                <w:szCs w:val="22"/>
              </w:rPr>
            </w:pPr>
            <w:r w:rsidRPr="00685BDA">
              <w:rPr>
                <w:b/>
                <w:bCs/>
                <w:sz w:val="22"/>
                <w:szCs w:val="22"/>
              </w:rPr>
              <w:t xml:space="preserve">Завдання 5.  </w:t>
            </w:r>
            <w:r w:rsidRPr="00685BDA">
              <w:rPr>
                <w:b/>
                <w:sz w:val="22"/>
                <w:szCs w:val="22"/>
              </w:rPr>
              <w:t xml:space="preserve">Підтримка розвитку </w:t>
            </w:r>
            <w:proofErr w:type="spellStart"/>
            <w:r w:rsidRPr="00685BDA">
              <w:rPr>
                <w:b/>
                <w:sz w:val="22"/>
                <w:szCs w:val="22"/>
              </w:rPr>
              <w:t>телепростору</w:t>
            </w:r>
            <w:proofErr w:type="spellEnd"/>
            <w:r w:rsidRPr="00685BDA">
              <w:rPr>
                <w:b/>
                <w:sz w:val="22"/>
                <w:szCs w:val="22"/>
              </w:rPr>
              <w:t xml:space="preserve"> в прикордонних громадах</w:t>
            </w:r>
          </w:p>
        </w:tc>
      </w:tr>
      <w:tr w:rsidR="007F3550" w:rsidRPr="00685BDA" w14:paraId="43F9783B" w14:textId="77777777" w:rsidTr="008B3F84">
        <w:tc>
          <w:tcPr>
            <w:tcW w:w="14730" w:type="dxa"/>
            <w:gridSpan w:val="4"/>
          </w:tcPr>
          <w:p w14:paraId="39D88F2D" w14:textId="77777777" w:rsidR="007F3550" w:rsidRPr="00685BDA" w:rsidRDefault="007F3550" w:rsidP="008B3F84">
            <w:pPr>
              <w:rPr>
                <w:sz w:val="22"/>
                <w:szCs w:val="22"/>
              </w:rPr>
            </w:pPr>
            <w:r w:rsidRPr="00685BDA">
              <w:rPr>
                <w:i/>
                <w:iCs/>
                <w:sz w:val="22"/>
                <w:szCs w:val="22"/>
              </w:rPr>
              <w:t>Показники затрат</w:t>
            </w:r>
          </w:p>
        </w:tc>
      </w:tr>
      <w:tr w:rsidR="007F3550" w:rsidRPr="00685BDA" w14:paraId="4B28F11D" w14:textId="77777777" w:rsidTr="008B3F84">
        <w:tc>
          <w:tcPr>
            <w:tcW w:w="10454" w:type="dxa"/>
          </w:tcPr>
          <w:p w14:paraId="548642D4" w14:textId="77777777" w:rsidR="007F3550" w:rsidRPr="00685BDA" w:rsidRDefault="007F3550" w:rsidP="008B3F84">
            <w:pPr>
              <w:rPr>
                <w:sz w:val="22"/>
                <w:szCs w:val="22"/>
              </w:rPr>
            </w:pPr>
            <w:r w:rsidRPr="00685BDA">
              <w:rPr>
                <w:sz w:val="22"/>
                <w:szCs w:val="22"/>
              </w:rPr>
              <w:t>Фінансова підтримка для придбання обладнання</w:t>
            </w:r>
          </w:p>
        </w:tc>
        <w:tc>
          <w:tcPr>
            <w:tcW w:w="1513" w:type="dxa"/>
          </w:tcPr>
          <w:p w14:paraId="3DBE9F39" w14:textId="77777777" w:rsidR="007F3550" w:rsidRPr="00685BDA" w:rsidRDefault="007F3550" w:rsidP="008B3F84">
            <w:pPr>
              <w:jc w:val="center"/>
              <w:rPr>
                <w:sz w:val="22"/>
                <w:szCs w:val="22"/>
              </w:rPr>
            </w:pPr>
            <w:r w:rsidRPr="00685BDA">
              <w:rPr>
                <w:sz w:val="22"/>
                <w:szCs w:val="22"/>
              </w:rPr>
              <w:t>тис. грн</w:t>
            </w:r>
          </w:p>
        </w:tc>
        <w:tc>
          <w:tcPr>
            <w:tcW w:w="1376" w:type="dxa"/>
          </w:tcPr>
          <w:p w14:paraId="54EF303D" w14:textId="552DD7BB" w:rsidR="007F3550" w:rsidRPr="00685BDA" w:rsidRDefault="003419FC" w:rsidP="008B3F84">
            <w:pPr>
              <w:jc w:val="center"/>
              <w:rPr>
                <w:sz w:val="22"/>
                <w:szCs w:val="22"/>
              </w:rPr>
            </w:pPr>
            <w:r w:rsidRPr="00685BDA">
              <w:rPr>
                <w:sz w:val="22"/>
                <w:szCs w:val="22"/>
              </w:rPr>
              <w:t>—</w:t>
            </w:r>
          </w:p>
        </w:tc>
        <w:tc>
          <w:tcPr>
            <w:tcW w:w="1387" w:type="dxa"/>
          </w:tcPr>
          <w:p w14:paraId="771A6887" w14:textId="775A5765" w:rsidR="007F3550" w:rsidRPr="00685BDA" w:rsidRDefault="003419FC" w:rsidP="008B3F84">
            <w:pPr>
              <w:jc w:val="center"/>
              <w:rPr>
                <w:sz w:val="22"/>
                <w:szCs w:val="22"/>
              </w:rPr>
            </w:pPr>
            <w:r w:rsidRPr="00685BDA">
              <w:rPr>
                <w:sz w:val="22"/>
                <w:szCs w:val="22"/>
              </w:rPr>
              <w:t>1075</w:t>
            </w:r>
            <w:r>
              <w:rPr>
                <w:sz w:val="22"/>
                <w:szCs w:val="22"/>
              </w:rPr>
              <w:t>,0</w:t>
            </w:r>
          </w:p>
        </w:tc>
      </w:tr>
      <w:tr w:rsidR="007F3550" w:rsidRPr="00685BDA" w14:paraId="6938C540" w14:textId="77777777" w:rsidTr="008B3F84">
        <w:tc>
          <w:tcPr>
            <w:tcW w:w="10454" w:type="dxa"/>
          </w:tcPr>
          <w:p w14:paraId="0039793D" w14:textId="7B8F55FB" w:rsidR="007F3550" w:rsidRPr="00685BDA" w:rsidRDefault="007F3550" w:rsidP="007F3550">
            <w:pPr>
              <w:rPr>
                <w:sz w:val="22"/>
                <w:szCs w:val="22"/>
              </w:rPr>
            </w:pPr>
            <w:r w:rsidRPr="00685BDA">
              <w:rPr>
                <w:sz w:val="22"/>
                <w:szCs w:val="22"/>
              </w:rPr>
              <w:t>Видатки на проведення навчальних тренінгів для громад-учасниць</w:t>
            </w:r>
          </w:p>
        </w:tc>
        <w:tc>
          <w:tcPr>
            <w:tcW w:w="1513" w:type="dxa"/>
          </w:tcPr>
          <w:p w14:paraId="37ECBF13" w14:textId="451174D9" w:rsidR="007F3550" w:rsidRPr="00685BDA" w:rsidRDefault="00A516AE" w:rsidP="008B3F84">
            <w:pPr>
              <w:jc w:val="center"/>
              <w:rPr>
                <w:sz w:val="22"/>
                <w:szCs w:val="22"/>
              </w:rPr>
            </w:pPr>
            <w:r w:rsidRPr="00685BDA">
              <w:rPr>
                <w:sz w:val="22"/>
                <w:szCs w:val="22"/>
              </w:rPr>
              <w:t>тис. грн</w:t>
            </w:r>
          </w:p>
        </w:tc>
        <w:tc>
          <w:tcPr>
            <w:tcW w:w="1376" w:type="dxa"/>
          </w:tcPr>
          <w:p w14:paraId="106B124D" w14:textId="225EB4E3" w:rsidR="007F3550" w:rsidRPr="00685BDA" w:rsidRDefault="003419FC" w:rsidP="008B3F84">
            <w:pPr>
              <w:jc w:val="center"/>
              <w:rPr>
                <w:sz w:val="22"/>
                <w:szCs w:val="22"/>
              </w:rPr>
            </w:pPr>
            <w:r>
              <w:rPr>
                <w:sz w:val="22"/>
                <w:szCs w:val="22"/>
              </w:rPr>
              <w:t>75,0</w:t>
            </w:r>
          </w:p>
        </w:tc>
        <w:tc>
          <w:tcPr>
            <w:tcW w:w="1387" w:type="dxa"/>
          </w:tcPr>
          <w:p w14:paraId="76A9C007" w14:textId="6FCD849C" w:rsidR="007F3550" w:rsidRPr="003419FC" w:rsidRDefault="003419FC" w:rsidP="003419FC">
            <w:pPr>
              <w:jc w:val="center"/>
              <w:rPr>
                <w:sz w:val="22"/>
                <w:szCs w:val="22"/>
              </w:rPr>
            </w:pPr>
            <w:r w:rsidRPr="003419FC">
              <w:rPr>
                <w:sz w:val="22"/>
                <w:szCs w:val="22"/>
              </w:rPr>
              <w:t>75,0</w:t>
            </w:r>
          </w:p>
        </w:tc>
      </w:tr>
      <w:tr w:rsidR="007F3550" w:rsidRPr="00685BDA" w14:paraId="08E162AC" w14:textId="77777777" w:rsidTr="008B3F84">
        <w:tc>
          <w:tcPr>
            <w:tcW w:w="14730" w:type="dxa"/>
            <w:gridSpan w:val="4"/>
          </w:tcPr>
          <w:p w14:paraId="7CB6B8ED" w14:textId="77777777" w:rsidR="007F3550" w:rsidRPr="00685BDA" w:rsidRDefault="007F3550" w:rsidP="008B3F84">
            <w:pPr>
              <w:rPr>
                <w:sz w:val="22"/>
                <w:szCs w:val="22"/>
              </w:rPr>
            </w:pPr>
            <w:r w:rsidRPr="00685BDA">
              <w:rPr>
                <w:i/>
                <w:iCs/>
                <w:sz w:val="22"/>
                <w:szCs w:val="22"/>
              </w:rPr>
              <w:t>Показники продукту</w:t>
            </w:r>
          </w:p>
        </w:tc>
      </w:tr>
      <w:tr w:rsidR="007F3550" w:rsidRPr="00685BDA" w14:paraId="69112B56" w14:textId="77777777" w:rsidTr="008B3F84">
        <w:tc>
          <w:tcPr>
            <w:tcW w:w="10454" w:type="dxa"/>
          </w:tcPr>
          <w:p w14:paraId="49931CA7" w14:textId="6FA706B6" w:rsidR="007F3550" w:rsidRPr="00685BDA" w:rsidRDefault="007F3550" w:rsidP="007F3550">
            <w:pPr>
              <w:rPr>
                <w:sz w:val="22"/>
                <w:szCs w:val="22"/>
              </w:rPr>
            </w:pPr>
            <w:r w:rsidRPr="00685BDA">
              <w:rPr>
                <w:sz w:val="22"/>
                <w:szCs w:val="22"/>
              </w:rPr>
              <w:t xml:space="preserve">Кількість придбаних комплектів обладнання для </w:t>
            </w:r>
            <w:r w:rsidR="00A516AE" w:rsidRPr="00685BDA">
              <w:rPr>
                <w:sz w:val="22"/>
                <w:szCs w:val="22"/>
              </w:rPr>
              <w:t xml:space="preserve">облаштування студій за </w:t>
            </w:r>
            <w:proofErr w:type="spellStart"/>
            <w:r w:rsidR="00A516AE" w:rsidRPr="00685BDA">
              <w:rPr>
                <w:sz w:val="22"/>
                <w:szCs w:val="22"/>
              </w:rPr>
              <w:t>проєктом</w:t>
            </w:r>
            <w:proofErr w:type="spellEnd"/>
            <w:r w:rsidR="00A516AE" w:rsidRPr="00685BDA">
              <w:rPr>
                <w:sz w:val="22"/>
                <w:szCs w:val="22"/>
              </w:rPr>
              <w:t xml:space="preserve"> «Шкільне Т</w:t>
            </w:r>
            <w:r w:rsidR="00655F23" w:rsidRPr="00685BDA">
              <w:rPr>
                <w:sz w:val="22"/>
                <w:szCs w:val="22"/>
              </w:rPr>
              <w:t>Б</w:t>
            </w:r>
            <w:r w:rsidR="00A516AE" w:rsidRPr="00685BDA">
              <w:rPr>
                <w:sz w:val="22"/>
                <w:szCs w:val="22"/>
              </w:rPr>
              <w:t>»</w:t>
            </w:r>
          </w:p>
        </w:tc>
        <w:tc>
          <w:tcPr>
            <w:tcW w:w="1513" w:type="dxa"/>
          </w:tcPr>
          <w:p w14:paraId="2BBF070A" w14:textId="77777777" w:rsidR="007F3550" w:rsidRPr="00685BDA" w:rsidRDefault="007F3550" w:rsidP="008B3F84">
            <w:pPr>
              <w:jc w:val="center"/>
              <w:rPr>
                <w:sz w:val="22"/>
                <w:szCs w:val="22"/>
              </w:rPr>
            </w:pPr>
            <w:r w:rsidRPr="00685BDA">
              <w:rPr>
                <w:sz w:val="22"/>
                <w:szCs w:val="22"/>
              </w:rPr>
              <w:t>од.</w:t>
            </w:r>
          </w:p>
        </w:tc>
        <w:tc>
          <w:tcPr>
            <w:tcW w:w="1376" w:type="dxa"/>
          </w:tcPr>
          <w:p w14:paraId="5A7DD257" w14:textId="457A7E91" w:rsidR="007F3550" w:rsidRPr="00685BDA" w:rsidRDefault="003419FC" w:rsidP="008B3F84">
            <w:pPr>
              <w:jc w:val="center"/>
              <w:rPr>
                <w:sz w:val="22"/>
                <w:szCs w:val="22"/>
              </w:rPr>
            </w:pPr>
            <w:r w:rsidRPr="00685BDA">
              <w:rPr>
                <w:sz w:val="22"/>
                <w:szCs w:val="22"/>
              </w:rPr>
              <w:t>—</w:t>
            </w:r>
          </w:p>
        </w:tc>
        <w:tc>
          <w:tcPr>
            <w:tcW w:w="1387" w:type="dxa"/>
          </w:tcPr>
          <w:p w14:paraId="27FB26ED" w14:textId="50EE1D8B" w:rsidR="007F3550" w:rsidRPr="00685BDA" w:rsidRDefault="003419FC" w:rsidP="008B3F84">
            <w:pPr>
              <w:jc w:val="center"/>
              <w:rPr>
                <w:sz w:val="22"/>
                <w:szCs w:val="22"/>
              </w:rPr>
            </w:pPr>
            <w:r w:rsidRPr="00685BDA">
              <w:rPr>
                <w:sz w:val="22"/>
                <w:szCs w:val="22"/>
              </w:rPr>
              <w:t>5</w:t>
            </w:r>
          </w:p>
        </w:tc>
      </w:tr>
      <w:tr w:rsidR="007F3550" w:rsidRPr="00685BDA" w14:paraId="35EB8C09" w14:textId="77777777" w:rsidTr="008B3F84">
        <w:tc>
          <w:tcPr>
            <w:tcW w:w="10454" w:type="dxa"/>
          </w:tcPr>
          <w:p w14:paraId="615909CF" w14:textId="076D77AE" w:rsidR="007F3550" w:rsidRPr="00685BDA" w:rsidRDefault="007F3550" w:rsidP="007F3550">
            <w:pPr>
              <w:rPr>
                <w:sz w:val="22"/>
                <w:szCs w:val="22"/>
              </w:rPr>
            </w:pPr>
            <w:r w:rsidRPr="00685BDA">
              <w:rPr>
                <w:sz w:val="22"/>
                <w:szCs w:val="22"/>
              </w:rPr>
              <w:t>Кількість проведених тренінгів</w:t>
            </w:r>
          </w:p>
        </w:tc>
        <w:tc>
          <w:tcPr>
            <w:tcW w:w="1513" w:type="dxa"/>
          </w:tcPr>
          <w:p w14:paraId="2FDA4036" w14:textId="76738CED" w:rsidR="007F3550" w:rsidRPr="00685BDA" w:rsidRDefault="00A516AE" w:rsidP="008B3F84">
            <w:pPr>
              <w:jc w:val="center"/>
              <w:rPr>
                <w:sz w:val="22"/>
                <w:szCs w:val="22"/>
              </w:rPr>
            </w:pPr>
            <w:r w:rsidRPr="00685BDA">
              <w:rPr>
                <w:sz w:val="22"/>
                <w:szCs w:val="22"/>
              </w:rPr>
              <w:t>од.</w:t>
            </w:r>
          </w:p>
        </w:tc>
        <w:tc>
          <w:tcPr>
            <w:tcW w:w="1376" w:type="dxa"/>
          </w:tcPr>
          <w:p w14:paraId="62DE34AD" w14:textId="76CD8820" w:rsidR="007F3550" w:rsidRPr="00685BDA" w:rsidRDefault="003419FC" w:rsidP="008B3F84">
            <w:pPr>
              <w:jc w:val="center"/>
              <w:rPr>
                <w:sz w:val="22"/>
                <w:szCs w:val="22"/>
              </w:rPr>
            </w:pPr>
            <w:r>
              <w:rPr>
                <w:sz w:val="22"/>
                <w:szCs w:val="22"/>
              </w:rPr>
              <w:t>5</w:t>
            </w:r>
          </w:p>
        </w:tc>
        <w:tc>
          <w:tcPr>
            <w:tcW w:w="1387" w:type="dxa"/>
          </w:tcPr>
          <w:p w14:paraId="0197C19E" w14:textId="101D2E52" w:rsidR="007F3550" w:rsidRPr="00685BDA" w:rsidRDefault="003419FC" w:rsidP="008B3F84">
            <w:pPr>
              <w:jc w:val="center"/>
              <w:rPr>
                <w:sz w:val="22"/>
                <w:szCs w:val="22"/>
              </w:rPr>
            </w:pPr>
            <w:r>
              <w:rPr>
                <w:sz w:val="22"/>
                <w:szCs w:val="22"/>
              </w:rPr>
              <w:t>5</w:t>
            </w:r>
          </w:p>
        </w:tc>
      </w:tr>
      <w:tr w:rsidR="007F3550" w:rsidRPr="00685BDA" w14:paraId="2A4415AB" w14:textId="77777777" w:rsidTr="008B3F84">
        <w:tc>
          <w:tcPr>
            <w:tcW w:w="10454" w:type="dxa"/>
          </w:tcPr>
          <w:p w14:paraId="52B868E5" w14:textId="77777777" w:rsidR="007F3550" w:rsidRPr="00685BDA" w:rsidRDefault="007F3550" w:rsidP="008B3F84">
            <w:pPr>
              <w:rPr>
                <w:sz w:val="22"/>
                <w:szCs w:val="22"/>
              </w:rPr>
            </w:pPr>
            <w:r w:rsidRPr="00685BDA">
              <w:rPr>
                <w:i/>
                <w:iCs/>
                <w:sz w:val="22"/>
                <w:szCs w:val="22"/>
              </w:rPr>
              <w:t>Показники ефективності</w:t>
            </w:r>
          </w:p>
        </w:tc>
        <w:tc>
          <w:tcPr>
            <w:tcW w:w="4276" w:type="dxa"/>
            <w:gridSpan w:val="3"/>
          </w:tcPr>
          <w:p w14:paraId="079CED31" w14:textId="77777777" w:rsidR="007F3550" w:rsidRPr="00685BDA" w:rsidRDefault="007F3550" w:rsidP="008B3F84">
            <w:pPr>
              <w:jc w:val="center"/>
              <w:rPr>
                <w:sz w:val="22"/>
                <w:szCs w:val="22"/>
              </w:rPr>
            </w:pPr>
          </w:p>
        </w:tc>
      </w:tr>
      <w:tr w:rsidR="007F3550" w:rsidRPr="00685BDA" w14:paraId="1272B7FB" w14:textId="77777777" w:rsidTr="008B3F84">
        <w:tc>
          <w:tcPr>
            <w:tcW w:w="10454" w:type="dxa"/>
          </w:tcPr>
          <w:p w14:paraId="110002B0" w14:textId="73331F1E" w:rsidR="007F3550" w:rsidRPr="00685BDA" w:rsidRDefault="007F3550" w:rsidP="008B3F84">
            <w:pPr>
              <w:rPr>
                <w:sz w:val="22"/>
                <w:szCs w:val="22"/>
              </w:rPr>
            </w:pPr>
            <w:r w:rsidRPr="00685BDA">
              <w:rPr>
                <w:sz w:val="22"/>
                <w:szCs w:val="22"/>
              </w:rPr>
              <w:t xml:space="preserve">Середні витрати на придбання 1 комплекту обладнання для організації </w:t>
            </w:r>
            <w:r w:rsidR="00A516AE" w:rsidRPr="00685BDA">
              <w:rPr>
                <w:sz w:val="22"/>
                <w:szCs w:val="22"/>
              </w:rPr>
              <w:t>гуртка-телестудії</w:t>
            </w:r>
          </w:p>
        </w:tc>
        <w:tc>
          <w:tcPr>
            <w:tcW w:w="1513" w:type="dxa"/>
          </w:tcPr>
          <w:p w14:paraId="4873CAF1" w14:textId="77777777" w:rsidR="007F3550" w:rsidRPr="00685BDA" w:rsidRDefault="007F3550" w:rsidP="008B3F84">
            <w:pPr>
              <w:jc w:val="center"/>
              <w:rPr>
                <w:sz w:val="22"/>
                <w:szCs w:val="22"/>
              </w:rPr>
            </w:pPr>
            <w:r w:rsidRPr="00685BDA">
              <w:rPr>
                <w:sz w:val="22"/>
                <w:szCs w:val="22"/>
              </w:rPr>
              <w:t>тис. грн</w:t>
            </w:r>
          </w:p>
        </w:tc>
        <w:tc>
          <w:tcPr>
            <w:tcW w:w="1376" w:type="dxa"/>
          </w:tcPr>
          <w:p w14:paraId="1D3D5173" w14:textId="522D7B05" w:rsidR="007F3550" w:rsidRPr="00685BDA" w:rsidRDefault="003419FC" w:rsidP="008B3F84">
            <w:pPr>
              <w:jc w:val="center"/>
              <w:rPr>
                <w:sz w:val="22"/>
                <w:szCs w:val="22"/>
              </w:rPr>
            </w:pPr>
            <w:r w:rsidRPr="00685BDA">
              <w:rPr>
                <w:sz w:val="22"/>
                <w:szCs w:val="22"/>
              </w:rPr>
              <w:t>—</w:t>
            </w:r>
          </w:p>
        </w:tc>
        <w:tc>
          <w:tcPr>
            <w:tcW w:w="1387" w:type="dxa"/>
          </w:tcPr>
          <w:p w14:paraId="546A70B5" w14:textId="4BF1AAB1" w:rsidR="007F3550" w:rsidRPr="00685BDA" w:rsidRDefault="003419FC" w:rsidP="008B3F84">
            <w:pPr>
              <w:jc w:val="center"/>
              <w:rPr>
                <w:sz w:val="22"/>
                <w:szCs w:val="22"/>
              </w:rPr>
            </w:pPr>
            <w:r>
              <w:rPr>
                <w:sz w:val="22"/>
                <w:szCs w:val="22"/>
              </w:rPr>
              <w:t>215,0</w:t>
            </w:r>
          </w:p>
        </w:tc>
      </w:tr>
      <w:tr w:rsidR="007F3550" w:rsidRPr="00685BDA" w14:paraId="3D0D74BD" w14:textId="77777777" w:rsidTr="008B3F84">
        <w:tc>
          <w:tcPr>
            <w:tcW w:w="10454" w:type="dxa"/>
          </w:tcPr>
          <w:p w14:paraId="1201CE38" w14:textId="46ED99E9" w:rsidR="007F3550" w:rsidRPr="00685BDA" w:rsidRDefault="007F3550" w:rsidP="007F3550">
            <w:pPr>
              <w:rPr>
                <w:sz w:val="22"/>
                <w:szCs w:val="22"/>
              </w:rPr>
            </w:pPr>
            <w:r w:rsidRPr="00685BDA">
              <w:rPr>
                <w:sz w:val="22"/>
                <w:szCs w:val="22"/>
              </w:rPr>
              <w:t xml:space="preserve">Середні витрати на організацію 1 тренінга </w:t>
            </w:r>
          </w:p>
        </w:tc>
        <w:tc>
          <w:tcPr>
            <w:tcW w:w="1513" w:type="dxa"/>
          </w:tcPr>
          <w:p w14:paraId="6A50E965" w14:textId="5A716C46" w:rsidR="007F3550" w:rsidRPr="00685BDA" w:rsidRDefault="00A516AE" w:rsidP="007F3550">
            <w:pPr>
              <w:jc w:val="center"/>
              <w:rPr>
                <w:sz w:val="22"/>
                <w:szCs w:val="22"/>
              </w:rPr>
            </w:pPr>
            <w:r w:rsidRPr="00685BDA">
              <w:rPr>
                <w:sz w:val="22"/>
                <w:szCs w:val="22"/>
              </w:rPr>
              <w:t>тис. грн</w:t>
            </w:r>
          </w:p>
        </w:tc>
        <w:tc>
          <w:tcPr>
            <w:tcW w:w="1376" w:type="dxa"/>
          </w:tcPr>
          <w:p w14:paraId="3D16CA97" w14:textId="56C6999E" w:rsidR="007F3550" w:rsidRPr="00685BDA" w:rsidRDefault="007F3550" w:rsidP="007F3550">
            <w:pPr>
              <w:jc w:val="center"/>
              <w:rPr>
                <w:sz w:val="22"/>
                <w:szCs w:val="22"/>
              </w:rPr>
            </w:pPr>
            <w:r w:rsidRPr="00685BDA">
              <w:rPr>
                <w:sz w:val="22"/>
                <w:szCs w:val="22"/>
              </w:rPr>
              <w:t>15</w:t>
            </w:r>
            <w:r w:rsidR="00CA2CEF">
              <w:rPr>
                <w:sz w:val="22"/>
                <w:szCs w:val="22"/>
              </w:rPr>
              <w:t>,0</w:t>
            </w:r>
          </w:p>
        </w:tc>
        <w:tc>
          <w:tcPr>
            <w:tcW w:w="1387" w:type="dxa"/>
          </w:tcPr>
          <w:p w14:paraId="2E66E935" w14:textId="0D42E3A4" w:rsidR="007F3550" w:rsidRPr="00685BDA" w:rsidRDefault="003419FC" w:rsidP="007F3550">
            <w:pPr>
              <w:jc w:val="center"/>
              <w:rPr>
                <w:sz w:val="22"/>
                <w:szCs w:val="22"/>
              </w:rPr>
            </w:pPr>
            <w:r w:rsidRPr="00685BDA">
              <w:rPr>
                <w:sz w:val="22"/>
                <w:szCs w:val="22"/>
              </w:rPr>
              <w:t>15</w:t>
            </w:r>
            <w:r>
              <w:rPr>
                <w:sz w:val="22"/>
                <w:szCs w:val="22"/>
              </w:rPr>
              <w:t>,0</w:t>
            </w:r>
          </w:p>
        </w:tc>
      </w:tr>
      <w:tr w:rsidR="007F3550" w:rsidRPr="00685BDA" w14:paraId="2E48583A" w14:textId="77777777" w:rsidTr="008B3F84">
        <w:tc>
          <w:tcPr>
            <w:tcW w:w="14730" w:type="dxa"/>
            <w:gridSpan w:val="4"/>
          </w:tcPr>
          <w:p w14:paraId="5608E50F" w14:textId="77777777" w:rsidR="007F3550" w:rsidRPr="00685BDA" w:rsidRDefault="007F3550" w:rsidP="007F3550">
            <w:pPr>
              <w:rPr>
                <w:sz w:val="22"/>
                <w:szCs w:val="22"/>
              </w:rPr>
            </w:pPr>
            <w:r w:rsidRPr="00685BDA">
              <w:rPr>
                <w:i/>
                <w:iCs/>
                <w:sz w:val="22"/>
                <w:szCs w:val="22"/>
              </w:rPr>
              <w:t>Показники якості</w:t>
            </w:r>
          </w:p>
        </w:tc>
      </w:tr>
      <w:tr w:rsidR="007F3550" w:rsidRPr="00685BDA" w14:paraId="2F6FB01D" w14:textId="77777777" w:rsidTr="008B3F84">
        <w:tc>
          <w:tcPr>
            <w:tcW w:w="10454" w:type="dxa"/>
          </w:tcPr>
          <w:p w14:paraId="286D7280" w14:textId="36C2BFDA" w:rsidR="007F3550" w:rsidRPr="00685BDA" w:rsidRDefault="007F3550" w:rsidP="007F3550">
            <w:pPr>
              <w:rPr>
                <w:sz w:val="22"/>
                <w:szCs w:val="22"/>
              </w:rPr>
            </w:pPr>
            <w:r w:rsidRPr="00685BDA">
              <w:rPr>
                <w:sz w:val="22"/>
                <w:szCs w:val="22"/>
              </w:rPr>
              <w:t>Питома частка</w:t>
            </w:r>
            <w:r w:rsidR="00A516AE" w:rsidRPr="00685BDA">
              <w:rPr>
                <w:sz w:val="22"/>
                <w:szCs w:val="22"/>
              </w:rPr>
              <w:t xml:space="preserve"> створених гуртків-телестудій, які здійснюють виробництво </w:t>
            </w:r>
            <w:proofErr w:type="spellStart"/>
            <w:r w:rsidR="00A516AE" w:rsidRPr="00685BDA">
              <w:rPr>
                <w:sz w:val="22"/>
                <w:szCs w:val="22"/>
              </w:rPr>
              <w:t>медіаконтенту</w:t>
            </w:r>
            <w:proofErr w:type="spellEnd"/>
            <w:r w:rsidRPr="00685BDA">
              <w:rPr>
                <w:sz w:val="22"/>
                <w:szCs w:val="22"/>
              </w:rPr>
              <w:t xml:space="preserve"> станом на 31.12.2022</w:t>
            </w:r>
          </w:p>
        </w:tc>
        <w:tc>
          <w:tcPr>
            <w:tcW w:w="1513" w:type="dxa"/>
          </w:tcPr>
          <w:p w14:paraId="09CE72A4" w14:textId="77777777" w:rsidR="007F3550" w:rsidRPr="00685BDA" w:rsidRDefault="007F3550" w:rsidP="007F3550">
            <w:pPr>
              <w:jc w:val="center"/>
              <w:rPr>
                <w:sz w:val="22"/>
                <w:szCs w:val="22"/>
              </w:rPr>
            </w:pPr>
            <w:r w:rsidRPr="00685BDA">
              <w:rPr>
                <w:sz w:val="22"/>
                <w:szCs w:val="22"/>
              </w:rPr>
              <w:t>%</w:t>
            </w:r>
          </w:p>
        </w:tc>
        <w:tc>
          <w:tcPr>
            <w:tcW w:w="1376" w:type="dxa"/>
          </w:tcPr>
          <w:p w14:paraId="5010C4C2" w14:textId="77777777" w:rsidR="007F3550" w:rsidRPr="00685BDA" w:rsidRDefault="007F3550" w:rsidP="007F3550">
            <w:pPr>
              <w:jc w:val="center"/>
              <w:rPr>
                <w:sz w:val="22"/>
                <w:szCs w:val="22"/>
              </w:rPr>
            </w:pPr>
            <w:r w:rsidRPr="00685BDA">
              <w:rPr>
                <w:sz w:val="22"/>
                <w:szCs w:val="22"/>
              </w:rPr>
              <w:t>—</w:t>
            </w:r>
          </w:p>
        </w:tc>
        <w:tc>
          <w:tcPr>
            <w:tcW w:w="1387" w:type="dxa"/>
          </w:tcPr>
          <w:p w14:paraId="2E5935BF" w14:textId="77777777" w:rsidR="007F3550" w:rsidRPr="00685BDA" w:rsidRDefault="007F3550" w:rsidP="007F3550">
            <w:pPr>
              <w:jc w:val="center"/>
              <w:rPr>
                <w:sz w:val="22"/>
                <w:szCs w:val="22"/>
              </w:rPr>
            </w:pPr>
            <w:r w:rsidRPr="00685BDA">
              <w:rPr>
                <w:sz w:val="22"/>
                <w:szCs w:val="22"/>
              </w:rPr>
              <w:t>100</w:t>
            </w:r>
          </w:p>
        </w:tc>
      </w:tr>
      <w:tr w:rsidR="00A516AE" w:rsidRPr="00685BDA" w14:paraId="7FB414D1" w14:textId="77777777" w:rsidTr="008B3F84">
        <w:tc>
          <w:tcPr>
            <w:tcW w:w="10454" w:type="dxa"/>
          </w:tcPr>
          <w:p w14:paraId="668552A7" w14:textId="0257D8FA" w:rsidR="00A516AE" w:rsidRPr="00685BDA" w:rsidRDefault="00A516AE" w:rsidP="00A516AE">
            <w:pPr>
              <w:rPr>
                <w:sz w:val="22"/>
                <w:szCs w:val="22"/>
              </w:rPr>
            </w:pPr>
            <w:r w:rsidRPr="00685BDA">
              <w:rPr>
                <w:sz w:val="22"/>
                <w:szCs w:val="22"/>
              </w:rPr>
              <w:t>Питома частка учасників навчання, що дали позитивну оцінку корисності заходів</w:t>
            </w:r>
          </w:p>
        </w:tc>
        <w:tc>
          <w:tcPr>
            <w:tcW w:w="1513" w:type="dxa"/>
          </w:tcPr>
          <w:p w14:paraId="23C0B227" w14:textId="4AD2CC00" w:rsidR="00A516AE" w:rsidRPr="00685BDA" w:rsidRDefault="00A516AE" w:rsidP="00A516AE">
            <w:pPr>
              <w:jc w:val="center"/>
              <w:rPr>
                <w:sz w:val="22"/>
                <w:szCs w:val="22"/>
              </w:rPr>
            </w:pPr>
            <w:r w:rsidRPr="00685BDA">
              <w:rPr>
                <w:sz w:val="22"/>
                <w:szCs w:val="22"/>
              </w:rPr>
              <w:t>%</w:t>
            </w:r>
          </w:p>
        </w:tc>
        <w:tc>
          <w:tcPr>
            <w:tcW w:w="1376" w:type="dxa"/>
          </w:tcPr>
          <w:p w14:paraId="327F41B5" w14:textId="20216D20" w:rsidR="00A516AE" w:rsidRPr="00685BDA" w:rsidRDefault="00CA2CEF" w:rsidP="00A516AE">
            <w:pPr>
              <w:jc w:val="center"/>
              <w:rPr>
                <w:sz w:val="22"/>
                <w:szCs w:val="22"/>
              </w:rPr>
            </w:pPr>
            <w:r>
              <w:rPr>
                <w:sz w:val="22"/>
                <w:szCs w:val="22"/>
              </w:rPr>
              <w:t xml:space="preserve">більше </w:t>
            </w:r>
            <w:r w:rsidR="00A516AE" w:rsidRPr="00685BDA">
              <w:rPr>
                <w:sz w:val="22"/>
                <w:szCs w:val="22"/>
              </w:rPr>
              <w:t>80</w:t>
            </w:r>
          </w:p>
        </w:tc>
        <w:tc>
          <w:tcPr>
            <w:tcW w:w="1387" w:type="dxa"/>
          </w:tcPr>
          <w:p w14:paraId="570897CA" w14:textId="3B689931" w:rsidR="00A516AE" w:rsidRPr="00685BDA" w:rsidRDefault="003419FC" w:rsidP="00A516AE">
            <w:pPr>
              <w:jc w:val="center"/>
              <w:rPr>
                <w:sz w:val="22"/>
                <w:szCs w:val="22"/>
              </w:rPr>
            </w:pPr>
            <w:r>
              <w:rPr>
                <w:sz w:val="22"/>
                <w:szCs w:val="22"/>
              </w:rPr>
              <w:t xml:space="preserve">більше </w:t>
            </w:r>
            <w:r w:rsidRPr="00685BDA">
              <w:rPr>
                <w:sz w:val="22"/>
                <w:szCs w:val="22"/>
              </w:rPr>
              <w:t>90</w:t>
            </w:r>
          </w:p>
        </w:tc>
      </w:tr>
    </w:tbl>
    <w:p w14:paraId="5046A697" w14:textId="131E89C4" w:rsidR="00475753" w:rsidRPr="00685BDA" w:rsidRDefault="00475753" w:rsidP="00475753"/>
    <w:p w14:paraId="55FBF822" w14:textId="596A5F10" w:rsidR="00E348B0" w:rsidRPr="00685BDA" w:rsidRDefault="00E348B0" w:rsidP="00E348B0">
      <w:pPr>
        <w:ind w:left="708" w:hanging="708"/>
        <w:jc w:val="both"/>
        <w:rPr>
          <w:b/>
          <w:sz w:val="28"/>
          <w:szCs w:val="28"/>
        </w:rPr>
      </w:pPr>
    </w:p>
    <w:p w14:paraId="3E6B1A73" w14:textId="77777777" w:rsidR="00E348B0" w:rsidRPr="00685BDA" w:rsidRDefault="00E348B0" w:rsidP="00E348B0">
      <w:pPr>
        <w:ind w:left="708" w:hanging="708"/>
        <w:jc w:val="both"/>
        <w:rPr>
          <w:b/>
          <w:sz w:val="28"/>
          <w:szCs w:val="28"/>
        </w:rPr>
      </w:pPr>
      <w:r w:rsidRPr="00685BDA">
        <w:rPr>
          <w:b/>
          <w:sz w:val="28"/>
          <w:szCs w:val="28"/>
        </w:rPr>
        <w:t>Директор Департаменту інформаційної</w:t>
      </w:r>
    </w:p>
    <w:p w14:paraId="2DE28F69" w14:textId="77777777" w:rsidR="00E348B0" w:rsidRPr="00685BDA" w:rsidRDefault="00E348B0" w:rsidP="00E348B0">
      <w:pPr>
        <w:ind w:left="708" w:hanging="708"/>
        <w:jc w:val="both"/>
        <w:rPr>
          <w:b/>
          <w:sz w:val="28"/>
          <w:szCs w:val="28"/>
        </w:rPr>
      </w:pPr>
      <w:r w:rsidRPr="00685BDA">
        <w:rPr>
          <w:b/>
          <w:sz w:val="28"/>
          <w:szCs w:val="28"/>
        </w:rPr>
        <w:t xml:space="preserve">діяльності та комунікацій з громадськістю </w:t>
      </w:r>
    </w:p>
    <w:p w14:paraId="3BC7E6C6" w14:textId="53764572" w:rsidR="00C60E36" w:rsidRPr="00685BDA" w:rsidRDefault="00E348B0" w:rsidP="005B3488">
      <w:pPr>
        <w:jc w:val="both"/>
        <w:rPr>
          <w:b/>
          <w:sz w:val="28"/>
          <w:szCs w:val="28"/>
        </w:rPr>
      </w:pPr>
      <w:r w:rsidRPr="00685BDA">
        <w:rPr>
          <w:b/>
          <w:sz w:val="28"/>
          <w:szCs w:val="28"/>
        </w:rPr>
        <w:t>Чернігівської обласної державної адміністрації</w:t>
      </w:r>
      <w:r w:rsidRPr="00685BDA">
        <w:rPr>
          <w:b/>
          <w:sz w:val="28"/>
          <w:szCs w:val="28"/>
        </w:rPr>
        <w:tab/>
      </w:r>
      <w:r w:rsidRPr="00685BDA">
        <w:rPr>
          <w:b/>
          <w:sz w:val="28"/>
          <w:szCs w:val="28"/>
        </w:rPr>
        <w:tab/>
      </w:r>
      <w:r w:rsidRPr="00685BDA">
        <w:rPr>
          <w:b/>
          <w:sz w:val="28"/>
          <w:szCs w:val="28"/>
        </w:rPr>
        <w:tab/>
      </w:r>
      <w:r w:rsidRPr="00685BDA">
        <w:rPr>
          <w:b/>
          <w:sz w:val="28"/>
          <w:szCs w:val="28"/>
        </w:rPr>
        <w:tab/>
      </w:r>
      <w:r w:rsidRPr="00685BDA">
        <w:rPr>
          <w:b/>
          <w:sz w:val="28"/>
          <w:szCs w:val="28"/>
        </w:rPr>
        <w:tab/>
      </w:r>
      <w:r w:rsidRPr="00685BDA">
        <w:rPr>
          <w:b/>
          <w:sz w:val="28"/>
          <w:szCs w:val="28"/>
        </w:rPr>
        <w:tab/>
      </w:r>
      <w:r w:rsidRPr="00685BDA">
        <w:rPr>
          <w:b/>
          <w:sz w:val="28"/>
          <w:szCs w:val="28"/>
        </w:rPr>
        <w:tab/>
      </w:r>
      <w:r w:rsidRPr="00685BDA">
        <w:rPr>
          <w:b/>
          <w:sz w:val="28"/>
          <w:szCs w:val="28"/>
        </w:rPr>
        <w:tab/>
      </w:r>
      <w:r w:rsidRPr="00685BDA">
        <w:rPr>
          <w:b/>
          <w:sz w:val="28"/>
          <w:szCs w:val="28"/>
        </w:rPr>
        <w:tab/>
      </w:r>
      <w:r w:rsidR="00245247" w:rsidRPr="00685BDA">
        <w:rPr>
          <w:b/>
          <w:sz w:val="28"/>
          <w:szCs w:val="28"/>
        </w:rPr>
        <w:t>Оксана СТЕЛЬМАХ</w:t>
      </w:r>
    </w:p>
    <w:sectPr w:rsidR="00C60E36" w:rsidRPr="00685BDA" w:rsidSect="00C60E36">
      <w:footerReference w:type="default" r:id="rId16"/>
      <w:pgSz w:w="16838" w:h="11906" w:orient="landscape"/>
      <w:pgMar w:top="851" w:right="964" w:bottom="284" w:left="1134" w:header="708" w:footer="2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F5E25" w14:textId="77777777" w:rsidR="00F33984" w:rsidRDefault="00F33984" w:rsidP="00C60E36">
      <w:r>
        <w:separator/>
      </w:r>
    </w:p>
  </w:endnote>
  <w:endnote w:type="continuationSeparator" w:id="0">
    <w:p w14:paraId="1E1A89A5" w14:textId="77777777" w:rsidR="00F33984" w:rsidRDefault="00F33984" w:rsidP="00C6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B3400" w14:textId="77777777" w:rsidR="004C2278" w:rsidRDefault="004C2278">
    <w:pPr>
      <w:pStyle w:val="aa"/>
    </w:pPr>
  </w:p>
  <w:p w14:paraId="7586AF13" w14:textId="77777777" w:rsidR="004C2278" w:rsidRDefault="004C227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9B11A" w14:textId="77777777" w:rsidR="004C2278" w:rsidRDefault="004C2278" w:rsidP="00C60E36">
    <w:pPr>
      <w:pStyle w:val="11"/>
      <w:framePr w:wrap="around" w:vAnchor="text" w:hAnchor="margin" w:xAlign="right" w:y="1"/>
    </w:pPr>
    <w:r>
      <w:fldChar w:fldCharType="begin"/>
    </w:r>
    <w:r>
      <w:instrText xml:space="preserve">PAGE  </w:instrText>
    </w:r>
    <w:r>
      <w:fldChar w:fldCharType="end"/>
    </w:r>
  </w:p>
  <w:p w14:paraId="02AC1069" w14:textId="77777777" w:rsidR="004C2278" w:rsidRDefault="004C2278" w:rsidP="00C60E36">
    <w:pPr>
      <w:pStyle w:val="1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3D72E" w14:textId="77777777" w:rsidR="004C2278" w:rsidRPr="00C60E36" w:rsidRDefault="004C2278" w:rsidP="00C60E36">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82373" w14:textId="77777777" w:rsidR="004C2278" w:rsidRPr="00C60E36" w:rsidRDefault="004C2278" w:rsidP="00C60E3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D6140" w14:textId="77777777" w:rsidR="00F33984" w:rsidRDefault="00F33984" w:rsidP="00C60E36">
      <w:r>
        <w:separator/>
      </w:r>
    </w:p>
  </w:footnote>
  <w:footnote w:type="continuationSeparator" w:id="0">
    <w:p w14:paraId="372B2302" w14:textId="77777777" w:rsidR="00F33984" w:rsidRDefault="00F33984" w:rsidP="00C60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5339854"/>
      <w:docPartObj>
        <w:docPartGallery w:val="Page Numbers (Top of Page)"/>
        <w:docPartUnique/>
      </w:docPartObj>
    </w:sdtPr>
    <w:sdtContent>
      <w:p w14:paraId="525DBECC" w14:textId="41CF34B3" w:rsidR="004C2278" w:rsidRDefault="004C2278">
        <w:pPr>
          <w:pStyle w:val="a4"/>
          <w:jc w:val="center"/>
        </w:pPr>
        <w:r>
          <w:fldChar w:fldCharType="begin"/>
        </w:r>
        <w:r>
          <w:instrText>PAGE   \* MERGEFORMAT</w:instrText>
        </w:r>
        <w:r>
          <w:fldChar w:fldCharType="separate"/>
        </w:r>
        <w:r w:rsidRPr="007F3550">
          <w:rPr>
            <w:noProof/>
            <w:lang w:val="ru-RU"/>
          </w:rPr>
          <w:t>12</w:t>
        </w:r>
        <w:r>
          <w:fldChar w:fldCharType="end"/>
        </w:r>
      </w:p>
    </w:sdtContent>
  </w:sdt>
  <w:p w14:paraId="716D66DB" w14:textId="77777777" w:rsidR="004C2278" w:rsidRDefault="004C227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0D94D" w14:textId="77777777" w:rsidR="004C2278" w:rsidRDefault="004C2278">
    <w:pPr>
      <w:jc w:val="center"/>
    </w:pPr>
    <w:r>
      <w:fldChar w:fldCharType="begin"/>
    </w:r>
    <w:r>
      <w:instrText>PAGE   \* MERGEFORMAT</w:instrText>
    </w:r>
    <w:r>
      <w:fldChar w:fldCharType="separate"/>
    </w:r>
    <w:r w:rsidRPr="00877F32">
      <w:rPr>
        <w:noProof/>
        <w:lang w:val="ru-RU"/>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77A6C" w14:textId="77777777" w:rsidR="004C2278" w:rsidRDefault="004C2278" w:rsidP="00C60E36">
    <w:pPr>
      <w:framePr w:wrap="around" w:vAnchor="text" w:hAnchor="margin" w:xAlign="center" w:y="1"/>
    </w:pPr>
    <w:r>
      <w:fldChar w:fldCharType="begin"/>
    </w:r>
    <w:r>
      <w:instrText xml:space="preserve">PAGE  </w:instrText>
    </w:r>
    <w:r>
      <w:fldChar w:fldCharType="end"/>
    </w:r>
  </w:p>
  <w:p w14:paraId="0A406CAF" w14:textId="77777777" w:rsidR="004C2278" w:rsidRDefault="004C227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F09D6" w14:textId="772C7D4E" w:rsidR="004C2278" w:rsidRPr="00121AEB" w:rsidRDefault="004C2278" w:rsidP="003A50C9">
    <w:pPr>
      <w:framePr w:w="235" w:h="286" w:hRule="exact" w:wrap="around" w:vAnchor="text" w:hAnchor="page" w:x="8302" w:y="232"/>
      <w:jc w:val="center"/>
      <w:rPr>
        <w:sz w:val="20"/>
        <w:szCs w:val="20"/>
      </w:rPr>
    </w:pPr>
    <w:r w:rsidRPr="00121AEB">
      <w:rPr>
        <w:sz w:val="20"/>
        <w:szCs w:val="20"/>
      </w:rPr>
      <w:fldChar w:fldCharType="begin"/>
    </w:r>
    <w:r w:rsidRPr="00121AEB">
      <w:rPr>
        <w:sz w:val="20"/>
        <w:szCs w:val="20"/>
      </w:rPr>
      <w:instrText xml:space="preserve">PAGE  </w:instrText>
    </w:r>
    <w:r w:rsidRPr="00121AEB">
      <w:rPr>
        <w:sz w:val="20"/>
        <w:szCs w:val="20"/>
      </w:rPr>
      <w:fldChar w:fldCharType="separate"/>
    </w:r>
    <w:r>
      <w:rPr>
        <w:noProof/>
        <w:sz w:val="20"/>
        <w:szCs w:val="20"/>
      </w:rPr>
      <w:t>4</w:t>
    </w:r>
    <w:r w:rsidRPr="00121AEB">
      <w:rPr>
        <w:sz w:val="20"/>
        <w:szCs w:val="20"/>
      </w:rPr>
      <w:fldChar w:fldCharType="end"/>
    </w:r>
  </w:p>
  <w:p w14:paraId="28D94E68" w14:textId="77777777" w:rsidR="004C2278" w:rsidRDefault="004C2278"/>
  <w:p w14:paraId="33A1A268" w14:textId="77777777" w:rsidR="004C2278" w:rsidRDefault="004C227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C72E2" w14:textId="77777777" w:rsidR="004C2278" w:rsidRDefault="004C2278">
    <w:pPr>
      <w:jc w:val="center"/>
    </w:pPr>
  </w:p>
  <w:p w14:paraId="5EB04CDF" w14:textId="77777777" w:rsidR="004C2278" w:rsidRDefault="004C22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A113C"/>
    <w:multiLevelType w:val="multilevel"/>
    <w:tmpl w:val="9710C2C8"/>
    <w:lvl w:ilvl="0">
      <w:start w:val="1"/>
      <w:numFmt w:val="decimal"/>
      <w:lvlText w:val="%1."/>
      <w:lvlJc w:val="left"/>
      <w:pPr>
        <w:tabs>
          <w:tab w:val="num" w:pos="552"/>
        </w:tabs>
        <w:ind w:left="0" w:firstLine="113"/>
      </w:pPr>
      <w:rPr>
        <w:rFonts w:hint="default"/>
      </w:rPr>
    </w:lvl>
    <w:lvl w:ilvl="1">
      <w:start w:val="1"/>
      <w:numFmt w:val="decimal"/>
      <w:isLgl/>
      <w:lvlText w:val="%1.%2"/>
      <w:lvlJc w:val="left"/>
      <w:pPr>
        <w:ind w:left="559" w:hanging="360"/>
      </w:pPr>
      <w:rPr>
        <w:rFonts w:hint="default"/>
      </w:rPr>
    </w:lvl>
    <w:lvl w:ilvl="2">
      <w:start w:val="1"/>
      <w:numFmt w:val="decimal"/>
      <w:isLgl/>
      <w:lvlText w:val="%1.%2.%3"/>
      <w:lvlJc w:val="left"/>
      <w:pPr>
        <w:ind w:left="1005" w:hanging="720"/>
      </w:pPr>
      <w:rPr>
        <w:rFonts w:hint="default"/>
      </w:rPr>
    </w:lvl>
    <w:lvl w:ilvl="3">
      <w:start w:val="1"/>
      <w:numFmt w:val="decimal"/>
      <w:isLgl/>
      <w:lvlText w:val="%1.%2.%3.%4"/>
      <w:lvlJc w:val="left"/>
      <w:pPr>
        <w:ind w:left="1091" w:hanging="720"/>
      </w:pPr>
      <w:rPr>
        <w:rFonts w:hint="default"/>
      </w:rPr>
    </w:lvl>
    <w:lvl w:ilvl="4">
      <w:start w:val="1"/>
      <w:numFmt w:val="decimal"/>
      <w:isLgl/>
      <w:lvlText w:val="%1.%2.%3.%4.%5"/>
      <w:lvlJc w:val="left"/>
      <w:pPr>
        <w:ind w:left="1537" w:hanging="1080"/>
      </w:pPr>
      <w:rPr>
        <w:rFonts w:hint="default"/>
      </w:rPr>
    </w:lvl>
    <w:lvl w:ilvl="5">
      <w:start w:val="1"/>
      <w:numFmt w:val="decimal"/>
      <w:isLgl/>
      <w:lvlText w:val="%1.%2.%3.%4.%5.%6"/>
      <w:lvlJc w:val="left"/>
      <w:pPr>
        <w:ind w:left="1623" w:hanging="1080"/>
      </w:pPr>
      <w:rPr>
        <w:rFonts w:hint="default"/>
      </w:rPr>
    </w:lvl>
    <w:lvl w:ilvl="6">
      <w:start w:val="1"/>
      <w:numFmt w:val="decimal"/>
      <w:isLgl/>
      <w:lvlText w:val="%1.%2.%3.%4.%5.%6.%7"/>
      <w:lvlJc w:val="left"/>
      <w:pPr>
        <w:ind w:left="2069"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601" w:hanging="1800"/>
      </w:pPr>
      <w:rPr>
        <w:rFonts w:hint="default"/>
      </w:rPr>
    </w:lvl>
  </w:abstractNum>
  <w:abstractNum w:abstractNumId="1" w15:restartNumberingAfterBreak="0">
    <w:nsid w:val="0CA3702E"/>
    <w:multiLevelType w:val="hybridMultilevel"/>
    <w:tmpl w:val="E7BA74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85D58F3"/>
    <w:multiLevelType w:val="multilevel"/>
    <w:tmpl w:val="59D8487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CA63A04"/>
    <w:multiLevelType w:val="hybridMultilevel"/>
    <w:tmpl w:val="A3F8095C"/>
    <w:lvl w:ilvl="0" w:tplc="E08042F2">
      <w:start w:val="2"/>
      <w:numFmt w:val="decimal"/>
      <w:pStyle w:val="3"/>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8B72DFE"/>
    <w:multiLevelType w:val="hybridMultilevel"/>
    <w:tmpl w:val="8280DE7C"/>
    <w:lvl w:ilvl="0" w:tplc="AC44410A">
      <w:start w:val="1"/>
      <w:numFmt w:val="decimal"/>
      <w:lvlText w:val="%1."/>
      <w:lvlJc w:val="left"/>
      <w:pPr>
        <w:ind w:left="1417" w:hanging="708"/>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3DB16F8C"/>
    <w:multiLevelType w:val="hybridMultilevel"/>
    <w:tmpl w:val="41523412"/>
    <w:lvl w:ilvl="0" w:tplc="D41EF96A">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3F403EBC"/>
    <w:multiLevelType w:val="hybridMultilevel"/>
    <w:tmpl w:val="FDE0FD24"/>
    <w:lvl w:ilvl="0" w:tplc="C69C076A">
      <w:start w:val="4"/>
      <w:numFmt w:val="bullet"/>
      <w:lvlText w:val="-"/>
      <w:lvlJc w:val="left"/>
      <w:pPr>
        <w:ind w:left="1429" w:hanging="360"/>
      </w:pPr>
      <w:rPr>
        <w:rFonts w:ascii="Times New Roman" w:eastAsiaTheme="minorHAnsi" w:hAnsi="Times New Roman" w:cs="Times New Roman" w:hint="default"/>
        <w:b/>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6EE92D1F"/>
    <w:multiLevelType w:val="multilevel"/>
    <w:tmpl w:val="65A02006"/>
    <w:lvl w:ilvl="0">
      <w:start w:val="1"/>
      <w:numFmt w:val="decimal"/>
      <w:lvlText w:val="%1."/>
      <w:lvlJc w:val="left"/>
      <w:pPr>
        <w:ind w:left="1429" w:hanging="360"/>
      </w:p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6EF75B66"/>
    <w:multiLevelType w:val="multilevel"/>
    <w:tmpl w:val="59F0CC6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1812EFE"/>
    <w:multiLevelType w:val="multilevel"/>
    <w:tmpl w:val="27DCA8E6"/>
    <w:lvl w:ilvl="0">
      <w:start w:val="4"/>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num w:numId="1">
    <w:abstractNumId w:val="1"/>
  </w:num>
  <w:num w:numId="2">
    <w:abstractNumId w:val="3"/>
  </w:num>
  <w:num w:numId="3">
    <w:abstractNumId w:val="7"/>
  </w:num>
  <w:num w:numId="4">
    <w:abstractNumId w:val="0"/>
  </w:num>
  <w:num w:numId="5">
    <w:abstractNumId w:val="6"/>
  </w:num>
  <w:num w:numId="6">
    <w:abstractNumId w:val="8"/>
  </w:num>
  <w:num w:numId="7">
    <w:abstractNumId w:val="2"/>
  </w:num>
  <w:num w:numId="8">
    <w:abstractNumId w:val="9"/>
  </w:num>
  <w:num w:numId="9">
    <w:abstractNumId w:val="4"/>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E36"/>
    <w:rsid w:val="0001350C"/>
    <w:rsid w:val="00021E53"/>
    <w:rsid w:val="00041F0C"/>
    <w:rsid w:val="00051681"/>
    <w:rsid w:val="000551AF"/>
    <w:rsid w:val="00085C5C"/>
    <w:rsid w:val="000A256D"/>
    <w:rsid w:val="000B1BC8"/>
    <w:rsid w:val="000B6DCA"/>
    <w:rsid w:val="000C0AFD"/>
    <w:rsid w:val="000E195A"/>
    <w:rsid w:val="000E203F"/>
    <w:rsid w:val="000E24DC"/>
    <w:rsid w:val="000F42E8"/>
    <w:rsid w:val="0010046E"/>
    <w:rsid w:val="001024BE"/>
    <w:rsid w:val="001039C4"/>
    <w:rsid w:val="001119FD"/>
    <w:rsid w:val="00115F28"/>
    <w:rsid w:val="001335E9"/>
    <w:rsid w:val="00135DD5"/>
    <w:rsid w:val="00150FA6"/>
    <w:rsid w:val="00157DD7"/>
    <w:rsid w:val="00174DA3"/>
    <w:rsid w:val="0018458D"/>
    <w:rsid w:val="001C1068"/>
    <w:rsid w:val="001D0F2D"/>
    <w:rsid w:val="001F53DE"/>
    <w:rsid w:val="001F6819"/>
    <w:rsid w:val="00223F15"/>
    <w:rsid w:val="0022757B"/>
    <w:rsid w:val="002306F7"/>
    <w:rsid w:val="00233163"/>
    <w:rsid w:val="00245247"/>
    <w:rsid w:val="00270A94"/>
    <w:rsid w:val="002747F1"/>
    <w:rsid w:val="002A4525"/>
    <w:rsid w:val="002B4B9D"/>
    <w:rsid w:val="002C363F"/>
    <w:rsid w:val="002D4671"/>
    <w:rsid w:val="002E3E3C"/>
    <w:rsid w:val="002F5D88"/>
    <w:rsid w:val="00303FE7"/>
    <w:rsid w:val="00340FB0"/>
    <w:rsid w:val="003419FC"/>
    <w:rsid w:val="003505BE"/>
    <w:rsid w:val="00362C5C"/>
    <w:rsid w:val="003670EB"/>
    <w:rsid w:val="00372EEA"/>
    <w:rsid w:val="00387A0C"/>
    <w:rsid w:val="00387F59"/>
    <w:rsid w:val="00391F0F"/>
    <w:rsid w:val="00394869"/>
    <w:rsid w:val="003A50C9"/>
    <w:rsid w:val="003A536A"/>
    <w:rsid w:val="003C12D1"/>
    <w:rsid w:val="003C6104"/>
    <w:rsid w:val="003D25BA"/>
    <w:rsid w:val="003D2B3C"/>
    <w:rsid w:val="003E3B9F"/>
    <w:rsid w:val="004166F7"/>
    <w:rsid w:val="004214A4"/>
    <w:rsid w:val="00431E23"/>
    <w:rsid w:val="00433614"/>
    <w:rsid w:val="004352C1"/>
    <w:rsid w:val="004468E7"/>
    <w:rsid w:val="004647C5"/>
    <w:rsid w:val="00475753"/>
    <w:rsid w:val="004759FD"/>
    <w:rsid w:val="0048118B"/>
    <w:rsid w:val="004953BB"/>
    <w:rsid w:val="004C2278"/>
    <w:rsid w:val="004C38E9"/>
    <w:rsid w:val="004F0A37"/>
    <w:rsid w:val="00510E2F"/>
    <w:rsid w:val="00520BB0"/>
    <w:rsid w:val="00520E6E"/>
    <w:rsid w:val="00524E29"/>
    <w:rsid w:val="0055352B"/>
    <w:rsid w:val="00557189"/>
    <w:rsid w:val="00561D91"/>
    <w:rsid w:val="00562DC0"/>
    <w:rsid w:val="005823C0"/>
    <w:rsid w:val="005A2A47"/>
    <w:rsid w:val="005A6524"/>
    <w:rsid w:val="005B3488"/>
    <w:rsid w:val="005B50D0"/>
    <w:rsid w:val="005B5AB9"/>
    <w:rsid w:val="005C108F"/>
    <w:rsid w:val="005C7A57"/>
    <w:rsid w:val="005D16F4"/>
    <w:rsid w:val="005D7EE4"/>
    <w:rsid w:val="005F5D11"/>
    <w:rsid w:val="0060117D"/>
    <w:rsid w:val="00611E9E"/>
    <w:rsid w:val="006218A1"/>
    <w:rsid w:val="00635FFD"/>
    <w:rsid w:val="00637E77"/>
    <w:rsid w:val="00654F97"/>
    <w:rsid w:val="00655F23"/>
    <w:rsid w:val="0067361B"/>
    <w:rsid w:val="00685BDA"/>
    <w:rsid w:val="00693189"/>
    <w:rsid w:val="00697B04"/>
    <w:rsid w:val="00697B41"/>
    <w:rsid w:val="006A1A86"/>
    <w:rsid w:val="006B29F2"/>
    <w:rsid w:val="006C43E1"/>
    <w:rsid w:val="006C5AB7"/>
    <w:rsid w:val="006C7CFE"/>
    <w:rsid w:val="006D223A"/>
    <w:rsid w:val="006D2C21"/>
    <w:rsid w:val="006D71D2"/>
    <w:rsid w:val="006E00A0"/>
    <w:rsid w:val="006F312F"/>
    <w:rsid w:val="006F6602"/>
    <w:rsid w:val="007115B0"/>
    <w:rsid w:val="007161E4"/>
    <w:rsid w:val="007175D4"/>
    <w:rsid w:val="00724299"/>
    <w:rsid w:val="007319CA"/>
    <w:rsid w:val="00760666"/>
    <w:rsid w:val="007668F0"/>
    <w:rsid w:val="00774E8F"/>
    <w:rsid w:val="007778C9"/>
    <w:rsid w:val="007841D3"/>
    <w:rsid w:val="007859C3"/>
    <w:rsid w:val="007C77AE"/>
    <w:rsid w:val="007D0311"/>
    <w:rsid w:val="007E7B45"/>
    <w:rsid w:val="007F3550"/>
    <w:rsid w:val="00803637"/>
    <w:rsid w:val="008138A6"/>
    <w:rsid w:val="00814A85"/>
    <w:rsid w:val="00826B94"/>
    <w:rsid w:val="008401CD"/>
    <w:rsid w:val="008428FA"/>
    <w:rsid w:val="00845728"/>
    <w:rsid w:val="00855565"/>
    <w:rsid w:val="008801A3"/>
    <w:rsid w:val="008809DA"/>
    <w:rsid w:val="00891049"/>
    <w:rsid w:val="0089199B"/>
    <w:rsid w:val="00894A63"/>
    <w:rsid w:val="008A0D9A"/>
    <w:rsid w:val="008A0EF2"/>
    <w:rsid w:val="008A170F"/>
    <w:rsid w:val="008A6B2A"/>
    <w:rsid w:val="008A7935"/>
    <w:rsid w:val="008B3F84"/>
    <w:rsid w:val="008B4D4D"/>
    <w:rsid w:val="008B4F51"/>
    <w:rsid w:val="008D0A5E"/>
    <w:rsid w:val="008D210D"/>
    <w:rsid w:val="008E3E88"/>
    <w:rsid w:val="008E5BBB"/>
    <w:rsid w:val="008E5F09"/>
    <w:rsid w:val="009175B9"/>
    <w:rsid w:val="009301DA"/>
    <w:rsid w:val="00932BD8"/>
    <w:rsid w:val="00944517"/>
    <w:rsid w:val="009561A3"/>
    <w:rsid w:val="00967553"/>
    <w:rsid w:val="0097298C"/>
    <w:rsid w:val="00983403"/>
    <w:rsid w:val="009908A3"/>
    <w:rsid w:val="009910D5"/>
    <w:rsid w:val="00993669"/>
    <w:rsid w:val="00995327"/>
    <w:rsid w:val="009A08D6"/>
    <w:rsid w:val="009B43B0"/>
    <w:rsid w:val="009D1627"/>
    <w:rsid w:val="00A02F98"/>
    <w:rsid w:val="00A0600D"/>
    <w:rsid w:val="00A1121F"/>
    <w:rsid w:val="00A11D37"/>
    <w:rsid w:val="00A2550F"/>
    <w:rsid w:val="00A516AE"/>
    <w:rsid w:val="00A5546D"/>
    <w:rsid w:val="00A62CBE"/>
    <w:rsid w:val="00A639FA"/>
    <w:rsid w:val="00A71512"/>
    <w:rsid w:val="00A75598"/>
    <w:rsid w:val="00A92A80"/>
    <w:rsid w:val="00A9315A"/>
    <w:rsid w:val="00AA35F0"/>
    <w:rsid w:val="00AA757B"/>
    <w:rsid w:val="00AB1142"/>
    <w:rsid w:val="00AB4991"/>
    <w:rsid w:val="00AC1511"/>
    <w:rsid w:val="00AE31A9"/>
    <w:rsid w:val="00AF7D22"/>
    <w:rsid w:val="00B00694"/>
    <w:rsid w:val="00B17636"/>
    <w:rsid w:val="00B22F64"/>
    <w:rsid w:val="00B36EEB"/>
    <w:rsid w:val="00B40C23"/>
    <w:rsid w:val="00B54F4A"/>
    <w:rsid w:val="00B773C7"/>
    <w:rsid w:val="00B831FB"/>
    <w:rsid w:val="00B87A51"/>
    <w:rsid w:val="00B9147C"/>
    <w:rsid w:val="00B92680"/>
    <w:rsid w:val="00BC61BE"/>
    <w:rsid w:val="00BD4D16"/>
    <w:rsid w:val="00BE38BA"/>
    <w:rsid w:val="00BE7A3C"/>
    <w:rsid w:val="00BF57CA"/>
    <w:rsid w:val="00BF5A7E"/>
    <w:rsid w:val="00C1494E"/>
    <w:rsid w:val="00C173AB"/>
    <w:rsid w:val="00C43C37"/>
    <w:rsid w:val="00C44A8D"/>
    <w:rsid w:val="00C53003"/>
    <w:rsid w:val="00C573F8"/>
    <w:rsid w:val="00C60E36"/>
    <w:rsid w:val="00C61352"/>
    <w:rsid w:val="00C77152"/>
    <w:rsid w:val="00C81DB3"/>
    <w:rsid w:val="00C93ACA"/>
    <w:rsid w:val="00C949DE"/>
    <w:rsid w:val="00CA2CEF"/>
    <w:rsid w:val="00CA6665"/>
    <w:rsid w:val="00CC2217"/>
    <w:rsid w:val="00CC6023"/>
    <w:rsid w:val="00CE5459"/>
    <w:rsid w:val="00CF1764"/>
    <w:rsid w:val="00D129C9"/>
    <w:rsid w:val="00D21A2E"/>
    <w:rsid w:val="00D301AA"/>
    <w:rsid w:val="00D30C4F"/>
    <w:rsid w:val="00D419BE"/>
    <w:rsid w:val="00D444F1"/>
    <w:rsid w:val="00D47A85"/>
    <w:rsid w:val="00D51BE2"/>
    <w:rsid w:val="00D54482"/>
    <w:rsid w:val="00D5466D"/>
    <w:rsid w:val="00D54BB3"/>
    <w:rsid w:val="00D624C8"/>
    <w:rsid w:val="00D63C39"/>
    <w:rsid w:val="00D662D3"/>
    <w:rsid w:val="00D6690C"/>
    <w:rsid w:val="00D746F3"/>
    <w:rsid w:val="00D80DF3"/>
    <w:rsid w:val="00D87A65"/>
    <w:rsid w:val="00D93B29"/>
    <w:rsid w:val="00DA29B9"/>
    <w:rsid w:val="00DA3D68"/>
    <w:rsid w:val="00DC3F62"/>
    <w:rsid w:val="00DE1F81"/>
    <w:rsid w:val="00DF0CE3"/>
    <w:rsid w:val="00DF1F48"/>
    <w:rsid w:val="00DF4019"/>
    <w:rsid w:val="00DF60ED"/>
    <w:rsid w:val="00E019C8"/>
    <w:rsid w:val="00E035CC"/>
    <w:rsid w:val="00E21F72"/>
    <w:rsid w:val="00E26274"/>
    <w:rsid w:val="00E33AA4"/>
    <w:rsid w:val="00E348B0"/>
    <w:rsid w:val="00E60C45"/>
    <w:rsid w:val="00E71838"/>
    <w:rsid w:val="00E7234B"/>
    <w:rsid w:val="00E72573"/>
    <w:rsid w:val="00E72874"/>
    <w:rsid w:val="00E77C62"/>
    <w:rsid w:val="00E861CE"/>
    <w:rsid w:val="00EA6C53"/>
    <w:rsid w:val="00EF235D"/>
    <w:rsid w:val="00F1401D"/>
    <w:rsid w:val="00F2393A"/>
    <w:rsid w:val="00F25946"/>
    <w:rsid w:val="00F274E6"/>
    <w:rsid w:val="00F33984"/>
    <w:rsid w:val="00F44026"/>
    <w:rsid w:val="00F44E3D"/>
    <w:rsid w:val="00F82378"/>
    <w:rsid w:val="00FB31BF"/>
    <w:rsid w:val="00FB39E8"/>
    <w:rsid w:val="00FB41ED"/>
    <w:rsid w:val="00FC6237"/>
    <w:rsid w:val="00FC6CFD"/>
    <w:rsid w:val="00FE4ED1"/>
    <w:rsid w:val="00FF5B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5FB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E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262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C60E36"/>
    <w:pPr>
      <w:keepNext/>
      <w:numPr>
        <w:numId w:val="2"/>
      </w:numPr>
      <w:tabs>
        <w:tab w:val="left" w:pos="993"/>
      </w:tabs>
      <w:spacing w:after="60"/>
      <w:jc w:val="both"/>
      <w:outlineLvl w:val="2"/>
    </w:pPr>
    <w:rPr>
      <w:b/>
      <w:bCs/>
      <w:sz w:val="28"/>
      <w:szCs w:val="28"/>
      <w:lang w:val="x-none"/>
    </w:rPr>
  </w:style>
  <w:style w:type="paragraph" w:styleId="6">
    <w:name w:val="heading 6"/>
    <w:basedOn w:val="a"/>
    <w:next w:val="a"/>
    <w:link w:val="60"/>
    <w:qFormat/>
    <w:rsid w:val="00C60E36"/>
    <w:pPr>
      <w:keepNext/>
      <w:ind w:right="588"/>
      <w:outlineLvl w:val="5"/>
    </w:pPr>
    <w:rPr>
      <w:sz w:val="28"/>
      <w:szCs w:val="20"/>
      <w:u w:val="single"/>
    </w:rPr>
  </w:style>
  <w:style w:type="paragraph" w:styleId="8">
    <w:name w:val="heading 8"/>
    <w:basedOn w:val="a"/>
    <w:next w:val="a"/>
    <w:link w:val="80"/>
    <w:qFormat/>
    <w:rsid w:val="00C60E3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60E36"/>
    <w:rPr>
      <w:rFonts w:ascii="Times New Roman" w:eastAsia="Times New Roman" w:hAnsi="Times New Roman" w:cs="Times New Roman"/>
      <w:b/>
      <w:bCs/>
      <w:sz w:val="28"/>
      <w:szCs w:val="28"/>
      <w:lang w:val="x-none" w:eastAsia="ru-RU"/>
    </w:rPr>
  </w:style>
  <w:style w:type="character" w:customStyle="1" w:styleId="60">
    <w:name w:val="Заголовок 6 Знак"/>
    <w:basedOn w:val="a0"/>
    <w:link w:val="6"/>
    <w:rsid w:val="00C60E36"/>
    <w:rPr>
      <w:rFonts w:ascii="Times New Roman" w:eastAsia="Times New Roman" w:hAnsi="Times New Roman" w:cs="Times New Roman"/>
      <w:sz w:val="28"/>
      <w:szCs w:val="20"/>
      <w:u w:val="single"/>
      <w:lang w:eastAsia="ru-RU"/>
    </w:rPr>
  </w:style>
  <w:style w:type="character" w:customStyle="1" w:styleId="80">
    <w:name w:val="Заголовок 8 Знак"/>
    <w:basedOn w:val="a0"/>
    <w:link w:val="8"/>
    <w:rsid w:val="00C60E36"/>
    <w:rPr>
      <w:rFonts w:ascii="Times New Roman" w:eastAsia="Times New Roman" w:hAnsi="Times New Roman" w:cs="Times New Roman"/>
      <w:i/>
      <w:iCs/>
      <w:sz w:val="24"/>
      <w:szCs w:val="24"/>
      <w:lang w:eastAsia="ru-RU"/>
    </w:rPr>
  </w:style>
  <w:style w:type="character" w:styleId="a3">
    <w:name w:val="page number"/>
    <w:basedOn w:val="a0"/>
    <w:rsid w:val="00C60E36"/>
  </w:style>
  <w:style w:type="paragraph" w:styleId="a4">
    <w:name w:val="header"/>
    <w:basedOn w:val="a"/>
    <w:link w:val="a5"/>
    <w:uiPriority w:val="99"/>
    <w:rsid w:val="00C60E36"/>
    <w:pPr>
      <w:tabs>
        <w:tab w:val="center" w:pos="4677"/>
        <w:tab w:val="right" w:pos="9355"/>
      </w:tabs>
    </w:pPr>
    <w:rPr>
      <w:lang w:eastAsia="x-none"/>
    </w:rPr>
  </w:style>
  <w:style w:type="character" w:customStyle="1" w:styleId="a5">
    <w:name w:val="Верхний колонтитул Знак"/>
    <w:basedOn w:val="a0"/>
    <w:link w:val="a4"/>
    <w:uiPriority w:val="99"/>
    <w:rsid w:val="00C60E36"/>
    <w:rPr>
      <w:rFonts w:ascii="Times New Roman" w:eastAsia="Times New Roman" w:hAnsi="Times New Roman" w:cs="Times New Roman"/>
      <w:sz w:val="24"/>
      <w:szCs w:val="24"/>
      <w:lang w:eastAsia="x-none"/>
    </w:rPr>
  </w:style>
  <w:style w:type="character" w:styleId="a6">
    <w:name w:val="Hyperlink"/>
    <w:uiPriority w:val="99"/>
    <w:rsid w:val="00C60E36"/>
    <w:rPr>
      <w:color w:val="0000FF"/>
      <w:u w:val="single"/>
    </w:rPr>
  </w:style>
  <w:style w:type="paragraph" w:styleId="31">
    <w:name w:val="toc 3"/>
    <w:basedOn w:val="a"/>
    <w:next w:val="a"/>
    <w:autoRedefine/>
    <w:uiPriority w:val="39"/>
    <w:rsid w:val="008D210D"/>
    <w:pPr>
      <w:tabs>
        <w:tab w:val="left" w:pos="142"/>
        <w:tab w:val="left" w:pos="426"/>
        <w:tab w:val="left" w:pos="709"/>
        <w:tab w:val="left" w:pos="851"/>
        <w:tab w:val="left" w:pos="9072"/>
      </w:tabs>
      <w:spacing w:before="120"/>
      <w:ind w:right="423"/>
      <w:jc w:val="both"/>
    </w:pPr>
    <w:rPr>
      <w:sz w:val="28"/>
      <w:szCs w:val="28"/>
    </w:rPr>
  </w:style>
  <w:style w:type="paragraph" w:styleId="a7">
    <w:name w:val="Title"/>
    <w:basedOn w:val="a"/>
    <w:link w:val="a8"/>
    <w:qFormat/>
    <w:rsid w:val="00C60E36"/>
    <w:pPr>
      <w:jc w:val="center"/>
    </w:pPr>
    <w:rPr>
      <w:b/>
      <w:bCs/>
    </w:rPr>
  </w:style>
  <w:style w:type="character" w:customStyle="1" w:styleId="a8">
    <w:name w:val="Заголовок Знак"/>
    <w:basedOn w:val="a0"/>
    <w:link w:val="a7"/>
    <w:rsid w:val="00C60E36"/>
    <w:rPr>
      <w:rFonts w:ascii="Times New Roman" w:eastAsia="Times New Roman" w:hAnsi="Times New Roman" w:cs="Times New Roman"/>
      <w:b/>
      <w:bCs/>
      <w:sz w:val="24"/>
      <w:szCs w:val="24"/>
      <w:lang w:eastAsia="ru-RU"/>
    </w:rPr>
  </w:style>
  <w:style w:type="character" w:styleId="a9">
    <w:name w:val="Strong"/>
    <w:qFormat/>
    <w:rsid w:val="00C60E36"/>
    <w:rPr>
      <w:b/>
      <w:bCs/>
    </w:rPr>
  </w:style>
  <w:style w:type="paragraph" w:styleId="aa">
    <w:name w:val="footer"/>
    <w:basedOn w:val="a"/>
    <w:link w:val="ab"/>
    <w:uiPriority w:val="99"/>
    <w:rsid w:val="00C60E36"/>
    <w:pPr>
      <w:tabs>
        <w:tab w:val="center" w:pos="4677"/>
        <w:tab w:val="right" w:pos="9355"/>
      </w:tabs>
    </w:pPr>
  </w:style>
  <w:style w:type="character" w:customStyle="1" w:styleId="ab">
    <w:name w:val="Нижний колонтитул Знак"/>
    <w:basedOn w:val="a0"/>
    <w:link w:val="aa"/>
    <w:uiPriority w:val="99"/>
    <w:rsid w:val="00C60E36"/>
    <w:rPr>
      <w:rFonts w:ascii="Times New Roman" w:eastAsia="Times New Roman" w:hAnsi="Times New Roman" w:cs="Times New Roman"/>
      <w:sz w:val="24"/>
      <w:szCs w:val="24"/>
      <w:lang w:eastAsia="ru-RU"/>
    </w:rPr>
  </w:style>
  <w:style w:type="paragraph" w:customStyle="1" w:styleId="11">
    <w:name w:val="Знак Знак Знак Знак Знак Знак Знак1 Знак Знак Знак Знак Знак Знак Знак Знак Знак Знак Знак Знак Знак Знак"/>
    <w:basedOn w:val="a"/>
    <w:rsid w:val="00C60E36"/>
    <w:rPr>
      <w:rFonts w:ascii="Verdana" w:hAnsi="Verdana" w:cs="Verdana"/>
      <w:sz w:val="20"/>
      <w:szCs w:val="20"/>
      <w:lang w:val="en-US" w:eastAsia="en-US"/>
    </w:rPr>
  </w:style>
  <w:style w:type="paragraph" w:customStyle="1" w:styleId="ac">
    <w:name w:val="Знак Знак Знак"/>
    <w:basedOn w:val="a"/>
    <w:rsid w:val="00C60E36"/>
    <w:rPr>
      <w:rFonts w:ascii="Verdana" w:hAnsi="Verdana" w:cs="Verdana"/>
      <w:sz w:val="20"/>
      <w:szCs w:val="20"/>
      <w:lang w:val="en-US" w:eastAsia="en-US"/>
    </w:rPr>
  </w:style>
  <w:style w:type="paragraph" w:customStyle="1" w:styleId="ad">
    <w:name w:val="Знак Знак Знак Знак Знак Знак Знак"/>
    <w:basedOn w:val="a"/>
    <w:rsid w:val="00C60E36"/>
    <w:rPr>
      <w:rFonts w:ascii="Verdana" w:hAnsi="Verdana" w:cs="Verdana"/>
      <w:sz w:val="20"/>
      <w:szCs w:val="20"/>
      <w:lang w:val="en-US" w:eastAsia="en-US"/>
    </w:rPr>
  </w:style>
  <w:style w:type="paragraph" w:customStyle="1" w:styleId="a10">
    <w:name w:val="a1"/>
    <w:basedOn w:val="a"/>
    <w:rsid w:val="00C60E36"/>
    <w:pPr>
      <w:spacing w:before="100" w:beforeAutospacing="1" w:after="100" w:afterAutospacing="1"/>
    </w:pPr>
    <w:rPr>
      <w:lang w:val="ru-RU"/>
    </w:rPr>
  </w:style>
  <w:style w:type="paragraph" w:customStyle="1" w:styleId="a20">
    <w:name w:val="a2"/>
    <w:basedOn w:val="a"/>
    <w:rsid w:val="00C60E36"/>
    <w:pPr>
      <w:spacing w:before="100" w:beforeAutospacing="1" w:after="100" w:afterAutospacing="1"/>
    </w:pPr>
    <w:rPr>
      <w:lang w:val="ru-RU"/>
    </w:rPr>
  </w:style>
  <w:style w:type="paragraph" w:customStyle="1" w:styleId="a30">
    <w:name w:val="a3"/>
    <w:basedOn w:val="a"/>
    <w:rsid w:val="00C60E36"/>
    <w:pPr>
      <w:spacing w:before="100" w:beforeAutospacing="1" w:after="100" w:afterAutospacing="1"/>
    </w:pPr>
    <w:rPr>
      <w:lang w:val="ru-RU"/>
    </w:rPr>
  </w:style>
  <w:style w:type="paragraph" w:styleId="HTML">
    <w:name w:val="HTML Preformatted"/>
    <w:basedOn w:val="a"/>
    <w:link w:val="HTML0"/>
    <w:rsid w:val="00C60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basedOn w:val="a0"/>
    <w:link w:val="HTML"/>
    <w:rsid w:val="00C60E36"/>
    <w:rPr>
      <w:rFonts w:ascii="Courier New" w:eastAsia="Times New Roman" w:hAnsi="Courier New" w:cs="Courier New"/>
      <w:sz w:val="20"/>
      <w:szCs w:val="20"/>
      <w:lang w:eastAsia="uk-UA"/>
    </w:rPr>
  </w:style>
  <w:style w:type="paragraph" w:customStyle="1" w:styleId="ae">
    <w:name w:val="Знак Знак Знак Знак"/>
    <w:basedOn w:val="a"/>
    <w:rsid w:val="00C60E36"/>
    <w:rPr>
      <w:rFonts w:ascii="Verdana" w:hAnsi="Verdana" w:cs="Verdana"/>
      <w:sz w:val="20"/>
      <w:szCs w:val="20"/>
      <w:lang w:val="en-US" w:eastAsia="en-US"/>
    </w:rPr>
  </w:style>
  <w:style w:type="paragraph" w:customStyle="1" w:styleId="12">
    <w:name w:val="Обычный1"/>
    <w:rsid w:val="00C60E36"/>
    <w:pPr>
      <w:widowControl w:val="0"/>
      <w:snapToGrid w:val="0"/>
      <w:spacing w:before="260" w:after="0" w:line="300" w:lineRule="auto"/>
      <w:jc w:val="both"/>
    </w:pPr>
    <w:rPr>
      <w:rFonts w:ascii="Times New Roman" w:eastAsia="Times New Roman" w:hAnsi="Times New Roman" w:cs="Times New Roman"/>
      <w:sz w:val="24"/>
      <w:szCs w:val="20"/>
      <w:lang w:eastAsia="ru-RU"/>
    </w:rPr>
  </w:style>
  <w:style w:type="paragraph" w:customStyle="1" w:styleId="af">
    <w:name w:val="Знак Знак"/>
    <w:basedOn w:val="a"/>
    <w:rsid w:val="00C60E36"/>
    <w:rPr>
      <w:rFonts w:ascii="Verdana" w:hAnsi="Verdana" w:cs="Verdana"/>
      <w:sz w:val="20"/>
      <w:szCs w:val="20"/>
      <w:lang w:val="en-US" w:eastAsia="en-US"/>
    </w:rPr>
  </w:style>
  <w:style w:type="paragraph" w:styleId="af0">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w:basedOn w:val="a"/>
    <w:link w:val="af1"/>
    <w:rsid w:val="00C60E36"/>
    <w:pPr>
      <w:spacing w:before="100" w:beforeAutospacing="1" w:after="100" w:afterAutospacing="1"/>
    </w:pPr>
    <w:rPr>
      <w:lang w:val="ru-RU"/>
    </w:rPr>
  </w:style>
  <w:style w:type="character" w:customStyle="1" w:styleId="af1">
    <w:name w:val="Обычный (Интернет) Знак"/>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f0"/>
    <w:rsid w:val="00C60E36"/>
    <w:rPr>
      <w:rFonts w:ascii="Times New Roman" w:eastAsia="Times New Roman" w:hAnsi="Times New Roman" w:cs="Times New Roman"/>
      <w:sz w:val="24"/>
      <w:szCs w:val="24"/>
      <w:lang w:val="ru-RU" w:eastAsia="ru-RU"/>
    </w:rPr>
  </w:style>
  <w:style w:type="character" w:styleId="af2">
    <w:name w:val="Emphasis"/>
    <w:qFormat/>
    <w:rsid w:val="00C60E36"/>
    <w:rPr>
      <w:i/>
      <w:iCs/>
    </w:rPr>
  </w:style>
  <w:style w:type="paragraph" w:styleId="2">
    <w:name w:val="Body Text Indent 2"/>
    <w:basedOn w:val="a"/>
    <w:link w:val="20"/>
    <w:rsid w:val="00C60E36"/>
    <w:pPr>
      <w:spacing w:after="120" w:line="480" w:lineRule="auto"/>
      <w:ind w:left="283"/>
    </w:pPr>
    <w:rPr>
      <w:sz w:val="20"/>
      <w:szCs w:val="20"/>
      <w:lang w:val="en-US"/>
    </w:rPr>
  </w:style>
  <w:style w:type="character" w:customStyle="1" w:styleId="20">
    <w:name w:val="Основной текст с отступом 2 Знак"/>
    <w:basedOn w:val="a0"/>
    <w:link w:val="2"/>
    <w:rsid w:val="00C60E36"/>
    <w:rPr>
      <w:rFonts w:ascii="Times New Roman" w:eastAsia="Times New Roman" w:hAnsi="Times New Roman" w:cs="Times New Roman"/>
      <w:sz w:val="20"/>
      <w:szCs w:val="20"/>
      <w:lang w:val="en-US" w:eastAsia="ru-RU"/>
    </w:rPr>
  </w:style>
  <w:style w:type="paragraph" w:customStyle="1" w:styleId="13">
    <w:name w:val="1"/>
    <w:basedOn w:val="a"/>
    <w:rsid w:val="00C60E36"/>
    <w:rPr>
      <w:rFonts w:ascii="Verdana" w:hAnsi="Verdana" w:cs="Verdana"/>
      <w:sz w:val="20"/>
      <w:szCs w:val="20"/>
      <w:lang w:val="en-US" w:eastAsia="en-US"/>
    </w:rPr>
  </w:style>
  <w:style w:type="paragraph" w:styleId="af3">
    <w:name w:val="List Paragraph"/>
    <w:basedOn w:val="a"/>
    <w:uiPriority w:val="34"/>
    <w:qFormat/>
    <w:rsid w:val="00C60E36"/>
    <w:pPr>
      <w:ind w:left="720"/>
      <w:contextualSpacing/>
    </w:pPr>
  </w:style>
  <w:style w:type="paragraph" w:styleId="af4">
    <w:name w:val="Balloon Text"/>
    <w:basedOn w:val="a"/>
    <w:link w:val="af5"/>
    <w:uiPriority w:val="99"/>
    <w:rsid w:val="00C60E36"/>
    <w:rPr>
      <w:rFonts w:ascii="Tahoma" w:hAnsi="Tahoma"/>
      <w:sz w:val="16"/>
      <w:szCs w:val="16"/>
      <w:lang w:val="x-none"/>
    </w:rPr>
  </w:style>
  <w:style w:type="character" w:customStyle="1" w:styleId="af5">
    <w:name w:val="Текст выноски Знак"/>
    <w:basedOn w:val="a0"/>
    <w:link w:val="af4"/>
    <w:uiPriority w:val="99"/>
    <w:rsid w:val="00C60E36"/>
    <w:rPr>
      <w:rFonts w:ascii="Tahoma" w:eastAsia="Times New Roman" w:hAnsi="Tahoma" w:cs="Times New Roman"/>
      <w:sz w:val="16"/>
      <w:szCs w:val="16"/>
      <w:lang w:val="x-none" w:eastAsia="ru-RU"/>
    </w:rPr>
  </w:style>
  <w:style w:type="paragraph" w:customStyle="1" w:styleId="14">
    <w:name w:val="Знак Знак Знак Знак Знак Знак Знак1 Знак Знак Знак Знак Знак Знак Знак Знак Знак Знак Знак Знак Знак Знак Знак Знак Знак Знак Знак Знак"/>
    <w:basedOn w:val="a"/>
    <w:rsid w:val="00C60E36"/>
    <w:rPr>
      <w:rFonts w:ascii="Verdana" w:hAnsi="Verdana" w:cs="Verdana"/>
      <w:sz w:val="20"/>
      <w:szCs w:val="20"/>
      <w:lang w:val="en-US" w:eastAsia="en-US"/>
    </w:rPr>
  </w:style>
  <w:style w:type="paragraph" w:customStyle="1" w:styleId="af6">
    <w:name w:val="Знак"/>
    <w:basedOn w:val="a"/>
    <w:rsid w:val="00C60E36"/>
    <w:rPr>
      <w:rFonts w:ascii="Verdana" w:hAnsi="Verdana" w:cs="Verdana"/>
      <w:sz w:val="20"/>
      <w:szCs w:val="20"/>
      <w:lang w:val="en-US" w:eastAsia="en-US"/>
    </w:rPr>
  </w:style>
  <w:style w:type="character" w:customStyle="1" w:styleId="af7">
    <w:name w:val="Текст сноски Знак"/>
    <w:basedOn w:val="a0"/>
    <w:link w:val="af8"/>
    <w:uiPriority w:val="99"/>
    <w:rsid w:val="00C60E36"/>
  </w:style>
  <w:style w:type="paragraph" w:styleId="af8">
    <w:name w:val="footnote text"/>
    <w:basedOn w:val="a"/>
    <w:link w:val="af7"/>
    <w:uiPriority w:val="99"/>
    <w:unhideWhenUsed/>
    <w:rsid w:val="00C60E36"/>
    <w:rPr>
      <w:rFonts w:asciiTheme="minorHAnsi" w:eastAsiaTheme="minorHAnsi" w:hAnsiTheme="minorHAnsi" w:cstheme="minorBidi"/>
      <w:sz w:val="22"/>
      <w:szCs w:val="22"/>
      <w:lang w:eastAsia="en-US"/>
    </w:rPr>
  </w:style>
  <w:style w:type="character" w:customStyle="1" w:styleId="15">
    <w:name w:val="Текст сноски Знак1"/>
    <w:basedOn w:val="a0"/>
    <w:uiPriority w:val="99"/>
    <w:semiHidden/>
    <w:rsid w:val="00C60E36"/>
    <w:rPr>
      <w:rFonts w:ascii="Times New Roman" w:eastAsia="Times New Roman" w:hAnsi="Times New Roman" w:cs="Times New Roman"/>
      <w:sz w:val="20"/>
      <w:szCs w:val="20"/>
      <w:lang w:eastAsia="ru-RU"/>
    </w:rPr>
  </w:style>
  <w:style w:type="character" w:styleId="af9">
    <w:name w:val="footnote reference"/>
    <w:basedOn w:val="a0"/>
    <w:uiPriority w:val="99"/>
    <w:unhideWhenUsed/>
    <w:rsid w:val="00C60E36"/>
    <w:rPr>
      <w:vertAlign w:val="superscript"/>
    </w:rPr>
  </w:style>
  <w:style w:type="character" w:styleId="afa">
    <w:name w:val="annotation reference"/>
    <w:basedOn w:val="a0"/>
    <w:rsid w:val="00C60E36"/>
    <w:rPr>
      <w:sz w:val="16"/>
      <w:szCs w:val="16"/>
    </w:rPr>
  </w:style>
  <w:style w:type="paragraph" w:styleId="afb">
    <w:name w:val="annotation text"/>
    <w:basedOn w:val="a"/>
    <w:link w:val="afc"/>
    <w:rsid w:val="00C60E36"/>
    <w:rPr>
      <w:sz w:val="20"/>
      <w:szCs w:val="20"/>
    </w:rPr>
  </w:style>
  <w:style w:type="character" w:customStyle="1" w:styleId="afc">
    <w:name w:val="Текст примечания Знак"/>
    <w:basedOn w:val="a0"/>
    <w:link w:val="afb"/>
    <w:rsid w:val="00C60E36"/>
    <w:rPr>
      <w:rFonts w:ascii="Times New Roman" w:eastAsia="Times New Roman" w:hAnsi="Times New Roman" w:cs="Times New Roman"/>
      <w:sz w:val="20"/>
      <w:szCs w:val="20"/>
      <w:lang w:eastAsia="ru-RU"/>
    </w:rPr>
  </w:style>
  <w:style w:type="paragraph" w:styleId="afd">
    <w:name w:val="annotation subject"/>
    <w:basedOn w:val="afb"/>
    <w:next w:val="afb"/>
    <w:link w:val="afe"/>
    <w:rsid w:val="00C60E36"/>
    <w:rPr>
      <w:b/>
      <w:bCs/>
    </w:rPr>
  </w:style>
  <w:style w:type="character" w:customStyle="1" w:styleId="afe">
    <w:name w:val="Тема примечания Знак"/>
    <w:basedOn w:val="afc"/>
    <w:link w:val="afd"/>
    <w:rsid w:val="00C60E36"/>
    <w:rPr>
      <w:rFonts w:ascii="Times New Roman" w:eastAsia="Times New Roman" w:hAnsi="Times New Roman" w:cs="Times New Roman"/>
      <w:b/>
      <w:bCs/>
      <w:sz w:val="20"/>
      <w:szCs w:val="20"/>
      <w:lang w:eastAsia="ru-RU"/>
    </w:rPr>
  </w:style>
  <w:style w:type="paragraph" w:styleId="aff">
    <w:name w:val="Body Text"/>
    <w:basedOn w:val="a"/>
    <w:link w:val="aff0"/>
    <w:uiPriority w:val="99"/>
    <w:semiHidden/>
    <w:unhideWhenUsed/>
    <w:rsid w:val="0010046E"/>
    <w:pPr>
      <w:spacing w:after="120"/>
    </w:pPr>
  </w:style>
  <w:style w:type="character" w:customStyle="1" w:styleId="aff0">
    <w:name w:val="Основной текст Знак"/>
    <w:basedOn w:val="a0"/>
    <w:link w:val="aff"/>
    <w:uiPriority w:val="99"/>
    <w:semiHidden/>
    <w:rsid w:val="0010046E"/>
    <w:rPr>
      <w:rFonts w:ascii="Times New Roman" w:eastAsia="Times New Roman" w:hAnsi="Times New Roman" w:cs="Times New Roman"/>
      <w:sz w:val="24"/>
      <w:szCs w:val="24"/>
      <w:lang w:eastAsia="ru-RU"/>
    </w:rPr>
  </w:style>
  <w:style w:type="table" w:styleId="aff1">
    <w:name w:val="Table Grid"/>
    <w:basedOn w:val="a1"/>
    <w:uiPriority w:val="39"/>
    <w:rsid w:val="00475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26274"/>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14551">
      <w:bodyDiv w:val="1"/>
      <w:marLeft w:val="0"/>
      <w:marRight w:val="0"/>
      <w:marTop w:val="0"/>
      <w:marBottom w:val="0"/>
      <w:divBdr>
        <w:top w:val="none" w:sz="0" w:space="0" w:color="auto"/>
        <w:left w:val="none" w:sz="0" w:space="0" w:color="auto"/>
        <w:bottom w:val="none" w:sz="0" w:space="0" w:color="auto"/>
        <w:right w:val="none" w:sz="0" w:space="0" w:color="auto"/>
      </w:divBdr>
    </w:div>
    <w:div w:id="150950565">
      <w:bodyDiv w:val="1"/>
      <w:marLeft w:val="0"/>
      <w:marRight w:val="0"/>
      <w:marTop w:val="0"/>
      <w:marBottom w:val="0"/>
      <w:divBdr>
        <w:top w:val="none" w:sz="0" w:space="0" w:color="auto"/>
        <w:left w:val="none" w:sz="0" w:space="0" w:color="auto"/>
        <w:bottom w:val="none" w:sz="0" w:space="0" w:color="auto"/>
        <w:right w:val="none" w:sz="0" w:space="0" w:color="auto"/>
      </w:divBdr>
    </w:div>
    <w:div w:id="1247232012">
      <w:bodyDiv w:val="1"/>
      <w:marLeft w:val="0"/>
      <w:marRight w:val="0"/>
      <w:marTop w:val="0"/>
      <w:marBottom w:val="0"/>
      <w:divBdr>
        <w:top w:val="none" w:sz="0" w:space="0" w:color="auto"/>
        <w:left w:val="none" w:sz="0" w:space="0" w:color="auto"/>
        <w:bottom w:val="none" w:sz="0" w:space="0" w:color="auto"/>
        <w:right w:val="none" w:sz="0" w:space="0" w:color="auto"/>
      </w:divBdr>
    </w:div>
    <w:div w:id="145347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AD11-1ACC-47BD-91FB-9F166D67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25359</Words>
  <Characters>14456</Characters>
  <Application>Microsoft Office Word</Application>
  <DocSecurity>0</DocSecurity>
  <Lines>120</Lines>
  <Paragraphs>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2021-02-04T16:36:00Z</dcterms:created>
  <dcterms:modified xsi:type="dcterms:W3CDTF">2021-02-04T16:36:00Z</dcterms:modified>
</cp:coreProperties>
</file>