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9"/>
      </w:tblGrid>
      <w:tr w:rsidR="006F5C15" w:rsidRPr="006F5C15" w:rsidTr="00FE53EF">
        <w:tc>
          <w:tcPr>
            <w:tcW w:w="2498" w:type="pct"/>
            <w:shd w:val="clear" w:color="auto" w:fill="auto"/>
            <w:hideMark/>
          </w:tcPr>
          <w:p w:rsidR="006F5C15" w:rsidRPr="006F5C15" w:rsidRDefault="006F5C15" w:rsidP="006F5C1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3"/>
            <w:bookmarkStart w:id="1" w:name="_GoBack"/>
            <w:bookmarkEnd w:id="0"/>
            <w:bookmarkEnd w:id="1"/>
            <w:r w:rsidRPr="006F5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502" w:type="pct"/>
            <w:shd w:val="clear" w:color="auto" w:fill="auto"/>
            <w:hideMark/>
          </w:tcPr>
          <w:p w:rsidR="006F5C15" w:rsidRPr="00E7624A" w:rsidRDefault="006F5C15" w:rsidP="006F5C15">
            <w:pPr>
              <w:pStyle w:val="1"/>
              <w:numPr>
                <w:ilvl w:val="0"/>
                <w:numId w:val="0"/>
              </w:numPr>
              <w:tabs>
                <w:tab w:val="left" w:pos="283"/>
              </w:tabs>
              <w:spacing w:before="0"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E762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ЗАТВЕРДЖЕНО</w:t>
            </w:r>
          </w:p>
          <w:p w:rsidR="006F5C15" w:rsidRPr="00CC5079" w:rsidRDefault="00F63213" w:rsidP="00D04C1E">
            <w:pPr>
              <w:tabs>
                <w:tab w:val="left" w:pos="283"/>
              </w:tabs>
              <w:spacing w:after="0"/>
              <w:ind w:left="142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proofErr w:type="spellStart"/>
            <w:r w:rsidR="006F5C15" w:rsidRPr="00E7624A">
              <w:rPr>
                <w:rFonts w:ascii="Times New Roman" w:hAnsi="Times New Roman"/>
                <w:sz w:val="26"/>
                <w:szCs w:val="26"/>
              </w:rPr>
              <w:t>аказ</w:t>
            </w:r>
            <w:proofErr w:type="spellEnd"/>
            <w:r w:rsidR="006F5C15" w:rsidRPr="00E762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5079">
              <w:rPr>
                <w:rFonts w:ascii="Times New Roman" w:hAnsi="Times New Roman"/>
                <w:sz w:val="26"/>
                <w:szCs w:val="26"/>
                <w:lang w:val="uk-UA"/>
              </w:rPr>
              <w:t>начальника Управління</w:t>
            </w:r>
          </w:p>
          <w:p w:rsidR="00CC5079" w:rsidRDefault="00CC5079" w:rsidP="00D04C1E">
            <w:pPr>
              <w:tabs>
                <w:tab w:val="left" w:pos="283"/>
              </w:tabs>
              <w:spacing w:after="0"/>
              <w:ind w:left="142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капітального будівництва</w:t>
            </w:r>
            <w:r w:rsidR="001D3B1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Чернігівської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6F5C15" w:rsidRPr="00E7624A" w:rsidRDefault="00CC5079" w:rsidP="00D04C1E">
            <w:pPr>
              <w:tabs>
                <w:tab w:val="left" w:pos="283"/>
              </w:tabs>
              <w:spacing w:after="0"/>
              <w:ind w:left="142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обласної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F5C15" w:rsidRPr="00E7624A">
              <w:rPr>
                <w:rFonts w:ascii="Times New Roman" w:hAnsi="Times New Roman"/>
                <w:sz w:val="26"/>
                <w:szCs w:val="26"/>
              </w:rPr>
              <w:t>державної</w:t>
            </w:r>
            <w:proofErr w:type="spellEnd"/>
            <w:r w:rsidR="006F5C15" w:rsidRPr="00E762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6F5C15" w:rsidRPr="00E7624A">
              <w:rPr>
                <w:rFonts w:ascii="Times New Roman" w:hAnsi="Times New Roman"/>
                <w:sz w:val="26"/>
                <w:szCs w:val="26"/>
              </w:rPr>
              <w:t>адм</w:t>
            </w:r>
            <w:proofErr w:type="gramEnd"/>
            <w:r w:rsidR="006F5C15" w:rsidRPr="00E7624A">
              <w:rPr>
                <w:rFonts w:ascii="Times New Roman" w:hAnsi="Times New Roman"/>
                <w:sz w:val="26"/>
                <w:szCs w:val="26"/>
              </w:rPr>
              <w:t>іністрації</w:t>
            </w:r>
            <w:proofErr w:type="spellEnd"/>
          </w:p>
          <w:p w:rsidR="006F5C15" w:rsidRPr="00C41A41" w:rsidRDefault="00FE53EF" w:rsidP="00FE53EF">
            <w:pPr>
              <w:tabs>
                <w:tab w:val="left" w:pos="283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01 лютого 2021 року № 25-к</w:t>
            </w:r>
            <w:r w:rsidR="00CC5079">
              <w:rPr>
                <w:rFonts w:ascii="Times New Roman" w:hAnsi="Times New Roman"/>
                <w:sz w:val="26"/>
                <w:szCs w:val="26"/>
                <w:lang w:val="uk-UA"/>
              </w:rPr>
              <w:t>________</w:t>
            </w:r>
          </w:p>
        </w:tc>
      </w:tr>
    </w:tbl>
    <w:p w:rsidR="00D04C1E" w:rsidRDefault="00D04C1E" w:rsidP="00744AA9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2" w:name="n74"/>
      <w:bookmarkEnd w:id="2"/>
    </w:p>
    <w:p w:rsidR="00F049D9" w:rsidRDefault="00F049D9" w:rsidP="00F049D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ОГОЛОШЕННЯ </w:t>
      </w:r>
    </w:p>
    <w:p w:rsidR="00F049D9" w:rsidRPr="00314D12" w:rsidRDefault="00F049D9" w:rsidP="00F049D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карантину</w:t>
      </w:r>
    </w:p>
    <w:tbl>
      <w:tblPr>
        <w:tblW w:w="50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094"/>
        <w:gridCol w:w="5103"/>
      </w:tblGrid>
      <w:tr w:rsidR="00F049D9" w:rsidRPr="00314D12" w:rsidTr="00832AA2">
        <w:trPr>
          <w:trHeight w:val="987"/>
        </w:trPr>
        <w:tc>
          <w:tcPr>
            <w:tcW w:w="46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49D9" w:rsidRPr="00314D12" w:rsidRDefault="00F049D9" w:rsidP="001B256E">
            <w:pPr>
              <w:spacing w:before="150" w:after="150" w:line="240" w:lineRule="auto"/>
              <w:ind w:left="14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стосовно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49D9" w:rsidRDefault="00F049D9" w:rsidP="003849C3">
            <w:pPr>
              <w:spacing w:before="150" w:after="150" w:line="240" w:lineRule="auto"/>
              <w:ind w:left="141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</w:t>
            </w:r>
            <w:r w:rsidR="00CC50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відділу фінансового забезпечення Управління капітального будівництва Чернігівської обласної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державної адміністрації,</w:t>
            </w:r>
          </w:p>
          <w:p w:rsidR="00F049D9" w:rsidRPr="00F049D9" w:rsidRDefault="00F049D9" w:rsidP="003849C3">
            <w:pPr>
              <w:spacing w:before="150" w:after="150" w:line="240" w:lineRule="auto"/>
              <w:ind w:left="141" w:right="14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категорія посади «В»</w:t>
            </w:r>
          </w:p>
        </w:tc>
      </w:tr>
      <w:tr w:rsidR="00F049D9" w:rsidRPr="00D04C1E" w:rsidTr="00832AA2">
        <w:trPr>
          <w:trHeight w:val="266"/>
        </w:trPr>
        <w:tc>
          <w:tcPr>
            <w:tcW w:w="46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049D9" w:rsidRPr="00314D12" w:rsidRDefault="00F049D9" w:rsidP="001B256E">
            <w:pPr>
              <w:spacing w:before="150" w:after="150" w:line="240" w:lineRule="auto"/>
              <w:ind w:left="145" w:right="-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n766"/>
            <w:bookmarkEnd w:id="3"/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</w:t>
            </w:r>
            <w:proofErr w:type="spell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313056" w:rsidRPr="00313056" w:rsidRDefault="007C0BE4" w:rsidP="00313056">
            <w:pPr>
              <w:pStyle w:val="a5"/>
              <w:spacing w:before="0" w:beforeAutospacing="0" w:after="0" w:afterAutospacing="0"/>
              <w:ind w:left="140"/>
              <w:jc w:val="both"/>
              <w:rPr>
                <w:color w:val="000000"/>
                <w:lang w:val="uk-UA"/>
              </w:rPr>
            </w:pPr>
            <w:r w:rsidRPr="007C0BE4">
              <w:rPr>
                <w:lang w:val="uk-UA"/>
              </w:rPr>
              <w:t xml:space="preserve">1. Веде </w:t>
            </w:r>
            <w:r w:rsidR="00313056" w:rsidRPr="00313056">
              <w:rPr>
                <w:color w:val="000000"/>
                <w:lang w:val="uk-UA"/>
              </w:rPr>
              <w:t>:</w:t>
            </w:r>
          </w:p>
          <w:p w:rsidR="00313056" w:rsidRPr="00313056" w:rsidRDefault="00313056" w:rsidP="00313056">
            <w:pPr>
              <w:spacing w:after="0" w:line="240" w:lineRule="auto"/>
              <w:ind w:left="14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1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бухгалтерський облік фінансово-господарської діяльності Управління;</w:t>
            </w:r>
          </w:p>
          <w:p w:rsidR="00313056" w:rsidRPr="00313056" w:rsidRDefault="00313056" w:rsidP="00313056">
            <w:pPr>
              <w:spacing w:after="0" w:line="240" w:lineRule="auto"/>
              <w:ind w:left="140" w:right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31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о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блік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основних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засобів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малоцінного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інвентарю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необоротних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активів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обладнання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матеріалів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313056" w:rsidRDefault="00313056" w:rsidP="00313056">
            <w:pPr>
              <w:spacing w:after="0" w:line="240" w:lineRule="auto"/>
              <w:ind w:left="140" w:right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- о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блік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надходжень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витрат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капітальних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інвестиціях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;</w:t>
            </w:r>
          </w:p>
          <w:p w:rsidR="00744AA9" w:rsidRPr="00313056" w:rsidRDefault="00744AA9" w:rsidP="00313056">
            <w:pPr>
              <w:spacing w:after="0" w:line="240" w:lineRule="auto"/>
              <w:ind w:left="140" w:right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- облік незавершених капітальних інвестицій;</w:t>
            </w:r>
          </w:p>
          <w:p w:rsidR="00313056" w:rsidRDefault="00313056" w:rsidP="00313056">
            <w:pPr>
              <w:spacing w:after="0" w:line="240" w:lineRule="auto"/>
              <w:ind w:left="140" w:right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- о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блік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розрахунків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 </w:t>
            </w:r>
            <w:proofErr w:type="spellStart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іншими</w:t>
            </w:r>
            <w:proofErr w:type="spellEnd"/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дебіторами та </w:t>
            </w:r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</w:rPr>
              <w:t>кредиторами</w:t>
            </w:r>
            <w:r w:rsidRPr="0031305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313056" w:rsidRPr="00313056" w:rsidRDefault="00313056" w:rsidP="00313056">
            <w:pPr>
              <w:tabs>
                <w:tab w:val="left" w:pos="345"/>
              </w:tabs>
              <w:spacing w:after="0" w:line="240" w:lineRule="auto"/>
              <w:ind w:left="14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Забезпечує нарахування амортизації основних засобів та ліквідаційної вартості.</w:t>
            </w:r>
          </w:p>
          <w:p w:rsidR="00313056" w:rsidRPr="00313056" w:rsidRDefault="00313056" w:rsidP="00313056">
            <w:pPr>
              <w:tabs>
                <w:tab w:val="left" w:pos="345"/>
                <w:tab w:val="left" w:pos="423"/>
              </w:tabs>
              <w:spacing w:after="0" w:line="240" w:lineRule="auto"/>
              <w:ind w:left="14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</w:t>
            </w:r>
            <w:proofErr w:type="spellStart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>вір</w:t>
            </w:r>
            <w:r w:rsidRP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яє</w:t>
            </w:r>
            <w:proofErr w:type="spellEnd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>взаємн</w:t>
            </w:r>
            <w:proofErr w:type="spellEnd"/>
            <w:r w:rsidRP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1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>розрахунк</w:t>
            </w:r>
            <w:proofErr w:type="spellEnd"/>
            <w:r w:rsidRP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1305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>постачальниками</w:t>
            </w:r>
            <w:proofErr w:type="spellEnd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>надані</w:t>
            </w:r>
            <w:proofErr w:type="spellEnd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>отримані</w:t>
            </w:r>
            <w:proofErr w:type="spellEnd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056">
              <w:rPr>
                <w:rFonts w:ascii="Times New Roman" w:hAnsi="Times New Roman" w:cs="Times New Roman"/>
                <w:sz w:val="24"/>
                <w:szCs w:val="24"/>
              </w:rPr>
              <w:t>товари</w:t>
            </w:r>
            <w:proofErr w:type="spellEnd"/>
            <w:r w:rsidRP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послуги, тощо.</w:t>
            </w:r>
          </w:p>
          <w:p w:rsidR="00313056" w:rsidRPr="00313056" w:rsidRDefault="00313056" w:rsidP="00313056">
            <w:pPr>
              <w:tabs>
                <w:tab w:val="left" w:pos="345"/>
              </w:tabs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Формує меморіальні ордери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r w:rsidRP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господарським операціям </w:t>
            </w:r>
            <w:r w:rsidR="0074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(щомісячно) та операцій з розрахунків з підрядними організаціями.</w:t>
            </w:r>
          </w:p>
          <w:p w:rsidR="00957EFC" w:rsidRDefault="00313056" w:rsidP="00313056">
            <w:pPr>
              <w:tabs>
                <w:tab w:val="left" w:pos="345"/>
              </w:tabs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Формує, веде і зберігає данні бухгалтерської інформації.</w:t>
            </w:r>
          </w:p>
          <w:p w:rsidR="00A16FC8" w:rsidRPr="00313056" w:rsidRDefault="00D04C1E" w:rsidP="00744AA9">
            <w:pPr>
              <w:tabs>
                <w:tab w:val="left" w:pos="345"/>
              </w:tabs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Виконує інші доручення начальника відділу</w:t>
            </w:r>
          </w:p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A16FC8" w:rsidRP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F049D9" w:rsidRPr="00314D12" w:rsidTr="00832AA2">
        <w:trPr>
          <w:trHeight w:val="402"/>
        </w:trPr>
        <w:tc>
          <w:tcPr>
            <w:tcW w:w="46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049D9" w:rsidRPr="00F049D9" w:rsidRDefault="00F049D9" w:rsidP="001B256E">
            <w:pPr>
              <w:spacing w:before="150" w:after="150" w:line="240" w:lineRule="auto"/>
              <w:ind w:left="14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049D9" w:rsidRPr="00371465" w:rsidRDefault="00F049D9" w:rsidP="003849C3">
            <w:pPr>
              <w:spacing w:before="150" w:after="150" w:line="240" w:lineRule="auto"/>
              <w:ind w:left="141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gram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штатного</w:t>
            </w:r>
            <w:proofErr w:type="gram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розпису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посадовий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оклад </w:t>
            </w:r>
            <w:r w:rsidRPr="00CC5079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 </w:t>
            </w:r>
            <w:r w:rsidR="00CC5079" w:rsidRPr="00CC50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  <w:r w:rsidRPr="00CC50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CC5079">
              <w:rPr>
                <w:rFonts w:ascii="Times New Roman" w:hAnsi="Times New Roman" w:cs="Times New Roman"/>
                <w:sz w:val="24"/>
                <w:szCs w:val="24"/>
              </w:rPr>
              <w:t>,00 грн.,</w:t>
            </w:r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надбавка за ранг державного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службовця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, надбавка за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вислугу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стажу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) та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премія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14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049D9" w:rsidRPr="00942FEC" w:rsidTr="00832AA2">
        <w:trPr>
          <w:trHeight w:val="538"/>
        </w:trPr>
        <w:tc>
          <w:tcPr>
            <w:tcW w:w="46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049D9" w:rsidRPr="00F049D9" w:rsidRDefault="00F049D9" w:rsidP="001B256E">
            <w:pPr>
              <w:spacing w:before="150" w:after="150" w:line="240" w:lineRule="auto"/>
              <w:ind w:left="14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строковість</w:t>
            </w:r>
            <w:proofErr w:type="spell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049D9" w:rsidRPr="00F049D9" w:rsidRDefault="00F049D9" w:rsidP="00BF2933">
            <w:pPr>
              <w:spacing w:after="150" w:line="240" w:lineRule="auto"/>
              <w:ind w:left="141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період дії карантину, установленого Кабінетом Міністрів України з метою запобігання поширенню на території України гострої респіраторної хвороби </w:t>
            </w:r>
            <w:r w:rsidRPr="00832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F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-19, спричиненої </w:t>
            </w:r>
            <w:proofErr w:type="spellStart"/>
            <w:r w:rsidRPr="00F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коронавірусом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2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F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832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F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-2, та до дня визначення суб’єктом призначення або керівником державної служби переможця за </w:t>
            </w:r>
            <w:r w:rsidRPr="00F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результатами конкурсного відбору відповідно до законодавства, але не більше </w:t>
            </w:r>
            <w:r w:rsidR="00BF2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</w:t>
            </w:r>
            <w:r w:rsidRPr="00F04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місяців після відміни карантину</w:t>
            </w:r>
            <w:r w:rsidR="006A3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72DD1" w:rsidRPr="00942FEC" w:rsidTr="00832AA2">
        <w:trPr>
          <w:trHeight w:val="11284"/>
        </w:trPr>
        <w:tc>
          <w:tcPr>
            <w:tcW w:w="46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672DD1" w:rsidP="001B256E">
            <w:pPr>
              <w:spacing w:before="150" w:after="150" w:line="240" w:lineRule="auto"/>
              <w:ind w:left="14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</w:t>
            </w:r>
            <w:proofErr w:type="spellEnd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необхідної</w:t>
            </w:r>
            <w:proofErr w:type="spellEnd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вакантну</w:t>
            </w:r>
            <w:proofErr w:type="spellEnd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посаду, </w:t>
            </w:r>
            <w:proofErr w:type="gramStart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тому </w:t>
            </w:r>
            <w:proofErr w:type="spellStart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адресат та строк </w:t>
            </w:r>
            <w:proofErr w:type="spellStart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A325B" w:rsidRDefault="006A325B" w:rsidP="003849C3">
            <w:pPr>
              <w:spacing w:after="0" w:line="240" w:lineRule="auto"/>
              <w:ind w:left="141" w:right="143" w:firstLine="29"/>
              <w:jc w:val="both"/>
              <w:rPr>
                <w:rFonts w:ascii="Times New Roman" w:hAnsi="Times New Roman" w:cs="Times New Roman"/>
                <w:color w:val="000000"/>
                <w:sz w:val="2"/>
                <w:szCs w:val="2"/>
                <w:lang w:val="uk-UA" w:eastAsia="uk-UA"/>
              </w:rPr>
            </w:pPr>
          </w:p>
          <w:p w:rsidR="006A325B" w:rsidRDefault="006A325B" w:rsidP="003849C3">
            <w:pPr>
              <w:spacing w:after="0" w:line="240" w:lineRule="auto"/>
              <w:ind w:left="141" w:right="143" w:firstLine="29"/>
              <w:jc w:val="both"/>
              <w:rPr>
                <w:rFonts w:ascii="Times New Roman" w:hAnsi="Times New Roman" w:cs="Times New Roman"/>
                <w:color w:val="000000"/>
                <w:sz w:val="2"/>
                <w:szCs w:val="2"/>
                <w:lang w:val="uk-UA" w:eastAsia="uk-UA"/>
              </w:rPr>
            </w:pPr>
          </w:p>
          <w:p w:rsidR="006A325B" w:rsidRDefault="006A325B" w:rsidP="003849C3">
            <w:pPr>
              <w:spacing w:after="0" w:line="240" w:lineRule="auto"/>
              <w:ind w:left="141" w:right="143" w:firstLine="29"/>
              <w:jc w:val="both"/>
              <w:rPr>
                <w:rFonts w:ascii="Times New Roman" w:hAnsi="Times New Roman" w:cs="Times New Roman"/>
                <w:color w:val="000000"/>
                <w:sz w:val="2"/>
                <w:szCs w:val="2"/>
                <w:lang w:val="uk-UA" w:eastAsia="uk-UA"/>
              </w:rPr>
            </w:pPr>
          </w:p>
          <w:p w:rsidR="006A325B" w:rsidRDefault="006A325B" w:rsidP="003849C3">
            <w:pPr>
              <w:spacing w:after="0" w:line="240" w:lineRule="auto"/>
              <w:ind w:left="141" w:right="143" w:firstLine="29"/>
              <w:jc w:val="both"/>
              <w:rPr>
                <w:rFonts w:ascii="Times New Roman" w:hAnsi="Times New Roman" w:cs="Times New Roman"/>
                <w:color w:val="000000"/>
                <w:sz w:val="2"/>
                <w:szCs w:val="2"/>
                <w:lang w:val="uk-UA" w:eastAsia="uk-UA"/>
              </w:rPr>
            </w:pPr>
          </w:p>
          <w:p w:rsidR="006A325B" w:rsidRDefault="006A325B" w:rsidP="003849C3">
            <w:pPr>
              <w:spacing w:after="0" w:line="240" w:lineRule="auto"/>
              <w:ind w:left="141" w:right="143" w:firstLine="29"/>
              <w:jc w:val="both"/>
              <w:rPr>
                <w:rFonts w:ascii="Times New Roman" w:hAnsi="Times New Roman" w:cs="Times New Roman"/>
                <w:color w:val="000000"/>
                <w:sz w:val="2"/>
                <w:szCs w:val="2"/>
                <w:lang w:val="uk-UA" w:eastAsia="uk-UA"/>
              </w:rPr>
            </w:pPr>
          </w:p>
          <w:p w:rsidR="006A325B" w:rsidRPr="006A325B" w:rsidRDefault="006A325B" w:rsidP="003849C3">
            <w:pPr>
              <w:pStyle w:val="a4"/>
              <w:tabs>
                <w:tab w:val="left" w:pos="211"/>
              </w:tabs>
              <w:spacing w:before="0"/>
              <w:ind w:left="141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5B">
              <w:rPr>
                <w:rFonts w:ascii="Times New Roman" w:hAnsi="Times New Roman" w:cs="Times New Roman"/>
                <w:sz w:val="24"/>
                <w:szCs w:val="24"/>
              </w:rPr>
              <w:t>Особа, яка бажає взяти участь у доборі з призначення на вакантну посаду, подає таку інформацію через Єдиний портал вакансій державної служби:</w:t>
            </w:r>
          </w:p>
          <w:p w:rsidR="006A325B" w:rsidRPr="006A325B" w:rsidRDefault="006A325B" w:rsidP="003849C3">
            <w:pPr>
              <w:pStyle w:val="a4"/>
              <w:tabs>
                <w:tab w:val="left" w:pos="211"/>
              </w:tabs>
              <w:spacing w:before="0"/>
              <w:ind w:left="141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5B">
              <w:rPr>
                <w:rFonts w:ascii="Times New Roman" w:hAnsi="Times New Roman" w:cs="Times New Roman"/>
                <w:sz w:val="24"/>
                <w:szCs w:val="24"/>
              </w:rPr>
              <w:t xml:space="preserve">1) заяву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6A325B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Pr="006A325B">
              <w:rPr>
                <w:rFonts w:ascii="Times New Roman" w:hAnsi="Times New Roman" w:cs="Times New Roman"/>
                <w:sz w:val="24"/>
                <w:szCs w:val="24"/>
              </w:rPr>
              <w:t xml:space="preserve"> SARS-CoV-2, затвердженого постановою Кабінету Міністрів України від 22 квітня</w:t>
            </w:r>
            <w:r w:rsidRPr="006A325B">
              <w:rPr>
                <w:rFonts w:ascii="Times New Roman" w:hAnsi="Times New Roman" w:cs="Times New Roman"/>
                <w:sz w:val="24"/>
                <w:szCs w:val="24"/>
              </w:rPr>
              <w:br/>
              <w:t>2020 року № 290 (далі – Порядок);</w:t>
            </w:r>
          </w:p>
          <w:p w:rsidR="006A325B" w:rsidRPr="006A325B" w:rsidRDefault="006A325B" w:rsidP="003849C3">
            <w:pPr>
              <w:pStyle w:val="a4"/>
              <w:tabs>
                <w:tab w:val="left" w:pos="211"/>
              </w:tabs>
              <w:spacing w:before="0"/>
              <w:ind w:left="141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5B">
              <w:rPr>
                <w:rFonts w:ascii="Times New Roman" w:hAnsi="Times New Roman" w:cs="Times New Roman"/>
                <w:sz w:val="24"/>
                <w:szCs w:val="24"/>
              </w:rPr>
              <w:t>2) резюме за формою згідно з додатком 2 до Порядку;</w:t>
            </w:r>
          </w:p>
          <w:p w:rsidR="006A325B" w:rsidRPr="006A325B" w:rsidRDefault="006A325B" w:rsidP="003849C3">
            <w:pPr>
              <w:pStyle w:val="a4"/>
              <w:tabs>
                <w:tab w:val="left" w:pos="211"/>
              </w:tabs>
              <w:spacing w:before="0"/>
              <w:ind w:left="141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5B">
              <w:rPr>
                <w:rFonts w:ascii="Times New Roman" w:hAnsi="Times New Roman" w:cs="Times New Roman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6A325B" w:rsidRPr="006A325B" w:rsidRDefault="006A325B" w:rsidP="003849C3">
            <w:pPr>
              <w:pStyle w:val="a4"/>
              <w:tabs>
                <w:tab w:val="left" w:pos="211"/>
              </w:tabs>
              <w:spacing w:before="0"/>
              <w:ind w:left="141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5B">
              <w:rPr>
                <w:rFonts w:ascii="Times New Roman" w:hAnsi="Times New Roman" w:cs="Times New Roman"/>
                <w:sz w:val="24"/>
                <w:szCs w:val="24"/>
              </w:rPr>
              <w:t>Додатки до заяви не є обов’язковими для подання;</w:t>
            </w:r>
          </w:p>
          <w:p w:rsidR="006A325B" w:rsidRPr="006A325B" w:rsidRDefault="006A325B" w:rsidP="003849C3">
            <w:pPr>
              <w:pStyle w:val="a4"/>
              <w:tabs>
                <w:tab w:val="left" w:pos="211"/>
              </w:tabs>
              <w:spacing w:before="0"/>
              <w:ind w:left="141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5B">
              <w:rPr>
                <w:rFonts w:ascii="Times New Roman" w:hAnsi="Times New Roman" w:cs="Times New Roman"/>
                <w:sz w:val="24"/>
                <w:szCs w:val="24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6A325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6A325B">
              <w:rPr>
                <w:rFonts w:ascii="Times New Roman" w:hAnsi="Times New Roman" w:cs="Times New Roman"/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:rsidR="006A325B" w:rsidRPr="006A325B" w:rsidRDefault="006A325B" w:rsidP="003849C3">
            <w:pPr>
              <w:pStyle w:val="a4"/>
              <w:tabs>
                <w:tab w:val="left" w:pos="211"/>
              </w:tabs>
              <w:spacing w:before="0"/>
              <w:ind w:left="141" w:righ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5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приймається </w:t>
            </w:r>
            <w:r w:rsidR="003849C3" w:rsidRPr="00313056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="003849C3" w:rsidRPr="003130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832AA2" w:rsidRPr="00313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год.            </w:t>
            </w:r>
            <w:r w:rsidR="0025387D" w:rsidRPr="003130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04 </w:t>
            </w:r>
            <w:proofErr w:type="gramStart"/>
            <w:r w:rsidR="0025387D" w:rsidRPr="003130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лютого</w:t>
            </w:r>
            <w:proofErr w:type="gramEnd"/>
            <w:r w:rsidR="0025387D" w:rsidRPr="00313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  <w:r w:rsidRPr="003130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13056">
              <w:rPr>
                <w:rFonts w:ascii="Times New Roman" w:hAnsi="Times New Roman" w:cs="Times New Roman"/>
                <w:b/>
                <w:sz w:val="24"/>
                <w:szCs w:val="24"/>
              </w:rPr>
              <w:t>року включно.</w:t>
            </w:r>
            <w:r w:rsidRPr="006A3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DD1" w:rsidRPr="006D4C5C" w:rsidRDefault="006A325B" w:rsidP="00CC5079">
            <w:pPr>
              <w:tabs>
                <w:tab w:val="left" w:pos="211"/>
              </w:tabs>
              <w:spacing w:after="0" w:line="240" w:lineRule="auto"/>
              <w:ind w:left="141" w:right="143" w:firstLine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F6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Адресат: </w:t>
            </w:r>
            <w:r w:rsidR="00313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C50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з питань управління персоналом Управління капітального будівництва Ч</w:t>
            </w:r>
            <w:r w:rsidR="005F6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ернігівської </w:t>
            </w:r>
            <w:r w:rsidR="00CC50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</w:t>
            </w:r>
            <w:r w:rsidR="005F6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державної адміністрації. </w:t>
            </w:r>
          </w:p>
        </w:tc>
      </w:tr>
      <w:tr w:rsidR="00672DD1" w:rsidRPr="00CC5079" w:rsidTr="00832AA2">
        <w:tc>
          <w:tcPr>
            <w:tcW w:w="46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16FC8" w:rsidRPr="00A16FC8" w:rsidRDefault="00672DD1" w:rsidP="001B256E">
            <w:pPr>
              <w:spacing w:before="150" w:after="150" w:line="240" w:lineRule="auto"/>
              <w:ind w:left="14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по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номер телефону та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особи, яка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надає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додаткову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добору на </w:t>
            </w:r>
            <w:proofErr w:type="spellStart"/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вакантну</w:t>
            </w:r>
            <w:proofErr w:type="spellEnd"/>
            <w:r w:rsidR="00832A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посаду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F692C" w:rsidRDefault="005F692C" w:rsidP="003849C3">
            <w:pPr>
              <w:spacing w:after="0" w:line="240" w:lineRule="auto"/>
              <w:ind w:left="141"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  <w:p w:rsidR="005F692C" w:rsidRDefault="005F692C" w:rsidP="003849C3">
            <w:pPr>
              <w:spacing w:after="0" w:line="240" w:lineRule="auto"/>
              <w:ind w:left="141"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  <w:p w:rsidR="005F692C" w:rsidRDefault="005F692C" w:rsidP="003849C3">
            <w:pPr>
              <w:spacing w:after="0" w:line="240" w:lineRule="auto"/>
              <w:ind w:left="141"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  <w:p w:rsidR="005F692C" w:rsidRDefault="005F692C" w:rsidP="003849C3">
            <w:pPr>
              <w:spacing w:after="0" w:line="240" w:lineRule="auto"/>
              <w:ind w:left="141"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  <w:p w:rsidR="005F692C" w:rsidRDefault="005F692C" w:rsidP="003849C3">
            <w:pPr>
              <w:spacing w:after="0" w:line="240" w:lineRule="auto"/>
              <w:ind w:left="141"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  <w:p w:rsidR="005F692C" w:rsidRDefault="005F692C" w:rsidP="003849C3">
            <w:pPr>
              <w:spacing w:after="0" w:line="240" w:lineRule="auto"/>
              <w:ind w:left="141"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  <w:p w:rsidR="00EE551D" w:rsidRDefault="006D4C5C" w:rsidP="003849C3">
            <w:pPr>
              <w:spacing w:after="0" w:line="240" w:lineRule="auto"/>
              <w:ind w:left="141" w:right="14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EE55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огдановська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Лілія Миколаївна</w:t>
            </w:r>
            <w:r w:rsidR="00EE55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E07986" w:rsidRDefault="00CC5079" w:rsidP="003849C3">
            <w:pPr>
              <w:spacing w:after="0" w:line="240" w:lineRule="auto"/>
              <w:ind w:left="141" w:right="14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тел.(0462</w:t>
            </w:r>
            <w:r w:rsidR="00EE55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640-347</w:t>
            </w:r>
            <w:r w:rsidR="00EE55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F692C" w:rsidRDefault="005F692C" w:rsidP="003849C3">
            <w:pPr>
              <w:spacing w:after="0" w:line="240" w:lineRule="auto"/>
              <w:ind w:left="141" w:right="14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адреса електронної пошти:</w:t>
            </w:r>
          </w:p>
          <w:p w:rsidR="00EE551D" w:rsidRPr="00CC5079" w:rsidRDefault="00CC5079" w:rsidP="003849C3">
            <w:pPr>
              <w:spacing w:after="0" w:line="240" w:lineRule="auto"/>
              <w:ind w:left="141" w:right="143"/>
              <w:rPr>
                <w:rFonts w:ascii="Times New Roman" w:hAnsi="Times New Roman" w:cs="Times New Roman"/>
                <w:bCs/>
                <w:color w:val="646464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ukb</w:t>
            </w:r>
            <w:proofErr w:type="spellEnd"/>
            <w:r w:rsidRPr="00CC50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kadr</w:t>
            </w:r>
            <w:proofErr w:type="spellEnd"/>
            <w:r w:rsidRPr="00CC50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@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cg</w:t>
            </w:r>
            <w:r w:rsidRPr="00CC50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CC50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</w:t>
            </w:r>
            <w:proofErr w:type="spellEnd"/>
          </w:p>
          <w:p w:rsidR="00EE551D" w:rsidRPr="00CC5079" w:rsidRDefault="00EE551D" w:rsidP="003849C3">
            <w:pPr>
              <w:spacing w:after="0" w:line="240" w:lineRule="auto"/>
              <w:ind w:left="141" w:right="14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DD1" w:rsidRPr="00314D12" w:rsidTr="00832AA2">
        <w:tc>
          <w:tcPr>
            <w:tcW w:w="97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A16FC8" w:rsidRDefault="00672DD1" w:rsidP="001B256E">
            <w:pPr>
              <w:spacing w:before="150" w:after="15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DD1" w:rsidRPr="00314D12" w:rsidTr="00832AA2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672DD1" w:rsidP="001B256E">
            <w:pPr>
              <w:spacing w:before="150" w:after="15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672DD1" w:rsidP="001B256E">
            <w:pPr>
              <w:spacing w:before="150" w:after="150" w:line="240" w:lineRule="auto"/>
              <w:ind w:left="124" w:right="-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16FC8" w:rsidRDefault="00A16FC8" w:rsidP="003849C3">
            <w:pPr>
              <w:pStyle w:val="Default"/>
              <w:ind w:left="141" w:right="143"/>
              <w:jc w:val="both"/>
              <w:rPr>
                <w:color w:val="auto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pStyle w:val="Default"/>
              <w:ind w:left="141" w:right="143"/>
              <w:jc w:val="both"/>
              <w:rPr>
                <w:color w:val="auto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pStyle w:val="Default"/>
              <w:ind w:left="141" w:right="143"/>
              <w:jc w:val="both"/>
              <w:rPr>
                <w:color w:val="auto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pStyle w:val="Default"/>
              <w:ind w:left="141" w:right="143"/>
              <w:jc w:val="both"/>
              <w:rPr>
                <w:color w:val="auto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pStyle w:val="Default"/>
              <w:ind w:left="141" w:right="143"/>
              <w:jc w:val="both"/>
              <w:rPr>
                <w:color w:val="auto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pStyle w:val="Default"/>
              <w:ind w:left="141" w:right="143"/>
              <w:jc w:val="both"/>
              <w:rPr>
                <w:color w:val="auto"/>
                <w:sz w:val="2"/>
                <w:szCs w:val="2"/>
                <w:lang w:val="uk-UA"/>
              </w:rPr>
            </w:pPr>
          </w:p>
          <w:p w:rsidR="00672DD1" w:rsidRDefault="004C1497" w:rsidP="003849C3">
            <w:pPr>
              <w:pStyle w:val="Default"/>
              <w:ind w:left="141" w:right="143"/>
              <w:jc w:val="both"/>
              <w:rPr>
                <w:sz w:val="2"/>
                <w:szCs w:val="2"/>
                <w:shd w:val="clear" w:color="auto" w:fill="FFFFFF"/>
                <w:lang w:val="uk-UA"/>
              </w:rPr>
            </w:pPr>
            <w:r w:rsidRPr="0025387D">
              <w:rPr>
                <w:color w:val="auto"/>
                <w:lang w:val="uk-UA"/>
              </w:rPr>
              <w:t xml:space="preserve">Вища економічна освіта </w:t>
            </w:r>
            <w:proofErr w:type="spellStart"/>
            <w:r w:rsidRPr="0025387D">
              <w:rPr>
                <w:shd w:val="clear" w:color="auto" w:fill="FFFFFF"/>
              </w:rPr>
              <w:t>ступеня</w:t>
            </w:r>
            <w:proofErr w:type="spellEnd"/>
            <w:r w:rsidRPr="0025387D">
              <w:rPr>
                <w:shd w:val="clear" w:color="auto" w:fill="FFFFFF"/>
              </w:rPr>
              <w:t xml:space="preserve"> не </w:t>
            </w:r>
            <w:proofErr w:type="spellStart"/>
            <w:r w:rsidRPr="0025387D">
              <w:rPr>
                <w:shd w:val="clear" w:color="auto" w:fill="FFFFFF"/>
              </w:rPr>
              <w:t>нижче</w:t>
            </w:r>
            <w:proofErr w:type="spellEnd"/>
            <w:r w:rsidRPr="0025387D">
              <w:rPr>
                <w:shd w:val="clear" w:color="auto" w:fill="FFFFFF"/>
              </w:rPr>
              <w:t xml:space="preserve"> </w:t>
            </w:r>
            <w:proofErr w:type="spellStart"/>
            <w:r w:rsidRPr="0025387D">
              <w:rPr>
                <w:shd w:val="clear" w:color="auto" w:fill="FFFFFF"/>
              </w:rPr>
              <w:t>молодшого</w:t>
            </w:r>
            <w:proofErr w:type="spellEnd"/>
            <w:r w:rsidRPr="0025387D">
              <w:rPr>
                <w:shd w:val="clear" w:color="auto" w:fill="FFFFFF"/>
              </w:rPr>
              <w:t xml:space="preserve"> бакалавра </w:t>
            </w:r>
            <w:proofErr w:type="spellStart"/>
            <w:r w:rsidRPr="0025387D">
              <w:rPr>
                <w:shd w:val="clear" w:color="auto" w:fill="FFFFFF"/>
              </w:rPr>
              <w:t>або</w:t>
            </w:r>
            <w:proofErr w:type="spellEnd"/>
            <w:r w:rsidRPr="0025387D">
              <w:rPr>
                <w:shd w:val="clear" w:color="auto" w:fill="FFFFFF"/>
              </w:rPr>
              <w:t xml:space="preserve"> бакалавра</w:t>
            </w:r>
            <w:r w:rsidRPr="0025387D">
              <w:rPr>
                <w:shd w:val="clear" w:color="auto" w:fill="FFFFFF"/>
                <w:lang w:val="uk-UA"/>
              </w:rPr>
              <w:t>.</w:t>
            </w:r>
          </w:p>
          <w:p w:rsidR="003849C3" w:rsidRDefault="003849C3" w:rsidP="003849C3">
            <w:pPr>
              <w:pStyle w:val="Default"/>
              <w:ind w:left="141"/>
              <w:jc w:val="both"/>
              <w:rPr>
                <w:sz w:val="2"/>
                <w:szCs w:val="2"/>
                <w:shd w:val="clear" w:color="auto" w:fill="FFFFFF"/>
                <w:lang w:val="uk-UA"/>
              </w:rPr>
            </w:pPr>
          </w:p>
          <w:p w:rsidR="003849C3" w:rsidRDefault="003849C3" w:rsidP="003849C3">
            <w:pPr>
              <w:pStyle w:val="Default"/>
              <w:ind w:left="141"/>
              <w:jc w:val="both"/>
              <w:rPr>
                <w:sz w:val="2"/>
                <w:szCs w:val="2"/>
                <w:shd w:val="clear" w:color="auto" w:fill="FFFFFF"/>
                <w:lang w:val="uk-UA"/>
              </w:rPr>
            </w:pPr>
          </w:p>
          <w:p w:rsidR="003849C3" w:rsidRDefault="003849C3" w:rsidP="003849C3">
            <w:pPr>
              <w:pStyle w:val="Default"/>
              <w:ind w:left="141"/>
              <w:jc w:val="both"/>
              <w:rPr>
                <w:sz w:val="2"/>
                <w:szCs w:val="2"/>
                <w:shd w:val="clear" w:color="auto" w:fill="FFFFFF"/>
                <w:lang w:val="uk-UA"/>
              </w:rPr>
            </w:pPr>
          </w:p>
          <w:p w:rsidR="003849C3" w:rsidRPr="003849C3" w:rsidRDefault="003849C3" w:rsidP="003849C3">
            <w:pPr>
              <w:pStyle w:val="Default"/>
              <w:ind w:left="141"/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672DD1" w:rsidRPr="00314D12" w:rsidTr="00832AA2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672DD1" w:rsidP="001B256E">
            <w:pPr>
              <w:spacing w:before="150" w:after="15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672DD1" w:rsidP="001B256E">
            <w:pPr>
              <w:spacing w:before="150" w:after="150" w:line="240" w:lineRule="auto"/>
              <w:ind w:left="124" w:right="-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</w:t>
            </w:r>
            <w:proofErr w:type="spell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4C1497" w:rsidRDefault="004C1497" w:rsidP="004C1497">
            <w:pPr>
              <w:spacing w:before="150" w:after="15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 вимог до стажу роботи.</w:t>
            </w:r>
          </w:p>
        </w:tc>
      </w:tr>
      <w:tr w:rsidR="00672DD1" w:rsidRPr="00314D12" w:rsidTr="00832AA2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672DD1" w:rsidP="001B256E">
            <w:pPr>
              <w:spacing w:before="150" w:after="15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672DD1" w:rsidP="001B256E">
            <w:pPr>
              <w:spacing w:before="150" w:after="150" w:line="240" w:lineRule="auto"/>
              <w:ind w:left="124" w:right="-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4C1497" w:rsidP="004C1497">
            <w:pPr>
              <w:spacing w:before="150" w:after="15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Вільне володіння державною мовою.</w:t>
            </w:r>
          </w:p>
        </w:tc>
      </w:tr>
      <w:tr w:rsidR="00672DD1" w:rsidRPr="00314D12" w:rsidTr="00832AA2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672DD1" w:rsidP="001B256E">
            <w:pPr>
              <w:spacing w:before="150" w:after="15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72DD1" w:rsidRPr="00314D12" w:rsidRDefault="00672DD1" w:rsidP="001B256E">
            <w:pPr>
              <w:spacing w:before="150" w:after="150" w:line="240" w:lineRule="auto"/>
              <w:ind w:left="124" w:right="-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C1497" w:rsidRDefault="004C1497" w:rsidP="004C1497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4C1497" w:rsidRDefault="004C1497" w:rsidP="004C1497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4C1497" w:rsidRDefault="004C1497" w:rsidP="004C1497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4C1497" w:rsidRDefault="004C1497" w:rsidP="004C1497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4C1497" w:rsidRDefault="004C1497" w:rsidP="004C1497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4C1497" w:rsidRDefault="004C1497" w:rsidP="004C1497">
            <w:pP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672DD1" w:rsidRDefault="004C1497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  <w:r w:rsidRPr="004C14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іноземною мовою не є обов’язковим.</w:t>
            </w:r>
          </w:p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  <w:p w:rsidR="00A16FC8" w:rsidRPr="00A16FC8" w:rsidRDefault="00A16FC8" w:rsidP="003849C3">
            <w:pPr>
              <w:spacing w:after="0" w:line="240" w:lineRule="auto"/>
              <w:ind w:left="141" w:right="143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4C1497" w:rsidRDefault="004C1497" w:rsidP="004C1497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</w:t>
      </w:r>
    </w:p>
    <w:p w:rsidR="004C1497" w:rsidRDefault="004C1497" w:rsidP="004C14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C1497" w:rsidRDefault="004C1497" w:rsidP="004C14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16FC8" w:rsidRDefault="00A16FC8" w:rsidP="004C14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C5079" w:rsidRDefault="00CC5079" w:rsidP="004C14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відділу з питань управління</w:t>
      </w:r>
    </w:p>
    <w:p w:rsidR="00CC5079" w:rsidRDefault="00CC5079" w:rsidP="004C14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персоналом Управління капітального будівництва </w:t>
      </w:r>
    </w:p>
    <w:p w:rsidR="004C1497" w:rsidRPr="00CC5079" w:rsidRDefault="00CC5079" w:rsidP="004C1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Чернігівської обласної державної адміністрації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</w:t>
      </w:r>
      <w:r w:rsidR="004C1497" w:rsidRPr="00CC5079">
        <w:rPr>
          <w:rFonts w:ascii="Times New Roman" w:hAnsi="Times New Roman" w:cs="Times New Roman"/>
          <w:sz w:val="24"/>
          <w:szCs w:val="24"/>
          <w:lang w:val="uk-UA"/>
        </w:rPr>
        <w:t xml:space="preserve">    Лілія БОГДАНОВСЬКА</w:t>
      </w:r>
    </w:p>
    <w:p w:rsidR="004C1497" w:rsidRPr="00CC5079" w:rsidRDefault="004C1497" w:rsidP="004C1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1497" w:rsidRPr="00CC5079" w:rsidRDefault="004C1497" w:rsidP="004C1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C1497" w:rsidRPr="00CC5079" w:rsidSect="00F63213">
      <w:headerReference w:type="default" r:id="rId9"/>
      <w:headerReference w:type="first" r:id="rId10"/>
      <w:pgSz w:w="11906" w:h="16838"/>
      <w:pgMar w:top="567" w:right="567" w:bottom="426" w:left="1701" w:header="27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5A" w:rsidRDefault="00785E5A" w:rsidP="00C07B12">
      <w:pPr>
        <w:spacing w:after="0" w:line="240" w:lineRule="auto"/>
      </w:pPr>
      <w:r>
        <w:separator/>
      </w:r>
    </w:p>
  </w:endnote>
  <w:endnote w:type="continuationSeparator" w:id="0">
    <w:p w:rsidR="00785E5A" w:rsidRDefault="00785E5A" w:rsidP="00C0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5A" w:rsidRDefault="00785E5A" w:rsidP="00C07B12">
      <w:pPr>
        <w:spacing w:after="0" w:line="240" w:lineRule="auto"/>
      </w:pPr>
      <w:r>
        <w:separator/>
      </w:r>
    </w:p>
  </w:footnote>
  <w:footnote w:type="continuationSeparator" w:id="0">
    <w:p w:rsidR="00785E5A" w:rsidRDefault="00785E5A" w:rsidP="00C07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1587"/>
      <w:docPartObj>
        <w:docPartGallery w:val="Page Numbers (Top of Page)"/>
        <w:docPartUnique/>
      </w:docPartObj>
    </w:sdtPr>
    <w:sdtEndPr/>
    <w:sdtContent>
      <w:p w:rsidR="00F63213" w:rsidRDefault="00C446D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F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6C23" w:rsidRDefault="00DF6C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C23" w:rsidRDefault="00DF6C23">
    <w:pPr>
      <w:pStyle w:val="a7"/>
      <w:jc w:val="center"/>
    </w:pPr>
  </w:p>
  <w:p w:rsidR="00DF6C23" w:rsidRDefault="00DF6C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C81D0F"/>
    <w:multiLevelType w:val="hybridMultilevel"/>
    <w:tmpl w:val="F02EA858"/>
    <w:lvl w:ilvl="0" w:tplc="726877F0">
      <w:start w:val="2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15"/>
    <w:rsid w:val="0001087D"/>
    <w:rsid w:val="00052265"/>
    <w:rsid w:val="00055E44"/>
    <w:rsid w:val="00072FFE"/>
    <w:rsid w:val="000821B8"/>
    <w:rsid w:val="000851D1"/>
    <w:rsid w:val="000856AB"/>
    <w:rsid w:val="000B2261"/>
    <w:rsid w:val="000D33C5"/>
    <w:rsid w:val="000E527F"/>
    <w:rsid w:val="0017290D"/>
    <w:rsid w:val="001B256E"/>
    <w:rsid w:val="001D3B15"/>
    <w:rsid w:val="00217810"/>
    <w:rsid w:val="00245DAA"/>
    <w:rsid w:val="0025387D"/>
    <w:rsid w:val="002A5C4F"/>
    <w:rsid w:val="002F79E4"/>
    <w:rsid w:val="0031040A"/>
    <w:rsid w:val="00313056"/>
    <w:rsid w:val="00320FE0"/>
    <w:rsid w:val="003315A7"/>
    <w:rsid w:val="0035549E"/>
    <w:rsid w:val="00362CAE"/>
    <w:rsid w:val="003667E1"/>
    <w:rsid w:val="00371465"/>
    <w:rsid w:val="00375E25"/>
    <w:rsid w:val="003849C3"/>
    <w:rsid w:val="003A4C03"/>
    <w:rsid w:val="003D31C5"/>
    <w:rsid w:val="003E2BD4"/>
    <w:rsid w:val="003F17B1"/>
    <w:rsid w:val="00410553"/>
    <w:rsid w:val="0042540D"/>
    <w:rsid w:val="0044753F"/>
    <w:rsid w:val="00455154"/>
    <w:rsid w:val="004664C6"/>
    <w:rsid w:val="00473A91"/>
    <w:rsid w:val="00490CB3"/>
    <w:rsid w:val="00497838"/>
    <w:rsid w:val="004B1F89"/>
    <w:rsid w:val="004C1497"/>
    <w:rsid w:val="004C3F84"/>
    <w:rsid w:val="004C5E89"/>
    <w:rsid w:val="004C6CFB"/>
    <w:rsid w:val="004F7978"/>
    <w:rsid w:val="0052645D"/>
    <w:rsid w:val="005A1FCB"/>
    <w:rsid w:val="005D06BB"/>
    <w:rsid w:val="005F692C"/>
    <w:rsid w:val="00650091"/>
    <w:rsid w:val="006658AC"/>
    <w:rsid w:val="00672DD1"/>
    <w:rsid w:val="006A325B"/>
    <w:rsid w:val="006D4C5C"/>
    <w:rsid w:val="006E6E37"/>
    <w:rsid w:val="006E79DE"/>
    <w:rsid w:val="006F5C15"/>
    <w:rsid w:val="00712618"/>
    <w:rsid w:val="00744AA9"/>
    <w:rsid w:val="00757A79"/>
    <w:rsid w:val="00761068"/>
    <w:rsid w:val="00771265"/>
    <w:rsid w:val="00785E5A"/>
    <w:rsid w:val="007A5280"/>
    <w:rsid w:val="007C0BE4"/>
    <w:rsid w:val="007C6C8A"/>
    <w:rsid w:val="007C6E7F"/>
    <w:rsid w:val="007F5BDE"/>
    <w:rsid w:val="00802818"/>
    <w:rsid w:val="00805F5A"/>
    <w:rsid w:val="0082559E"/>
    <w:rsid w:val="00832AA2"/>
    <w:rsid w:val="008538FC"/>
    <w:rsid w:val="0086654B"/>
    <w:rsid w:val="0086745E"/>
    <w:rsid w:val="008772C7"/>
    <w:rsid w:val="00895A11"/>
    <w:rsid w:val="008962D6"/>
    <w:rsid w:val="008A313E"/>
    <w:rsid w:val="009255F4"/>
    <w:rsid w:val="00942FEC"/>
    <w:rsid w:val="00957EFC"/>
    <w:rsid w:val="009655DD"/>
    <w:rsid w:val="009869C9"/>
    <w:rsid w:val="00A16FC8"/>
    <w:rsid w:val="00A26988"/>
    <w:rsid w:val="00A35089"/>
    <w:rsid w:val="00A43750"/>
    <w:rsid w:val="00A479DF"/>
    <w:rsid w:val="00AC41E9"/>
    <w:rsid w:val="00AE0F62"/>
    <w:rsid w:val="00AE5820"/>
    <w:rsid w:val="00B01FDD"/>
    <w:rsid w:val="00B11085"/>
    <w:rsid w:val="00B74C32"/>
    <w:rsid w:val="00BB2F57"/>
    <w:rsid w:val="00BB7A28"/>
    <w:rsid w:val="00BF2933"/>
    <w:rsid w:val="00C07B12"/>
    <w:rsid w:val="00C11881"/>
    <w:rsid w:val="00C41A41"/>
    <w:rsid w:val="00C446DD"/>
    <w:rsid w:val="00C76DF4"/>
    <w:rsid w:val="00C92A1F"/>
    <w:rsid w:val="00CC5079"/>
    <w:rsid w:val="00D045F1"/>
    <w:rsid w:val="00D04C1E"/>
    <w:rsid w:val="00D04F80"/>
    <w:rsid w:val="00D11882"/>
    <w:rsid w:val="00D24798"/>
    <w:rsid w:val="00D533AC"/>
    <w:rsid w:val="00D579FA"/>
    <w:rsid w:val="00D610DB"/>
    <w:rsid w:val="00D93A6D"/>
    <w:rsid w:val="00DB4AD2"/>
    <w:rsid w:val="00DD3ABA"/>
    <w:rsid w:val="00DF6C23"/>
    <w:rsid w:val="00E07986"/>
    <w:rsid w:val="00E117A7"/>
    <w:rsid w:val="00E207D6"/>
    <w:rsid w:val="00E25231"/>
    <w:rsid w:val="00E35D3D"/>
    <w:rsid w:val="00E45F30"/>
    <w:rsid w:val="00E50AC7"/>
    <w:rsid w:val="00E7624A"/>
    <w:rsid w:val="00E818AF"/>
    <w:rsid w:val="00EC48DB"/>
    <w:rsid w:val="00EC67C7"/>
    <w:rsid w:val="00EC6FBB"/>
    <w:rsid w:val="00EE551D"/>
    <w:rsid w:val="00F049D9"/>
    <w:rsid w:val="00F15872"/>
    <w:rsid w:val="00F1775C"/>
    <w:rsid w:val="00F63213"/>
    <w:rsid w:val="00F77879"/>
    <w:rsid w:val="00F875F6"/>
    <w:rsid w:val="00FB21D8"/>
    <w:rsid w:val="00FC199C"/>
    <w:rsid w:val="00FE53EF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5C1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FC19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F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6F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F5C15"/>
  </w:style>
  <w:style w:type="paragraph" w:customStyle="1" w:styleId="rvps7">
    <w:name w:val="rvps7"/>
    <w:basedOn w:val="a"/>
    <w:rsid w:val="006F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6F5C15"/>
  </w:style>
  <w:style w:type="character" w:styleId="a3">
    <w:name w:val="Hyperlink"/>
    <w:basedOn w:val="a0"/>
    <w:unhideWhenUsed/>
    <w:rsid w:val="006F5C15"/>
    <w:rPr>
      <w:color w:val="0000FF"/>
      <w:u w:val="single"/>
    </w:rPr>
  </w:style>
  <w:style w:type="paragraph" w:customStyle="1" w:styleId="rvps8">
    <w:name w:val="rvps8"/>
    <w:basedOn w:val="a"/>
    <w:rsid w:val="006F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F5C1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customStyle="1" w:styleId="a4">
    <w:name w:val="Нормальний текст"/>
    <w:basedOn w:val="a"/>
    <w:rsid w:val="006F5C15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login-buttonuser">
    <w:name w:val="login-button__user"/>
    <w:basedOn w:val="a"/>
    <w:rsid w:val="0005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5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055E44"/>
  </w:style>
  <w:style w:type="paragraph" w:styleId="a5">
    <w:name w:val="Normal (Web)"/>
    <w:basedOn w:val="a"/>
    <w:rsid w:val="0052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4">
    <w:name w:val="Основной текст + 134"/>
    <w:aliases w:val="5 pt4"/>
    <w:rsid w:val="0052645D"/>
    <w:rPr>
      <w:rFonts w:ascii="Times New Roman" w:eastAsia="Times New Roman" w:hAnsi="Times New Roman" w:cs="Times New Roman"/>
      <w:spacing w:val="2"/>
      <w:sz w:val="27"/>
      <w:szCs w:val="27"/>
      <w:u w:val="none"/>
      <w:shd w:val="clear" w:color="auto" w:fill="FFFFFF"/>
      <w:lang w:bidi="ar-SA"/>
    </w:rPr>
  </w:style>
  <w:style w:type="paragraph" w:customStyle="1" w:styleId="a6">
    <w:name w:val="Назва документа"/>
    <w:basedOn w:val="a"/>
    <w:next w:val="a"/>
    <w:rsid w:val="0065009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sz w:val="26"/>
      <w:szCs w:val="20"/>
      <w:lang w:val="uk-UA" w:eastAsia="zh-CN"/>
    </w:rPr>
  </w:style>
  <w:style w:type="paragraph" w:customStyle="1" w:styleId="TableContents">
    <w:name w:val="Table Contents"/>
    <w:basedOn w:val="a"/>
    <w:rsid w:val="00E7624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C19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C0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7B12"/>
  </w:style>
  <w:style w:type="paragraph" w:styleId="a9">
    <w:name w:val="footer"/>
    <w:basedOn w:val="a"/>
    <w:link w:val="aa"/>
    <w:uiPriority w:val="99"/>
    <w:semiHidden/>
    <w:unhideWhenUsed/>
    <w:rsid w:val="00C0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7B12"/>
  </w:style>
  <w:style w:type="character" w:customStyle="1" w:styleId="rvts37">
    <w:name w:val="rvts37"/>
    <w:rsid w:val="00245DAA"/>
  </w:style>
  <w:style w:type="paragraph" w:customStyle="1" w:styleId="Default">
    <w:name w:val="Default"/>
    <w:rsid w:val="004C14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5C1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FC19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F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6F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F5C15"/>
  </w:style>
  <w:style w:type="paragraph" w:customStyle="1" w:styleId="rvps7">
    <w:name w:val="rvps7"/>
    <w:basedOn w:val="a"/>
    <w:rsid w:val="006F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6F5C15"/>
  </w:style>
  <w:style w:type="character" w:styleId="a3">
    <w:name w:val="Hyperlink"/>
    <w:basedOn w:val="a0"/>
    <w:unhideWhenUsed/>
    <w:rsid w:val="006F5C15"/>
    <w:rPr>
      <w:color w:val="0000FF"/>
      <w:u w:val="single"/>
    </w:rPr>
  </w:style>
  <w:style w:type="paragraph" w:customStyle="1" w:styleId="rvps8">
    <w:name w:val="rvps8"/>
    <w:basedOn w:val="a"/>
    <w:rsid w:val="006F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F5C1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customStyle="1" w:styleId="a4">
    <w:name w:val="Нормальний текст"/>
    <w:basedOn w:val="a"/>
    <w:rsid w:val="006F5C15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login-buttonuser">
    <w:name w:val="login-button__user"/>
    <w:basedOn w:val="a"/>
    <w:rsid w:val="0005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5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055E44"/>
  </w:style>
  <w:style w:type="paragraph" w:styleId="a5">
    <w:name w:val="Normal (Web)"/>
    <w:basedOn w:val="a"/>
    <w:rsid w:val="0052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4">
    <w:name w:val="Основной текст + 134"/>
    <w:aliases w:val="5 pt4"/>
    <w:rsid w:val="0052645D"/>
    <w:rPr>
      <w:rFonts w:ascii="Times New Roman" w:eastAsia="Times New Roman" w:hAnsi="Times New Roman" w:cs="Times New Roman"/>
      <w:spacing w:val="2"/>
      <w:sz w:val="27"/>
      <w:szCs w:val="27"/>
      <w:u w:val="none"/>
      <w:shd w:val="clear" w:color="auto" w:fill="FFFFFF"/>
      <w:lang w:bidi="ar-SA"/>
    </w:rPr>
  </w:style>
  <w:style w:type="paragraph" w:customStyle="1" w:styleId="a6">
    <w:name w:val="Назва документа"/>
    <w:basedOn w:val="a"/>
    <w:next w:val="a"/>
    <w:rsid w:val="0065009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sz w:val="26"/>
      <w:szCs w:val="20"/>
      <w:lang w:val="uk-UA" w:eastAsia="zh-CN"/>
    </w:rPr>
  </w:style>
  <w:style w:type="paragraph" w:customStyle="1" w:styleId="TableContents">
    <w:name w:val="Table Contents"/>
    <w:basedOn w:val="a"/>
    <w:rsid w:val="00E7624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C19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C0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7B12"/>
  </w:style>
  <w:style w:type="paragraph" w:styleId="a9">
    <w:name w:val="footer"/>
    <w:basedOn w:val="a"/>
    <w:link w:val="aa"/>
    <w:uiPriority w:val="99"/>
    <w:semiHidden/>
    <w:unhideWhenUsed/>
    <w:rsid w:val="00C0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7B12"/>
  </w:style>
  <w:style w:type="character" w:customStyle="1" w:styleId="rvts37">
    <w:name w:val="rvts37"/>
    <w:rsid w:val="00245DAA"/>
  </w:style>
  <w:style w:type="paragraph" w:customStyle="1" w:styleId="Default">
    <w:name w:val="Default"/>
    <w:rsid w:val="004C14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6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53FE39-48BC-4967-A004-C407688B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SenkoHZ</dc:creator>
  <cp:keywords/>
  <dc:description/>
  <cp:lastModifiedBy>Ірина Ю. Хіловська</cp:lastModifiedBy>
  <cp:revision>2</cp:revision>
  <cp:lastPrinted>2021-02-01T09:17:00Z</cp:lastPrinted>
  <dcterms:created xsi:type="dcterms:W3CDTF">2021-02-02T08:28:00Z</dcterms:created>
  <dcterms:modified xsi:type="dcterms:W3CDTF">2021-02-02T08:28:00Z</dcterms:modified>
</cp:coreProperties>
</file>