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9FE09" w14:textId="77777777" w:rsidR="00C95F6C" w:rsidRPr="00BC7E68" w:rsidRDefault="00C95F6C" w:rsidP="00C95F6C">
      <w:pPr>
        <w:pStyle w:val="a3"/>
        <w:tabs>
          <w:tab w:val="left" w:pos="540"/>
        </w:tabs>
        <w:autoSpaceDE w:val="0"/>
        <w:autoSpaceDN w:val="0"/>
        <w:ind w:firstLine="0"/>
        <w:jc w:val="right"/>
        <w:rPr>
          <w:b/>
        </w:rPr>
      </w:pPr>
      <w:bookmarkStart w:id="0" w:name="_GoBack"/>
      <w:bookmarkEnd w:id="0"/>
      <w:r w:rsidRPr="00BC7E68">
        <w:rPr>
          <w:b/>
        </w:rPr>
        <w:t>ПРОЄКТ</w:t>
      </w:r>
    </w:p>
    <w:p w14:paraId="1633566B" w14:textId="77777777" w:rsidR="00C95F6C" w:rsidRPr="00BC7E68" w:rsidRDefault="00C95F6C" w:rsidP="00E161B1">
      <w:pPr>
        <w:pStyle w:val="a3"/>
        <w:tabs>
          <w:tab w:val="left" w:pos="540"/>
        </w:tabs>
        <w:autoSpaceDE w:val="0"/>
        <w:autoSpaceDN w:val="0"/>
        <w:ind w:firstLine="0"/>
        <w:jc w:val="center"/>
        <w:rPr>
          <w:b/>
        </w:rPr>
      </w:pPr>
    </w:p>
    <w:p w14:paraId="4A8714B9" w14:textId="757040B9" w:rsidR="00E161B1" w:rsidRPr="00BC7E68" w:rsidRDefault="00E161B1" w:rsidP="00E161B1">
      <w:pPr>
        <w:pStyle w:val="a3"/>
        <w:tabs>
          <w:tab w:val="left" w:pos="540"/>
        </w:tabs>
        <w:autoSpaceDE w:val="0"/>
        <w:autoSpaceDN w:val="0"/>
        <w:ind w:firstLine="0"/>
        <w:jc w:val="center"/>
        <w:rPr>
          <w:i/>
        </w:rPr>
      </w:pPr>
      <w:r w:rsidRPr="00BC7E68">
        <w:rPr>
          <w:b/>
        </w:rPr>
        <w:t>Пояснювальна записка до звіту про виконання обласної Програми підтримки розвитку інформаційної та видавничої сфер Чернігівщини</w:t>
      </w:r>
      <w:r w:rsidRPr="00BC7E68">
        <w:rPr>
          <w:b/>
        </w:rPr>
        <w:br/>
        <w:t>на 2016–2020 роки за 20</w:t>
      </w:r>
      <w:r w:rsidR="00C31480" w:rsidRPr="00BC7E68">
        <w:rPr>
          <w:b/>
        </w:rPr>
        <w:t>20</w:t>
      </w:r>
      <w:r w:rsidRPr="00BC7E68">
        <w:rPr>
          <w:b/>
        </w:rPr>
        <w:t xml:space="preserve"> рік</w:t>
      </w:r>
    </w:p>
    <w:p w14:paraId="3B32CC7B" w14:textId="77777777" w:rsidR="00E161B1" w:rsidRPr="00BC7E68" w:rsidRDefault="00E161B1" w:rsidP="00E161B1">
      <w:pPr>
        <w:pStyle w:val="a3"/>
        <w:tabs>
          <w:tab w:val="left" w:pos="540"/>
        </w:tabs>
        <w:autoSpaceDE w:val="0"/>
        <w:autoSpaceDN w:val="0"/>
        <w:ind w:firstLine="0"/>
        <w:jc w:val="center"/>
        <w:rPr>
          <w:i/>
        </w:rPr>
      </w:pPr>
    </w:p>
    <w:p w14:paraId="26DB6B45" w14:textId="77777777" w:rsidR="00E161B1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10 вересня 2015 року рішенням двадцять восьмої сесії Чернігівської обласної ради шостого скликання затверджено обласну Програму підтримки розвитку інформаційної та видавничої сфер Чернігівщини на 2016–2020 роки (далі — Програма).</w:t>
      </w:r>
    </w:p>
    <w:p w14:paraId="4AAEEEB6" w14:textId="77777777" w:rsidR="00E161B1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Надалі до додатків до Програми вносилися зміни, затверджені рішеннями сесій обласної ради від 29 березня 2016 року № 12-4/VII, 17 травня 2017 року № 12-9/VII, 22 серпня 2017 року № 6-10/VII, 28 березня 2018 року № 18-12/VII, 4 жовтня 2018 року № 12-15/VII та від 4 квітня 2019 року №</w:t>
      </w:r>
      <w:r w:rsidR="005B390F" w:rsidRPr="00BC7E68">
        <w:rPr>
          <w:sz w:val="28"/>
          <w:szCs w:val="28"/>
          <w:lang w:val="uk-UA"/>
        </w:rPr>
        <w:t> </w:t>
      </w:r>
      <w:r w:rsidRPr="00BC7E68">
        <w:rPr>
          <w:sz w:val="28"/>
          <w:szCs w:val="28"/>
          <w:lang w:val="uk-UA"/>
        </w:rPr>
        <w:t>8</w:t>
      </w:r>
      <w:r w:rsidR="005B390F" w:rsidRPr="00BC7E68">
        <w:rPr>
          <w:sz w:val="28"/>
          <w:szCs w:val="28"/>
          <w:lang w:val="uk-UA"/>
        </w:rPr>
        <w:noBreakHyphen/>
      </w:r>
      <w:r w:rsidRPr="00BC7E68">
        <w:rPr>
          <w:sz w:val="28"/>
          <w:szCs w:val="28"/>
          <w:lang w:val="uk-UA"/>
        </w:rPr>
        <w:t>17/VII.</w:t>
      </w:r>
    </w:p>
    <w:p w14:paraId="3408A23F" w14:textId="77777777" w:rsidR="00E161B1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Основними завданнями Програми визначено:</w:t>
      </w:r>
    </w:p>
    <w:p w14:paraId="4A451477" w14:textId="77777777" w:rsidR="00E161B1" w:rsidRPr="00BC7E68" w:rsidRDefault="00E161B1" w:rsidP="00E161B1">
      <w:pPr>
        <w:numPr>
          <w:ilvl w:val="0"/>
          <w:numId w:val="1"/>
        </w:numPr>
        <w:tabs>
          <w:tab w:val="clear" w:pos="1428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забезпечення реалізації на території області державної інформаційної політики;</w:t>
      </w:r>
    </w:p>
    <w:p w14:paraId="572F014E" w14:textId="77777777" w:rsidR="00E161B1" w:rsidRPr="00BC7E68" w:rsidRDefault="00E161B1" w:rsidP="00E161B1">
      <w:pPr>
        <w:numPr>
          <w:ilvl w:val="0"/>
          <w:numId w:val="1"/>
        </w:numPr>
        <w:tabs>
          <w:tab w:val="clear" w:pos="1428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зміцнення інформаційної безпеки в області;</w:t>
      </w:r>
    </w:p>
    <w:p w14:paraId="4151F2A4" w14:textId="77777777" w:rsidR="00E161B1" w:rsidRPr="00BC7E68" w:rsidRDefault="00E161B1" w:rsidP="00E161B1">
      <w:pPr>
        <w:numPr>
          <w:ilvl w:val="0"/>
          <w:numId w:val="1"/>
        </w:numPr>
        <w:tabs>
          <w:tab w:val="clear" w:pos="1428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впровадження європейських стандартів у інформаційному середовищі;</w:t>
      </w:r>
    </w:p>
    <w:p w14:paraId="7FD6473B" w14:textId="77777777" w:rsidR="00E161B1" w:rsidRPr="00BC7E68" w:rsidRDefault="00E161B1" w:rsidP="00E161B1">
      <w:pPr>
        <w:numPr>
          <w:ilvl w:val="0"/>
          <w:numId w:val="1"/>
        </w:numPr>
        <w:tabs>
          <w:tab w:val="clear" w:pos="1428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розвиток інформаційного простору та видавничої справи;</w:t>
      </w:r>
    </w:p>
    <w:p w14:paraId="5A77917A" w14:textId="77777777" w:rsidR="00E161B1" w:rsidRPr="00BC7E68" w:rsidRDefault="00E161B1" w:rsidP="00E161B1">
      <w:pPr>
        <w:numPr>
          <w:ilvl w:val="0"/>
          <w:numId w:val="1"/>
        </w:numPr>
        <w:tabs>
          <w:tab w:val="clear" w:pos="1428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підтримка належних умов для забезпечення інформаційних потреб населення;</w:t>
      </w:r>
    </w:p>
    <w:p w14:paraId="3814D6A7" w14:textId="77777777" w:rsidR="00E161B1" w:rsidRPr="00BC7E68" w:rsidRDefault="00E161B1" w:rsidP="00E161B1">
      <w:pPr>
        <w:numPr>
          <w:ilvl w:val="0"/>
          <w:numId w:val="1"/>
        </w:numPr>
        <w:tabs>
          <w:tab w:val="clear" w:pos="1428"/>
          <w:tab w:val="num" w:pos="1134"/>
        </w:tabs>
        <w:ind w:left="0"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підтримка творчості місцевих авторів, підвищення суспільного запиту на книжкову продукцію, підвищення престижу професії журналіста в області.</w:t>
      </w:r>
    </w:p>
    <w:p w14:paraId="127B9CA3" w14:textId="77777777" w:rsidR="00E161B1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Фінансування Програми передбачалося здійснювати за рахунок коштів обласного бюджету та інших джерел, не заборонених законодавством.</w:t>
      </w:r>
    </w:p>
    <w:p w14:paraId="2B34D622" w14:textId="4CD13FE5" w:rsidR="00E161B1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Відповідальним виконавцем та розпорядником коштів за реалізацію Програми є Департамент інформаційної діяльності та комунікацій з громадськістю облдержадміністрації</w:t>
      </w:r>
      <w:r w:rsidR="0008288C">
        <w:rPr>
          <w:sz w:val="28"/>
          <w:szCs w:val="28"/>
          <w:lang w:val="uk-UA"/>
        </w:rPr>
        <w:t>.</w:t>
      </w:r>
    </w:p>
    <w:p w14:paraId="64D6CA0F" w14:textId="415D8B7E" w:rsidR="00E024AB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 xml:space="preserve">Відповідно до Додатку </w:t>
      </w:r>
      <w:r w:rsidR="005B390F" w:rsidRPr="00BC7E68">
        <w:rPr>
          <w:sz w:val="28"/>
          <w:szCs w:val="28"/>
          <w:lang w:val="uk-UA"/>
        </w:rPr>
        <w:t>1</w:t>
      </w:r>
      <w:r w:rsidRPr="00BC7E68">
        <w:rPr>
          <w:sz w:val="28"/>
          <w:szCs w:val="28"/>
          <w:lang w:val="uk-UA"/>
        </w:rPr>
        <w:t xml:space="preserve"> до Програми, у 20</w:t>
      </w:r>
      <w:r w:rsidR="00C31480" w:rsidRPr="00BC7E68">
        <w:rPr>
          <w:sz w:val="28"/>
          <w:szCs w:val="28"/>
          <w:lang w:val="uk-UA"/>
        </w:rPr>
        <w:t>20</w:t>
      </w:r>
      <w:r w:rsidRPr="00BC7E68">
        <w:rPr>
          <w:sz w:val="28"/>
          <w:szCs w:val="28"/>
          <w:lang w:val="uk-UA"/>
        </w:rPr>
        <w:t xml:space="preserve"> році планувалось залучити на її виконання кошти обласного бюджету в обсязі </w:t>
      </w:r>
      <w:r w:rsidR="005B390F" w:rsidRPr="00BC7E68">
        <w:rPr>
          <w:sz w:val="28"/>
          <w:szCs w:val="28"/>
          <w:lang w:val="uk-UA"/>
        </w:rPr>
        <w:t>1</w:t>
      </w:r>
      <w:r w:rsidR="00C31480" w:rsidRPr="00BC7E68">
        <w:rPr>
          <w:sz w:val="28"/>
          <w:szCs w:val="28"/>
          <w:lang w:val="uk-UA"/>
        </w:rPr>
        <w:t>900</w:t>
      </w:r>
      <w:r w:rsidRPr="00BC7E68">
        <w:rPr>
          <w:sz w:val="28"/>
          <w:szCs w:val="28"/>
          <w:lang w:val="uk-UA"/>
        </w:rPr>
        <w:t>,</w:t>
      </w:r>
      <w:r w:rsidR="005B390F" w:rsidRPr="00BC7E68">
        <w:rPr>
          <w:sz w:val="28"/>
          <w:szCs w:val="28"/>
          <w:lang w:val="uk-UA"/>
        </w:rPr>
        <w:t>00</w:t>
      </w:r>
      <w:r w:rsidRPr="00BC7E68">
        <w:rPr>
          <w:sz w:val="28"/>
          <w:szCs w:val="28"/>
          <w:lang w:val="uk-UA"/>
        </w:rPr>
        <w:t xml:space="preserve"> тис.</w:t>
      </w:r>
      <w:r w:rsidRPr="00BC7E68">
        <w:rPr>
          <w:lang w:val="uk-UA"/>
        </w:rPr>
        <w:t> </w:t>
      </w:r>
      <w:r w:rsidRPr="00BC7E68">
        <w:rPr>
          <w:sz w:val="28"/>
          <w:szCs w:val="28"/>
          <w:lang w:val="uk-UA"/>
        </w:rPr>
        <w:t>грн. Затверджено бюджетних асигнувань на 20</w:t>
      </w:r>
      <w:r w:rsidR="00C31480" w:rsidRPr="00BC7E68">
        <w:rPr>
          <w:sz w:val="28"/>
          <w:szCs w:val="28"/>
          <w:lang w:val="uk-UA"/>
        </w:rPr>
        <w:t>20</w:t>
      </w:r>
      <w:r w:rsidRPr="00BC7E68">
        <w:rPr>
          <w:sz w:val="28"/>
          <w:szCs w:val="28"/>
          <w:lang w:val="uk-UA"/>
        </w:rPr>
        <w:t xml:space="preserve"> рік на реалізацію відповідних заходів Програми</w:t>
      </w:r>
      <w:r w:rsidR="00E024AB" w:rsidRPr="00BC7E68">
        <w:rPr>
          <w:sz w:val="28"/>
          <w:szCs w:val="28"/>
          <w:lang w:val="uk-UA"/>
        </w:rPr>
        <w:t> </w:t>
      </w:r>
      <w:r w:rsidRPr="00BC7E68">
        <w:rPr>
          <w:sz w:val="28"/>
          <w:szCs w:val="28"/>
          <w:lang w:val="uk-UA"/>
        </w:rPr>
        <w:t xml:space="preserve">— </w:t>
      </w:r>
      <w:r w:rsidR="005B390F" w:rsidRPr="00BC7E68">
        <w:rPr>
          <w:sz w:val="28"/>
          <w:szCs w:val="28"/>
          <w:lang w:val="uk-UA"/>
        </w:rPr>
        <w:t>159</w:t>
      </w:r>
      <w:r w:rsidR="00C31480" w:rsidRPr="00BC7E68">
        <w:rPr>
          <w:sz w:val="28"/>
          <w:szCs w:val="28"/>
          <w:lang w:val="uk-UA"/>
        </w:rPr>
        <w:t>1</w:t>
      </w:r>
      <w:r w:rsidRPr="00BC7E68">
        <w:rPr>
          <w:sz w:val="28"/>
          <w:szCs w:val="28"/>
          <w:lang w:val="uk-UA"/>
        </w:rPr>
        <w:t>,</w:t>
      </w:r>
      <w:r w:rsidR="005B390F" w:rsidRPr="00BC7E68">
        <w:rPr>
          <w:sz w:val="28"/>
          <w:szCs w:val="28"/>
          <w:lang w:val="uk-UA"/>
        </w:rPr>
        <w:t>00</w:t>
      </w:r>
      <w:r w:rsidRPr="00BC7E68">
        <w:rPr>
          <w:sz w:val="28"/>
          <w:szCs w:val="28"/>
          <w:lang w:val="uk-UA"/>
        </w:rPr>
        <w:t xml:space="preserve"> тис. грн. </w:t>
      </w:r>
      <w:r w:rsidR="00E024AB" w:rsidRPr="00BC7E68">
        <w:rPr>
          <w:sz w:val="28"/>
          <w:szCs w:val="28"/>
          <w:lang w:val="uk-UA"/>
        </w:rPr>
        <w:t>Фактичні видатки у 2020 році склали 1445,94 тис.</w:t>
      </w:r>
      <w:r w:rsidR="00015F59" w:rsidRPr="00BC7E68">
        <w:rPr>
          <w:sz w:val="28"/>
          <w:szCs w:val="28"/>
          <w:lang w:val="uk-UA"/>
        </w:rPr>
        <w:t> </w:t>
      </w:r>
      <w:r w:rsidR="00E024AB" w:rsidRPr="00BC7E68">
        <w:rPr>
          <w:sz w:val="28"/>
          <w:szCs w:val="28"/>
          <w:lang w:val="uk-UA"/>
        </w:rPr>
        <w:t>грн, у тому числі кредиторська заборгованість, що виникла станом на 01.01.2021 внаслідок недофінансування Департаментом фінансів облдержадміністрації заходів Програми, становить 305,51 тис. грн. Повернено до обласного бюджету — 145,06 тис. грн.</w:t>
      </w:r>
    </w:p>
    <w:p w14:paraId="311F0F12" w14:textId="77777777" w:rsidR="00E161B1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Протягом року Департамент інформаційної діяльності та комунікацій з громадськістю облдержадміністрації у взаємодії із іншими структурними підрозділами, засобами масової інформації, представниками інститутів громадянського суспільства забезпечував виконання заходів Програми відповідно до напрямів діяльності та заходів, визначених у Додатку 2 до неї.</w:t>
      </w:r>
    </w:p>
    <w:p w14:paraId="0F91FC9C" w14:textId="77777777" w:rsidR="00E161B1" w:rsidRPr="00BC7E68" w:rsidRDefault="00E161B1" w:rsidP="00E161B1">
      <w:pPr>
        <w:ind w:firstLine="709"/>
        <w:jc w:val="both"/>
        <w:rPr>
          <w:sz w:val="28"/>
          <w:szCs w:val="28"/>
          <w:lang w:val="uk-UA"/>
        </w:rPr>
      </w:pPr>
      <w:r w:rsidRPr="00BC7E68">
        <w:rPr>
          <w:sz w:val="28"/>
          <w:szCs w:val="28"/>
          <w:lang w:val="uk-UA"/>
        </w:rPr>
        <w:t>Детальні пояснення щодо виконання заходів Програми подані у таблиці нижче.</w:t>
      </w:r>
    </w:p>
    <w:p w14:paraId="6E94A2B1" w14:textId="77777777" w:rsidR="004E018E" w:rsidRPr="00BC7E68" w:rsidRDefault="004E018E">
      <w:pPr>
        <w:rPr>
          <w:lang w:val="uk-UA"/>
        </w:rPr>
      </w:pPr>
    </w:p>
    <w:p w14:paraId="57325F14" w14:textId="77777777" w:rsidR="00703AE0" w:rsidRPr="00BC7E68" w:rsidRDefault="00703AE0">
      <w:pPr>
        <w:rPr>
          <w:lang w:val="uk-UA"/>
        </w:rPr>
        <w:sectPr w:rsidR="00703AE0" w:rsidRPr="00BC7E68" w:rsidSect="00F64C99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15296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4050"/>
        <w:gridCol w:w="2313"/>
        <w:gridCol w:w="8363"/>
      </w:tblGrid>
      <w:tr w:rsidR="00CD79C0" w:rsidRPr="00BC7E68" w14:paraId="674446F0" w14:textId="77777777" w:rsidTr="00C821B5">
        <w:trPr>
          <w:trHeight w:hRule="exact" w:val="59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96F07" w14:textId="77777777" w:rsidR="00CD79C0" w:rsidRPr="00BC7E68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bookmarkStart w:id="1" w:name="_Hlk63183728"/>
            <w:r w:rsidRPr="00BC7E68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lastRenderedPageBreak/>
              <w:t>№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53809" w14:textId="77777777" w:rsidR="00CD79C0" w:rsidRPr="00BC7E68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r w:rsidRPr="00BC7E68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t>Перелік заходів Програми та строки виконання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37899" w14:textId="77777777" w:rsidR="00CD79C0" w:rsidRPr="00BC7E68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r w:rsidRPr="00BC7E68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t>Виділено коштів, тис. грн.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82CA" w14:textId="77777777" w:rsidR="00CD79C0" w:rsidRPr="00BC7E68" w:rsidRDefault="00CD79C0" w:rsidP="00C821B5">
            <w:pPr>
              <w:jc w:val="center"/>
              <w:rPr>
                <w:b/>
                <w:color w:val="000000"/>
                <w:spacing w:val="-1"/>
                <w:sz w:val="22"/>
                <w:szCs w:val="22"/>
                <w:lang w:val="uk-UA"/>
              </w:rPr>
            </w:pPr>
            <w:r w:rsidRPr="00BC7E68">
              <w:rPr>
                <w:b/>
                <w:color w:val="000000"/>
                <w:spacing w:val="-1"/>
                <w:sz w:val="22"/>
                <w:szCs w:val="22"/>
                <w:lang w:val="uk-UA"/>
              </w:rPr>
              <w:t xml:space="preserve">Виконання / досягнуті показники </w:t>
            </w:r>
          </w:p>
        </w:tc>
      </w:tr>
      <w:tr w:rsidR="00CD79C0" w:rsidRPr="00BC7E68" w14:paraId="456EA59A" w14:textId="77777777" w:rsidTr="00C821B5">
        <w:trPr>
          <w:trHeight w:hRule="exact" w:val="27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250EF" w14:textId="77777777" w:rsidR="00CD79C0" w:rsidRPr="00BC7E68" w:rsidRDefault="00CD79C0" w:rsidP="00C821B5">
            <w:pPr>
              <w:shd w:val="clear" w:color="auto" w:fill="FFFFFF"/>
              <w:jc w:val="center"/>
              <w:rPr>
                <w:b/>
                <w:sz w:val="16"/>
                <w:szCs w:val="16"/>
                <w:lang w:val="uk-UA"/>
              </w:rPr>
            </w:pPr>
            <w:r w:rsidRPr="00BC7E68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7C24E" w14:textId="77777777" w:rsidR="00CD79C0" w:rsidRPr="00BC7E68" w:rsidRDefault="00CD79C0" w:rsidP="00C821B5">
            <w:pPr>
              <w:shd w:val="clear" w:color="auto" w:fill="FFFFFF"/>
              <w:jc w:val="center"/>
              <w:rPr>
                <w:b/>
                <w:sz w:val="16"/>
                <w:szCs w:val="16"/>
                <w:lang w:val="uk-UA"/>
              </w:rPr>
            </w:pPr>
            <w:r w:rsidRPr="00BC7E68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6103D" w14:textId="77777777" w:rsidR="00CD79C0" w:rsidRPr="00BC7E68" w:rsidRDefault="00CD79C0" w:rsidP="00C821B5">
            <w:pPr>
              <w:shd w:val="clear" w:color="auto" w:fill="FFFFFF"/>
              <w:jc w:val="center"/>
              <w:rPr>
                <w:b/>
                <w:sz w:val="16"/>
                <w:szCs w:val="16"/>
                <w:lang w:val="uk-UA"/>
              </w:rPr>
            </w:pPr>
            <w:r w:rsidRPr="00BC7E68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CF33" w14:textId="77777777" w:rsidR="00CD79C0" w:rsidRPr="00BC7E68" w:rsidRDefault="00CD79C0" w:rsidP="00C821B5">
            <w:pPr>
              <w:shd w:val="clear" w:color="auto" w:fill="FFFFFF"/>
              <w:tabs>
                <w:tab w:val="left" w:pos="1540"/>
              </w:tabs>
              <w:ind w:right="86"/>
              <w:jc w:val="center"/>
              <w:rPr>
                <w:b/>
                <w:sz w:val="16"/>
                <w:szCs w:val="16"/>
                <w:lang w:val="uk-UA"/>
              </w:rPr>
            </w:pPr>
            <w:r w:rsidRPr="00BC7E68">
              <w:rPr>
                <w:b/>
                <w:sz w:val="16"/>
                <w:szCs w:val="16"/>
                <w:lang w:val="uk-UA"/>
              </w:rPr>
              <w:t>5</w:t>
            </w:r>
          </w:p>
        </w:tc>
      </w:tr>
      <w:tr w:rsidR="00CD79C0" w:rsidRPr="00BC7E68" w14:paraId="58EC3FE3" w14:textId="77777777" w:rsidTr="00C821B5">
        <w:trPr>
          <w:trHeight w:val="15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D3E920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A344D9" w14:textId="77777777" w:rsidR="00CD79C0" w:rsidRPr="00BC7E68" w:rsidRDefault="00CD79C0" w:rsidP="00C821B5">
            <w:pPr>
              <w:ind w:firstLine="370"/>
              <w:jc w:val="both"/>
              <w:rPr>
                <w:i/>
                <w:sz w:val="22"/>
                <w:szCs w:val="22"/>
                <w:lang w:val="uk-UA"/>
              </w:rPr>
            </w:pPr>
            <w:r w:rsidRPr="00BC7E68">
              <w:rPr>
                <w:bCs/>
                <w:sz w:val="22"/>
                <w:szCs w:val="22"/>
                <w:lang w:val="uk-UA" w:eastAsia="uk-UA"/>
              </w:rPr>
              <w:t>Реалізація проекту «Школа молодого журналіста»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4F29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732BD98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50,00</w:t>
            </w:r>
          </w:p>
          <w:p w14:paraId="744428B7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75DAE23F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15,00</w:t>
            </w:r>
          </w:p>
          <w:p w14:paraId="69268F22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66669383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  <w:p w14:paraId="0835F1DE" w14:textId="6E5778D7" w:rsidR="00CA28FE" w:rsidRPr="00BC7E68" w:rsidRDefault="00E024AB" w:rsidP="00CA28FE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Повернення в бюджет</w:t>
            </w:r>
            <w:r w:rsidRPr="00BC7E68">
              <w:rPr>
                <w:snapToGrid w:val="0"/>
                <w:sz w:val="22"/>
                <w:szCs w:val="22"/>
                <w:lang w:val="uk-UA"/>
              </w:rPr>
              <w:t xml:space="preserve">: </w:t>
            </w:r>
            <w:r w:rsidR="00CA28FE" w:rsidRPr="00BC7E68">
              <w:rPr>
                <w:snapToGrid w:val="0"/>
                <w:sz w:val="22"/>
                <w:szCs w:val="22"/>
                <w:lang w:val="uk-UA"/>
              </w:rPr>
              <w:t>15,00</w:t>
            </w:r>
          </w:p>
          <w:p w14:paraId="074DFC1F" w14:textId="4AEFA3AA" w:rsidR="00CA28FE" w:rsidRPr="00BC7E68" w:rsidRDefault="00CA28FE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F2E6" w14:textId="26290541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i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 xml:space="preserve">Захід не реалізовано у зв’язку з відсутністю пропозицій з боку представників медійних організацій та ЗМІ щодо проведення проєкту та потенційних учасників — та з урахуванням того, що передбачена у кошторисі на 2020 рік сума недостатня для </w:t>
            </w:r>
            <w:r w:rsidR="00A318B6" w:rsidRPr="00BC7E68">
              <w:rPr>
                <w:sz w:val="22"/>
                <w:szCs w:val="24"/>
                <w:lang w:val="uk-UA"/>
              </w:rPr>
              <w:t>повноцінної</w:t>
            </w:r>
            <w:r w:rsidRPr="00BC7E68">
              <w:rPr>
                <w:sz w:val="22"/>
                <w:szCs w:val="24"/>
                <w:lang w:val="uk-UA"/>
              </w:rPr>
              <w:t xml:space="preserve"> реалізації проєкту. </w:t>
            </w:r>
          </w:p>
        </w:tc>
      </w:tr>
      <w:tr w:rsidR="00CD79C0" w:rsidRPr="00BC7E68" w14:paraId="0822DCFD" w14:textId="77777777" w:rsidTr="00C821B5">
        <w:trPr>
          <w:trHeight w:val="1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5BDB9A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04919E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Проведення тренінгів, майстер-класів, семінарів, спрямованих на розвиток професійних компетенцій представників ЗМІ, а також професійних конкурсів та конкурсів творчої майстерності для журналістів.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75318D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69EBC92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70,00</w:t>
            </w:r>
          </w:p>
          <w:p w14:paraId="159135C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7EC93E93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  <w:p w14:paraId="09729673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0C0275CC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D98A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У зв’язку з відсутністю бюджетних асигнувань захід не було реалізовано в повному обсязі.</w:t>
            </w:r>
          </w:p>
          <w:p w14:paraId="723F7971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Спільно 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 обласною організацією Національної спілки журналістів України, ГО «Асоціація регіональних ЗМІ», «Професійною спілкою працівників мас-медіа міста Чернігова» Всеукраїнської «Незалежної медіа-профспілки України»</w:t>
            </w:r>
            <w:r w:rsidRPr="00BC7E68">
              <w:rPr>
                <w:sz w:val="22"/>
                <w:szCs w:val="22"/>
                <w:lang w:val="uk-UA"/>
              </w:rPr>
              <w:t xml:space="preserve"> організовано конкурс журналістських робіт для медійників Чернігівщини «МедіаЧЕ» за чотирма тематичними номінаціями («Чернігівщина патріотична», «Реформи на Чернігівщині», «Молодь Чернігівщини», «Дякуємо медикам») та одній загальній («Чернігівщина: голос спільноти»). Підсумки конкурсу підбито 12 червня 2020 року під час відкритого форуму медійників. На конкурс надійшло 78 матеріали, визначено 9 фіналістів та 5 переможців.</w:t>
            </w:r>
          </w:p>
        </w:tc>
      </w:tr>
      <w:tr w:rsidR="00CD79C0" w:rsidRPr="00BC7E68" w14:paraId="3C777BDA" w14:textId="77777777" w:rsidTr="00C821B5">
        <w:trPr>
          <w:trHeight w:val="3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848FFB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46142" w14:textId="77777777" w:rsidR="00CD79C0" w:rsidRPr="00BC7E68" w:rsidRDefault="00CD79C0" w:rsidP="00C821B5">
            <w:pPr>
              <w:ind w:firstLine="370"/>
              <w:jc w:val="both"/>
              <w:rPr>
                <w:i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Проведення форуму працівників ЗМІ з нагоди Дня журналіста.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63E8FC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12EDD46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30,00</w:t>
            </w:r>
          </w:p>
          <w:p w14:paraId="48F955FE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2064D96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20,00</w:t>
            </w:r>
          </w:p>
          <w:p w14:paraId="57F5F08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111870C3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20,00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B1E4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Проведено відкритий форум медійників Чернігівщини, до якого приєдналися 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обласна організація Національної спілки журналістів України, ГО «Асоціація регіональних ЗМІ», «Професійна спілкою працівників мас-медіа міста Чернігова» Всеукраїнської «Незалежної медіа-профспілки України»</w:t>
            </w:r>
            <w:r w:rsidRPr="00BC7E68">
              <w:rPr>
                <w:i/>
                <w:iCs/>
                <w:sz w:val="22"/>
                <w:szCs w:val="22"/>
                <w:lang w:val="uk-UA"/>
              </w:rPr>
              <w:t>.</w:t>
            </w:r>
            <w:r w:rsidRPr="00BC7E68">
              <w:rPr>
                <w:sz w:val="22"/>
                <w:szCs w:val="22"/>
                <w:lang w:val="uk-UA"/>
              </w:rPr>
              <w:t xml:space="preserve"> Участь у форумі взяли 40 медійників: представники друкованих ЗМІ, телерадіоорганізацій, Інтернет-видань, а також незалежні журналісти, працівники прес-служб та представники медійних об’єднань. У рамках форуму відбулося спілкування з представниками облдержадміністрації, вручення нагород переможцям конкурсу журналістських робіт серед медійників Чернігівщини «МедіаЧе».</w:t>
            </w:r>
          </w:p>
        </w:tc>
      </w:tr>
      <w:tr w:rsidR="00CD79C0" w:rsidRPr="00BC7E68" w14:paraId="128BDC47" w14:textId="77777777" w:rsidTr="0056235A">
        <w:trPr>
          <w:trHeight w:val="5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D73622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448B52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bCs/>
                <w:sz w:val="22"/>
                <w:szCs w:val="22"/>
                <w:lang w:val="uk-UA" w:eastAsia="uk-UA"/>
              </w:rPr>
              <w:t>Замовлення та розміщення соціальної реклами.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A1A1E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2CCC0D74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50,00</w:t>
            </w:r>
          </w:p>
          <w:p w14:paraId="2B2CF76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lastRenderedPageBreak/>
              <w:t>Бюджетні асигнування:</w:t>
            </w:r>
          </w:p>
          <w:p w14:paraId="771B0EB7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50,00</w:t>
            </w:r>
          </w:p>
          <w:p w14:paraId="64107173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65DD2310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184B" w14:textId="0A66C988" w:rsidR="00CD79C0" w:rsidRPr="00BC7E68" w:rsidRDefault="00CD79C0" w:rsidP="00C821B5">
            <w:pPr>
              <w:pStyle w:val="aa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lastRenderedPageBreak/>
              <w:t xml:space="preserve">Забезпечено виготовлення 102 постерів для білбордів та </w:t>
            </w:r>
            <w:r w:rsidR="006E38D7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92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постерів для сітілайтів для поширення інформації, що має суспільний інтерес</w:t>
            </w:r>
            <w:r w:rsidR="006D35A0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; постери розміщені на рекламних площинах у м. Чернігові.</w:t>
            </w:r>
          </w:p>
        </w:tc>
      </w:tr>
      <w:tr w:rsidR="00CD79C0" w:rsidRPr="00BC7E68" w14:paraId="33E8217B" w14:textId="77777777" w:rsidTr="00C821B5">
        <w:trPr>
          <w:trHeight w:val="1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8E39FB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530FC6" w14:textId="77777777" w:rsidR="00CD79C0" w:rsidRPr="00BC7E68" w:rsidRDefault="00CD79C0" w:rsidP="00C821B5">
            <w:pPr>
              <w:ind w:firstLine="370"/>
              <w:jc w:val="both"/>
              <w:rPr>
                <w:i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Організація навчання для державних службовців та посадових осіб органів місцевого самоврядування, відповідальних за взаємодію зі ЗМІ та зв’язки з громадськістю.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91049B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146A9ACF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без фінансування</w:t>
            </w:r>
          </w:p>
          <w:p w14:paraId="58C1AB46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18D47F7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  <w:p w14:paraId="2B2B96D5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42463A9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FBE4" w14:textId="7CC440C8" w:rsidR="00CD79C0" w:rsidRPr="00BC7E68" w:rsidRDefault="00CD79C0" w:rsidP="0056235A">
            <w:pPr>
              <w:pStyle w:val="aa"/>
              <w:spacing w:before="0" w:beforeAutospacing="0" w:after="0" w:afterAutospacing="0"/>
              <w:ind w:firstLine="403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Здійснювалася координація діяльності інформаційних служб райдержадміністрацій, надано необхідну методичну допомогу</w:t>
            </w:r>
            <w:r w:rsidR="006D35A0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для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державних службовців та посадових осіб органів місцевого самоврядування</w:t>
            </w:r>
            <w:r w:rsidR="006D35A0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у питаннях комунікацій зі ЗМІ та громадськістю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.</w:t>
            </w:r>
          </w:p>
          <w:p w14:paraId="73C61A6A" w14:textId="77777777" w:rsidR="00CD79C0" w:rsidRPr="00BC7E68" w:rsidRDefault="00CD79C0" w:rsidP="0056235A">
            <w:pPr>
              <w:pStyle w:val="aa"/>
              <w:spacing w:before="0" w:beforeAutospacing="0" w:after="0" w:afterAutospacing="0"/>
              <w:ind w:firstLine="403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Проведено:</w:t>
            </w:r>
          </w:p>
          <w:p w14:paraId="11F04461" w14:textId="7AD42E16" w:rsidR="00CD79C0" w:rsidRPr="00BC7E68" w:rsidRDefault="00CD79C0" w:rsidP="0056235A">
            <w:pPr>
              <w:pStyle w:val="aa"/>
              <w:numPr>
                <w:ilvl w:val="0"/>
                <w:numId w:val="7"/>
              </w:numPr>
              <w:spacing w:before="0" w:beforeAutospacing="0" w:after="0" w:afterAutospacing="0"/>
              <w:ind w:left="970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семінар щодо комунікацій у структурних підрозділах ОДА — 20.01.2020;</w:t>
            </w:r>
          </w:p>
          <w:p w14:paraId="497BF80F" w14:textId="49BBAD3B" w:rsidR="00CD79C0" w:rsidRPr="00BC7E68" w:rsidRDefault="00CD79C0" w:rsidP="0056235A">
            <w:pPr>
              <w:pStyle w:val="aa"/>
              <w:numPr>
                <w:ilvl w:val="0"/>
                <w:numId w:val="7"/>
              </w:numPr>
              <w:spacing w:before="0" w:beforeAutospacing="0" w:after="0" w:afterAutospacing="0"/>
              <w:ind w:left="970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лекцію «Основні аспекти роботи у мережі «Фейсбук». Питання безпеки» для представників ОМС — 10.07.2020</w:t>
            </w:r>
            <w:r w:rsid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.</w:t>
            </w:r>
          </w:p>
        </w:tc>
      </w:tr>
      <w:tr w:rsidR="00CD79C0" w:rsidRPr="00BC7E68" w14:paraId="619BD459" w14:textId="77777777" w:rsidTr="00C821B5">
        <w:trPr>
          <w:trHeight w:val="7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5930D7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B39B0B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Випуск книг місцевих авторів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4FE76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346D8EFF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300,00</w:t>
            </w:r>
          </w:p>
          <w:p w14:paraId="6A139D08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0D7C384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268,00</w:t>
            </w:r>
          </w:p>
          <w:p w14:paraId="71883670" w14:textId="7D17357F" w:rsidR="00CD79C0" w:rsidRPr="00BC7E68" w:rsidRDefault="00524CB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Проведені </w:t>
            </w:r>
            <w:r w:rsidR="00CD79C0" w:rsidRPr="00BC7E68">
              <w:rPr>
                <w:sz w:val="22"/>
                <w:szCs w:val="22"/>
                <w:lang w:val="uk-UA"/>
              </w:rPr>
              <w:t>видатки:</w:t>
            </w:r>
          </w:p>
          <w:p w14:paraId="449F40DC" w14:textId="5BC9EBBB" w:rsidR="00CD79C0" w:rsidRPr="00BC7E68" w:rsidRDefault="00A318B6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223,24</w:t>
            </w:r>
          </w:p>
          <w:p w14:paraId="119D5270" w14:textId="0246720C" w:rsidR="0056235A" w:rsidRPr="00BC7E68" w:rsidRDefault="00A318B6" w:rsidP="00A318B6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 xml:space="preserve">(у тому числі кредиторська заборгованість, що виникла станом на 01.01.2021 внаслідок недофінансування Департаментом фінансів ОДА заходів Програми: 184,18) </w:t>
            </w:r>
            <w:r w:rsidR="00E024AB" w:rsidRPr="00BC7E68">
              <w:rPr>
                <w:sz w:val="22"/>
                <w:szCs w:val="22"/>
                <w:lang w:val="uk-UA"/>
              </w:rPr>
              <w:t>Повернення в бюджет</w:t>
            </w:r>
            <w:r w:rsidR="00E024AB" w:rsidRPr="00BC7E68">
              <w:rPr>
                <w:snapToGrid w:val="0"/>
                <w:sz w:val="22"/>
                <w:szCs w:val="22"/>
                <w:lang w:val="uk-UA"/>
              </w:rPr>
              <w:t>:</w:t>
            </w:r>
            <w:r w:rsidR="00CA28FE" w:rsidRPr="00BC7E68">
              <w:rPr>
                <w:snapToGrid w:val="0"/>
                <w:sz w:val="22"/>
                <w:szCs w:val="22"/>
                <w:lang w:val="uk-UA"/>
              </w:rPr>
              <w:t xml:space="preserve"> 44,76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3315" w14:textId="63B50367" w:rsidR="0056235A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У липні–серпні проведено відкритий конкурс рукописів місцевих авторів. За результатами конкурсу комісією з питань підтримки місцевого книговидання </w:t>
            </w:r>
            <w:r w:rsidR="0056235A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включено до видавничого плану на 2020 рік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11 рукописів. </w:t>
            </w:r>
          </w:p>
          <w:p w14:paraId="5B704DF4" w14:textId="54AC265E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Од</w:t>
            </w:r>
            <w:r w:rsidR="00CA28FE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ин рукопис 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(альбом «Шкурко А.Н.») не видан</w:t>
            </w:r>
            <w:r w:rsidR="00CA28FE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о у зв’язку з ненаданням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</w:t>
            </w:r>
            <w:r w:rsidR="000304FB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власниками </w:t>
            </w:r>
            <w:r w:rsidR="00A318B6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майнових прав — спадкоємцями художника Анатолія Шкурка — дозволу на використання ілюстративного матеріалу. </w:t>
            </w:r>
          </w:p>
          <w:p w14:paraId="7E6B7D7A" w14:textId="6B48C208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Забезпечено підготовку до друку та виготовлення 10 видань загальним накладом 2630 примірників:</w:t>
            </w:r>
          </w:p>
          <w:p w14:paraId="7CB9AA7A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before="0" w:beforeAutospacing="0" w:after="0" w:afterAutospacing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«Каталог ікон з колекції музею. ХVII - початок ХХ ст. Чернігівський обласний художній музей імені Григорія Галагана», редакційна колегія: Світлана Курач, Олександра Острякова, Юрій Ткач, науково-популярне видання (музейний каталог) — 140 примірників;</w:t>
            </w:r>
          </w:p>
          <w:p w14:paraId="79CDFF94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 xml:space="preserve"> «Мить життя», авторка — Лариса Ткач, літературно-художнє видання (збірка поетичних творів) — 250 прим.;</w:t>
            </w:r>
          </w:p>
          <w:p w14:paraId="6ED2DB4E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«Дивосвіт природи Чернігівщини», колектив авторів, науково-популярне видання (інформаційно-краєзнавчий довідник) — 250 прим.;</w:t>
            </w:r>
          </w:p>
          <w:p w14:paraId="2A3439FF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«Цеглинка для рідного храму. Історія відродження Чернігівської єпархії 1989-2002 р.р.», автори — Юрій Соболь, Василь Чепурний, науково-популярне видання (збірка матеріалів) — 400 прим.;</w:t>
            </w:r>
          </w:p>
          <w:p w14:paraId="30A1AC73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lastRenderedPageBreak/>
              <w:t>«Долі репресованих земляків. Чернігівський район (книга друга)», упорядники: Валентин Митькевич, Наталія Борисенко, науково-популярне видання (збірка матеріалів) — 250 прим.;</w:t>
            </w:r>
          </w:p>
          <w:p w14:paraId="45619630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«Падіння яблука», автор — Віктор Татарин, літературно-художнє видання (збірка оповідань та поезії) — 300 прим.;</w:t>
            </w:r>
          </w:p>
          <w:p w14:paraId="4BCB842E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«Щоденник професора Михайла Бережкова. Інститутський період (1882–1904)», укладач — Олександр Кривобок, наукове видання — 250 прим.;</w:t>
            </w:r>
          </w:p>
          <w:p w14:paraId="599AC342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«Симаргл на підвіконні», авторка — Олена Терещенко, літературно-художнє видання (збірка оповідань) — 300 прим.;</w:t>
            </w:r>
          </w:p>
          <w:p w14:paraId="2141A00F" w14:textId="77777777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after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«Сузір’я талантів», автор — Станіслав Маринчик, документально-художнє видання (збірка біографічних нарисів) — 190 прим.;</w:t>
            </w:r>
          </w:p>
          <w:p w14:paraId="6DA61432" w14:textId="7C844C8B" w:rsidR="00CD79C0" w:rsidRPr="00BC7E68" w:rsidRDefault="00CD79C0" w:rsidP="00CD79C0">
            <w:pPr>
              <w:pStyle w:val="aa"/>
              <w:numPr>
                <w:ilvl w:val="0"/>
                <w:numId w:val="5"/>
              </w:numPr>
              <w:tabs>
                <w:tab w:val="left" w:pos="678"/>
              </w:tabs>
              <w:spacing w:before="0" w:beforeAutospacing="0" w:after="0" w:afterAutospacing="0"/>
              <w:ind w:left="962"/>
              <w:jc w:val="both"/>
              <w:rPr>
                <w:sz w:val="22"/>
                <w:lang w:val="uk-UA"/>
              </w:rPr>
            </w:pPr>
            <w:r w:rsidRPr="00BC7E68">
              <w:rPr>
                <w:sz w:val="22"/>
                <w:lang w:val="uk-UA"/>
              </w:rPr>
              <w:t>«Прокидайтесь, діти, сонечку радіти», автор — Олександр Штань, літературно-художнє видання (збірка віршованих творів для дітей) — 300 прим.</w:t>
            </w:r>
          </w:p>
          <w:p w14:paraId="1761BD93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Завдяки закупівлі через систему Prozorro вдалося зекономити 44,39 тис. грн (19,4 %) від очікуваної вартості виготовлення книг.</w:t>
            </w:r>
          </w:p>
          <w:p w14:paraId="1BB26A2D" w14:textId="257346D2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Випущені книги </w:t>
            </w:r>
            <w:r w:rsidR="00A318B6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передаються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до бібліотек, закладів освіти та культури області, об’єднань громадян, що працюють у гуманітарній сфері, поширюються під час презентацій. </w:t>
            </w:r>
          </w:p>
          <w:p w14:paraId="269FF58C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sz w:val="22"/>
                <w:szCs w:val="22"/>
                <w:highlight w:val="yellow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Електронні копії випущених видань, за погодженням з їхніми авторами, розміщуються у відкритому доступі в окремому розділі сайту ОДА.</w:t>
            </w:r>
          </w:p>
        </w:tc>
      </w:tr>
      <w:tr w:rsidR="00CD79C0" w:rsidRPr="00BC7E68" w14:paraId="4F639783" w14:textId="77777777" w:rsidTr="00C821B5">
        <w:trPr>
          <w:trHeight w:val="1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2E4807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8E0B63" w14:textId="77777777" w:rsidR="00CD79C0" w:rsidRPr="00BC7E68" w:rsidRDefault="00CD79C0" w:rsidP="00C821B5">
            <w:pPr>
              <w:tabs>
                <w:tab w:val="left" w:pos="3784"/>
              </w:tabs>
              <w:ind w:firstLine="325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Представлення книжкової продукції Чернігівщини, зокрема книг чернігівських письменників – членів творчих спілок та літературних об’єднань; участь у виставкових заходах та їх організація; організація літературних читань та письменницьких майстер-класів за участі творчих спілок та літературних об’єднань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579C72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6419A63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80,00</w:t>
            </w:r>
          </w:p>
          <w:p w14:paraId="47098B67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5435D3F2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10,00</w:t>
            </w:r>
          </w:p>
          <w:p w14:paraId="3010C97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43E3B31F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  <w:p w14:paraId="0F0E09A4" w14:textId="22CD290F" w:rsidR="00A318B6" w:rsidRPr="00BC7E68" w:rsidRDefault="00E024AB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Повернення в бюджет</w:t>
            </w:r>
            <w:r w:rsidR="00A318B6" w:rsidRPr="00BC7E68">
              <w:rPr>
                <w:snapToGrid w:val="0"/>
                <w:sz w:val="22"/>
                <w:szCs w:val="22"/>
                <w:lang w:val="uk-UA"/>
              </w:rPr>
              <w:t>: 10,00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9486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Виставкові заходи не проводилися у зв’язку з відсутністю пропозицій з боку місцевих творчих спілок та літературних об’єднань.</w:t>
            </w:r>
          </w:p>
          <w:p w14:paraId="67129824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</w:p>
        </w:tc>
      </w:tr>
      <w:tr w:rsidR="00CD79C0" w:rsidRPr="00BC7E68" w14:paraId="795EC9EF" w14:textId="77777777" w:rsidTr="00C821B5">
        <w:trPr>
          <w:trHeight w:val="1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B84EC9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B358D3" w14:textId="77777777" w:rsidR="00CD79C0" w:rsidRPr="00BC7E68" w:rsidRDefault="00CD79C0" w:rsidP="00C821B5">
            <w:pPr>
              <w:tabs>
                <w:tab w:val="left" w:pos="3784"/>
              </w:tabs>
              <w:ind w:firstLine="325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Забезпечення сурдоперекладу інформаційних, соціальних передач місцевих та філій загальнонаціональних телемовників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636E65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138EE712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60,00</w:t>
            </w:r>
          </w:p>
          <w:p w14:paraId="6C4350D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6D821862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60,00</w:t>
            </w:r>
          </w:p>
          <w:p w14:paraId="32EE493C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0705B6FD" w14:textId="77777777" w:rsidR="005E772F" w:rsidRPr="00BC7E68" w:rsidRDefault="005E772F" w:rsidP="005E772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60</w:t>
            </w:r>
            <w:r w:rsidR="00CD79C0" w:rsidRPr="00BC7E68">
              <w:rPr>
                <w:sz w:val="22"/>
                <w:szCs w:val="22"/>
                <w:lang w:val="uk-UA"/>
              </w:rPr>
              <w:t>,00</w:t>
            </w:r>
            <w:r w:rsidRPr="00BC7E68">
              <w:rPr>
                <w:sz w:val="22"/>
                <w:szCs w:val="22"/>
                <w:lang w:val="uk-UA"/>
              </w:rPr>
              <w:t xml:space="preserve"> </w:t>
            </w:r>
          </w:p>
          <w:p w14:paraId="7A7C5058" w14:textId="50E5E465" w:rsidR="005E772F" w:rsidRPr="00BC7E68" w:rsidRDefault="005E772F" w:rsidP="005E772F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(у тому числі кредиторська заборгованість, що виникла станом на 01.01.2021 внаслідок недофінансування Департаментом фінансів ОДА заходів Програми: 5,00)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4019" w14:textId="3193221E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Забезпечено оплату послуг </w:t>
            </w:r>
            <w:r w:rsidRPr="00BC7E68">
              <w:rPr>
                <w:sz w:val="22"/>
                <w:szCs w:val="22"/>
                <w:lang w:val="uk-UA"/>
              </w:rPr>
              <w:t>перекладачів-дактилологів</w:t>
            </w:r>
            <w:r w:rsidRPr="00BC7E68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із сурдоперекладу інформаційних телепередач філії АТ «НСТУ» «Чернігівська регіональна дирекція» («UA: Чернігів»): </w:t>
            </w:r>
            <w:r w:rsidR="005E772F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2880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хв перекладених сюжетів (</w:t>
            </w:r>
            <w:r w:rsidR="005E772F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96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 xml:space="preserve"> випуск</w:t>
            </w:r>
            <w:r w:rsidR="005E772F"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ів</w:t>
            </w: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).</w:t>
            </w:r>
          </w:p>
        </w:tc>
      </w:tr>
      <w:tr w:rsidR="00CD79C0" w:rsidRPr="00BC7E68" w14:paraId="33580A50" w14:textId="77777777" w:rsidTr="00C821B5">
        <w:trPr>
          <w:trHeight w:val="13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75C145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84602F" w14:textId="77777777" w:rsidR="00CD79C0" w:rsidRPr="00BC7E68" w:rsidRDefault="00CD79C0" w:rsidP="00C821B5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Надання організаційної, інформаційної та методичної підтримки редакціям комунальних друкованих ЗМІ в процесі їх роздержавлення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6AEF67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26EED80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без фінансування</w:t>
            </w:r>
          </w:p>
          <w:p w14:paraId="349A3259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1A8A5AEC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  <w:p w14:paraId="48CEDA5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429BF854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807C" w14:textId="77777777" w:rsidR="00CD79C0" w:rsidRPr="00BC7E68" w:rsidRDefault="00CD79C0" w:rsidP="00C821B5">
            <w:pPr>
              <w:pStyle w:val="aa"/>
              <w:spacing w:before="0" w:beforeAutospacing="0" w:after="0" w:afterAutospacing="0"/>
              <w:ind w:firstLine="318"/>
              <w:jc w:val="both"/>
              <w:rPr>
                <w:rStyle w:val="a9"/>
                <w:i w:val="0"/>
                <w:iCs w:val="0"/>
                <w:sz w:val="22"/>
                <w:szCs w:val="22"/>
                <w:lang w:val="uk-UA"/>
              </w:rPr>
            </w:pPr>
            <w:r w:rsidRPr="00BC7E68">
              <w:rPr>
                <w:rStyle w:val="a9"/>
                <w:i w:val="0"/>
                <w:iCs w:val="0"/>
                <w:sz w:val="22"/>
                <w:szCs w:val="22"/>
                <w:lang w:val="uk-UA"/>
              </w:rPr>
              <w:t>Протягом року представникам місцевих колишніх комунальних ЗМІ, що пройшли процес реформування, надавалася методична, організаційна, інституціональна, інформаційна підтримка спільно з ГО «Асоціація регіональних засобів масової інформації» та обласною організацією Національної спілки журналістів України.</w:t>
            </w:r>
          </w:p>
        </w:tc>
      </w:tr>
      <w:tr w:rsidR="00CD79C0" w:rsidRPr="00BC7E68" w14:paraId="38005223" w14:textId="77777777" w:rsidTr="00C821B5">
        <w:trPr>
          <w:trHeight w:val="191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3905CE1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7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F7F5" w14:textId="77777777" w:rsidR="00CD79C0" w:rsidRPr="00BC7E68" w:rsidRDefault="00CD79C0" w:rsidP="00C821B5">
            <w:pPr>
              <w:shd w:val="clear" w:color="auto" w:fill="FFFFFF"/>
              <w:ind w:firstLine="370"/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Надання фінансової підтримки друкованим виданням:</w:t>
            </w:r>
          </w:p>
        </w:tc>
      </w:tr>
      <w:tr w:rsidR="00CD79C0" w:rsidRPr="00BC7E68" w14:paraId="3E11C097" w14:textId="77777777" w:rsidTr="005E772F">
        <w:trPr>
          <w:trHeight w:val="404"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F5BE446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51504A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науковому журналу «Сіверянський літопис»;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81C7E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ADFACE9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90,00</w:t>
            </w:r>
          </w:p>
          <w:p w14:paraId="01F94103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523FC5D0" w14:textId="580A7A7E" w:rsidR="00CD79C0" w:rsidRPr="00BC7E68" w:rsidRDefault="005E772F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90</w:t>
            </w:r>
            <w:r w:rsidR="00CD79C0" w:rsidRPr="00BC7E68">
              <w:rPr>
                <w:sz w:val="22"/>
                <w:szCs w:val="22"/>
                <w:lang w:val="uk-UA"/>
              </w:rPr>
              <w:t>,00</w:t>
            </w:r>
          </w:p>
          <w:p w14:paraId="73949F78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27B6A672" w14:textId="67ED8327" w:rsidR="00CD79C0" w:rsidRPr="00BC7E68" w:rsidRDefault="005E772F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lastRenderedPageBreak/>
              <w:t>90</w:t>
            </w:r>
            <w:r w:rsidR="00CD79C0" w:rsidRPr="00BC7E6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51C33F7" w14:textId="30D10CF5" w:rsidR="00CD79C0" w:rsidRPr="00BC7E68" w:rsidRDefault="005E772F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lastRenderedPageBreak/>
              <w:t>З</w:t>
            </w:r>
            <w:r w:rsidR="00CD79C0" w:rsidRPr="00BC7E68">
              <w:rPr>
                <w:sz w:val="22"/>
                <w:szCs w:val="22"/>
                <w:lang w:val="uk-UA"/>
              </w:rPr>
              <w:t xml:space="preserve"> обласного бюджету надано фінансову підтримку місцевим періодичним друкованим виданням на загальну суму </w:t>
            </w:r>
            <w:r w:rsidRPr="00BC7E68">
              <w:rPr>
                <w:sz w:val="22"/>
                <w:szCs w:val="22"/>
                <w:lang w:val="uk-UA"/>
              </w:rPr>
              <w:t>150</w:t>
            </w:r>
            <w:r w:rsidR="00CD79C0" w:rsidRPr="00BC7E68">
              <w:rPr>
                <w:sz w:val="22"/>
                <w:szCs w:val="22"/>
                <w:lang w:val="uk-UA"/>
              </w:rPr>
              <w:t>,00 тис. грн, яка спрямовувалася на оплату ними поліграфічних послуг.</w:t>
            </w:r>
          </w:p>
          <w:p w14:paraId="46024852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Забезпечено випуску суспільно значимих літературного та наукового журналів:</w:t>
            </w:r>
          </w:p>
          <w:p w14:paraId="609D5777" w14:textId="2F5CAFF8" w:rsidR="00CD79C0" w:rsidRPr="00BC7E68" w:rsidRDefault="00CD79C0" w:rsidP="00CD79C0">
            <w:pPr>
              <w:pStyle w:val="ac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BC7E68">
              <w:rPr>
                <w:rFonts w:ascii="Times New Roman" w:hAnsi="Times New Roman"/>
              </w:rPr>
              <w:t xml:space="preserve">журналу «Сіверянський літопис» — </w:t>
            </w:r>
            <w:r w:rsidR="005E772F" w:rsidRPr="00BC7E68">
              <w:rPr>
                <w:rFonts w:ascii="Times New Roman" w:hAnsi="Times New Roman"/>
              </w:rPr>
              <w:t>6</w:t>
            </w:r>
            <w:r w:rsidRPr="00BC7E68">
              <w:rPr>
                <w:rFonts w:ascii="Times New Roman" w:hAnsi="Times New Roman"/>
              </w:rPr>
              <w:t xml:space="preserve"> номер</w:t>
            </w:r>
            <w:r w:rsidR="005E772F" w:rsidRPr="00BC7E68">
              <w:rPr>
                <w:rFonts w:ascii="Times New Roman" w:hAnsi="Times New Roman"/>
              </w:rPr>
              <w:t>ів</w:t>
            </w:r>
            <w:r w:rsidRPr="00BC7E68">
              <w:rPr>
                <w:rFonts w:ascii="Times New Roman" w:hAnsi="Times New Roman"/>
              </w:rPr>
              <w:t xml:space="preserve"> загальним накладом 1</w:t>
            </w:r>
            <w:r w:rsidR="005E772F" w:rsidRPr="00BC7E68">
              <w:rPr>
                <w:rFonts w:ascii="Times New Roman" w:hAnsi="Times New Roman"/>
              </w:rPr>
              <w:t>8</w:t>
            </w:r>
            <w:r w:rsidRPr="00BC7E68">
              <w:rPr>
                <w:rFonts w:ascii="Times New Roman" w:hAnsi="Times New Roman"/>
              </w:rPr>
              <w:t>00 примірників</w:t>
            </w:r>
          </w:p>
          <w:p w14:paraId="0F315CBB" w14:textId="31C41387" w:rsidR="00CD79C0" w:rsidRPr="00BC7E68" w:rsidRDefault="00CD79C0" w:rsidP="00CD79C0">
            <w:pPr>
              <w:pStyle w:val="ac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</w:pPr>
            <w:r w:rsidRPr="00BC7E68">
              <w:rPr>
                <w:rFonts w:ascii="Times New Roman" w:hAnsi="Times New Roman"/>
              </w:rPr>
              <w:lastRenderedPageBreak/>
              <w:t xml:space="preserve">журналу «Літературний Чернігів» — </w:t>
            </w:r>
            <w:r w:rsidR="005E772F" w:rsidRPr="00BC7E68">
              <w:rPr>
                <w:rFonts w:ascii="Times New Roman" w:hAnsi="Times New Roman"/>
              </w:rPr>
              <w:t>4</w:t>
            </w:r>
            <w:r w:rsidRPr="00BC7E68">
              <w:rPr>
                <w:rFonts w:ascii="Times New Roman" w:hAnsi="Times New Roman"/>
              </w:rPr>
              <w:t xml:space="preserve"> номери загальним накладом </w:t>
            </w:r>
            <w:r w:rsidR="005E772F" w:rsidRPr="00BC7E68">
              <w:rPr>
                <w:rFonts w:ascii="Times New Roman" w:hAnsi="Times New Roman"/>
              </w:rPr>
              <w:t>1200</w:t>
            </w:r>
            <w:r w:rsidRPr="00BC7E68">
              <w:rPr>
                <w:rFonts w:ascii="Times New Roman" w:hAnsi="Times New Roman"/>
              </w:rPr>
              <w:t> прим.</w:t>
            </w:r>
          </w:p>
          <w:p w14:paraId="73BF2602" w14:textId="77777777" w:rsidR="00CD79C0" w:rsidRPr="00BC7E68" w:rsidRDefault="00CD79C0" w:rsidP="00C821B5">
            <w:pPr>
              <w:shd w:val="clear" w:color="auto" w:fill="FFFFFF"/>
              <w:jc w:val="both"/>
              <w:rPr>
                <w:lang w:val="uk-UA"/>
              </w:rPr>
            </w:pPr>
          </w:p>
          <w:p w14:paraId="683040A7" w14:textId="3224FFBE" w:rsidR="00CD79C0" w:rsidRPr="00BC7E68" w:rsidRDefault="00CD79C0" w:rsidP="00BC7E68">
            <w:pPr>
              <w:shd w:val="clear" w:color="auto" w:fill="FFFFFF"/>
              <w:ind w:firstLine="397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Випуск газети для людей з інвалідністю «Живи з надією» припинено у 2019 році за рішенням засновника — Чернігівського міського громадського об'єднання інвалідів «Шанс»</w:t>
            </w:r>
            <w:r w:rsidR="00BC7E68" w:rsidRPr="00BC7E68">
              <w:rPr>
                <w:sz w:val="22"/>
                <w:szCs w:val="22"/>
                <w:lang w:val="uk-UA"/>
              </w:rPr>
              <w:t>.</w:t>
            </w:r>
          </w:p>
          <w:p w14:paraId="0721FDC9" w14:textId="4799FE5A" w:rsidR="00BC7E68" w:rsidRPr="00BC7E68" w:rsidRDefault="00BC7E68" w:rsidP="00BC7E68">
            <w:pPr>
              <w:shd w:val="clear" w:color="auto" w:fill="FFFFFF"/>
              <w:ind w:firstLine="397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Кошти, передбачені на фінансову підтримку газети «Живи з надією» у 2020 році, перенаправлені на реалізацію заходу Програми «Випуск книг місцевих авторів»</w:t>
            </w:r>
          </w:p>
        </w:tc>
      </w:tr>
      <w:tr w:rsidR="00CD79C0" w:rsidRPr="00BC7E68" w14:paraId="2CF1434B" w14:textId="77777777" w:rsidTr="00C821B5">
        <w:trPr>
          <w:trHeight w:val="161"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A164004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A2A727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літературному журналу «Літературний Чернігів»;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F36ADE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957AF79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60,00</w:t>
            </w:r>
          </w:p>
          <w:p w14:paraId="43F39338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72639226" w14:textId="0F54DE64" w:rsidR="00CD79C0" w:rsidRPr="00BC7E68" w:rsidRDefault="005E772F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60</w:t>
            </w:r>
            <w:r w:rsidR="00CD79C0" w:rsidRPr="00BC7E68">
              <w:rPr>
                <w:sz w:val="22"/>
                <w:szCs w:val="22"/>
                <w:lang w:val="uk-UA"/>
              </w:rPr>
              <w:t>,00</w:t>
            </w:r>
          </w:p>
          <w:p w14:paraId="70EAAE98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7638E18B" w14:textId="5D0FEBE4" w:rsidR="00CD79C0" w:rsidRPr="00BC7E68" w:rsidRDefault="005E772F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60</w:t>
            </w:r>
            <w:r w:rsidR="00CD79C0" w:rsidRPr="00BC7E6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3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F319A16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CD79C0" w:rsidRPr="00BC7E68" w14:paraId="02CECB3F" w14:textId="77777777" w:rsidTr="00C821B5">
        <w:trPr>
          <w:trHeight w:val="1344"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EAF4D1E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2E4C91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газеті для людей з інвалідністю «Живи з надією»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3C3A42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3693B8D0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70,00</w:t>
            </w:r>
          </w:p>
          <w:p w14:paraId="5C25DE4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33CE088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  <w:p w14:paraId="022A6470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2F5BC90C" w14:textId="456AFF0C" w:rsidR="00BC7E68" w:rsidRPr="00BC7E68" w:rsidRDefault="00CD79C0" w:rsidP="00BC7E68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83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F3C9937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CD79C0" w:rsidRPr="00BC7E68" w14:paraId="55FC47DB" w14:textId="77777777" w:rsidTr="00C821B5">
        <w:trPr>
          <w:trHeight w:val="1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257D187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0E173E" w14:textId="77777777" w:rsidR="00CD79C0" w:rsidRPr="00BC7E68" w:rsidRDefault="00CD79C0" w:rsidP="00C821B5">
            <w:pPr>
              <w:ind w:firstLine="370"/>
              <w:jc w:val="both"/>
              <w:rPr>
                <w:bCs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Організація лекцій, семінарів, тренінгів з метою протидії та запобіганню загрозам в інформаційній сфері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9E5EEB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FAC3C74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50,00</w:t>
            </w:r>
          </w:p>
          <w:p w14:paraId="1D981B3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6F59B89E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50,00</w:t>
            </w:r>
          </w:p>
          <w:p w14:paraId="600C6DD9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5B6E247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00,00</w:t>
            </w:r>
          </w:p>
          <w:p w14:paraId="57DEFFC3" w14:textId="01F40A88" w:rsidR="00714FEE" w:rsidRPr="00BC7E68" w:rsidRDefault="00714FEE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Повернення в бюджет: 50,00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106C531" w14:textId="14EF563C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bCs/>
                <w:sz w:val="22"/>
                <w:szCs w:val="22"/>
                <w:lang w:val="uk-UA"/>
              </w:rPr>
            </w:pPr>
            <w:r w:rsidRPr="00BC7E68">
              <w:rPr>
                <w:bCs/>
                <w:sz w:val="22"/>
                <w:szCs w:val="22"/>
                <w:lang w:val="uk-UA"/>
              </w:rPr>
              <w:t xml:space="preserve">Методична допомога, консультації з питань протидії інформаційним загрозам  регулярно надавалися структурним підрозділам облдержадміністрації, іншим органам державної влади, неурядовим організаціям, ЗМІ. </w:t>
            </w:r>
          </w:p>
          <w:p w14:paraId="3CCBE84E" w14:textId="5303CB12" w:rsidR="00E024AB" w:rsidRPr="00BC7E68" w:rsidRDefault="00E024AB" w:rsidP="00C821B5">
            <w:pPr>
              <w:shd w:val="clear" w:color="auto" w:fill="FFFFFF"/>
              <w:ind w:firstLine="320"/>
              <w:jc w:val="both"/>
              <w:rPr>
                <w:bCs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Лекції, семінари, тренінги задля запобігання загрозам в інформаційній сфері у 2020 році не проводилися у зв’язку з епідемією коронавірусної хвороби COVID-19.</w:t>
            </w:r>
          </w:p>
          <w:p w14:paraId="1BC7AB1D" w14:textId="5E28412C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bCs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Дослідження щодо стану інформаційної безпеки області та потенційних інформаційних загроз, </w:t>
            </w:r>
            <w:r w:rsidRPr="00BC7E68">
              <w:rPr>
                <w:bCs/>
                <w:sz w:val="22"/>
                <w:szCs w:val="22"/>
                <w:lang w:val="uk-UA"/>
              </w:rPr>
              <w:t>моніторинг ЗМІ області</w:t>
            </w:r>
            <w:r w:rsidR="005E772F" w:rsidRPr="00BC7E68">
              <w:rPr>
                <w:bCs/>
                <w:sz w:val="22"/>
                <w:szCs w:val="22"/>
                <w:lang w:val="uk-UA"/>
              </w:rPr>
              <w:t>,</w:t>
            </w:r>
            <w:r w:rsidRPr="00BC7E68">
              <w:rPr>
                <w:bCs/>
                <w:sz w:val="22"/>
                <w:szCs w:val="22"/>
                <w:lang w:val="uk-UA"/>
              </w:rPr>
              <w:t xml:space="preserve"> на предмет дотримання журналістських стандартів не замовлялися і не проводилися.</w:t>
            </w:r>
          </w:p>
        </w:tc>
      </w:tr>
      <w:tr w:rsidR="00CD79C0" w:rsidRPr="00BC7E68" w14:paraId="083AB0C5" w14:textId="77777777" w:rsidTr="00C821B5">
        <w:trPr>
          <w:trHeight w:val="3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A5D91F9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B5C924" w14:textId="77777777" w:rsidR="00CD79C0" w:rsidRPr="00BC7E68" w:rsidRDefault="00CD79C0" w:rsidP="00C821B5">
            <w:pPr>
              <w:ind w:firstLine="325"/>
              <w:jc w:val="both"/>
              <w:rPr>
                <w:bCs/>
                <w:sz w:val="22"/>
                <w:szCs w:val="22"/>
                <w:lang w:val="uk-UA"/>
              </w:rPr>
            </w:pPr>
            <w:r w:rsidRPr="00BC7E68">
              <w:rPr>
                <w:bCs/>
                <w:sz w:val="22"/>
                <w:szCs w:val="22"/>
                <w:lang w:val="uk-UA"/>
              </w:rPr>
              <w:t>Надання методичної допомоги органам державної влади, неурядовим організаціям, ЗМІ у питанні протидії інформаційним загрозам</w:t>
            </w: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F208B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A458636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CD79C0" w:rsidRPr="00BC7E68" w14:paraId="7387DFB5" w14:textId="77777777" w:rsidTr="00C821B5">
        <w:trPr>
          <w:trHeight w:val="211"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E9C1F4D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69AD7B" w14:textId="77777777" w:rsidR="00CD79C0" w:rsidRPr="00BC7E68" w:rsidRDefault="00CD79C0" w:rsidP="00C821B5">
            <w:pPr>
              <w:ind w:firstLine="325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Проведення та замовлення досліджень щодо стану інформаційної безпеки області та потенційних інформаційних загроз</w:t>
            </w:r>
          </w:p>
        </w:tc>
        <w:tc>
          <w:tcPr>
            <w:tcW w:w="23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311FB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83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A9AE675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CD79C0" w:rsidRPr="00BC7E68" w14:paraId="11D8113F" w14:textId="77777777" w:rsidTr="00C821B5">
        <w:trPr>
          <w:trHeight w:val="1383"/>
        </w:trPr>
        <w:tc>
          <w:tcPr>
            <w:tcW w:w="57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E9E0E5A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99663D" w14:textId="77777777" w:rsidR="00CD79C0" w:rsidRPr="00BC7E68" w:rsidRDefault="00CD79C0" w:rsidP="00C821B5">
            <w:pPr>
              <w:tabs>
                <w:tab w:val="left" w:pos="2743"/>
              </w:tabs>
              <w:ind w:firstLine="325"/>
              <w:jc w:val="both"/>
              <w:rPr>
                <w:bCs/>
                <w:sz w:val="22"/>
                <w:szCs w:val="22"/>
                <w:lang w:val="uk-UA"/>
              </w:rPr>
            </w:pPr>
            <w:r w:rsidRPr="00BC7E68">
              <w:rPr>
                <w:bCs/>
                <w:sz w:val="22"/>
                <w:szCs w:val="22"/>
                <w:lang w:val="uk-UA"/>
              </w:rPr>
              <w:t>Замовлення незалежного моніторингу засобів масової інформації області на предмет дотримання журналістських стандартів та створення відповідного рейтингу ЗМІ</w:t>
            </w:r>
          </w:p>
        </w:tc>
        <w:tc>
          <w:tcPr>
            <w:tcW w:w="23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F4204E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83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B882AA0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CD79C0" w:rsidRPr="00BC7E68" w14:paraId="50977A6E" w14:textId="77777777" w:rsidTr="00C821B5">
        <w:trPr>
          <w:trHeight w:val="1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1A5E8D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AA17B1" w14:textId="77777777" w:rsidR="00CD79C0" w:rsidRPr="00BC7E68" w:rsidRDefault="00CD79C0" w:rsidP="00C821B5">
            <w:pPr>
              <w:ind w:firstLine="370"/>
              <w:jc w:val="both"/>
              <w:rPr>
                <w:bCs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Висвітлення діяльності облдержадміністрації у обласних друкованих ЗМІ та Інтернет-просторі Чернігівщини, офіційне оприлюднення у друкованих ЗМІ регуляторних актів, прийнятих облдержадміністрацією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5BE4A6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635F9E2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400,00</w:t>
            </w:r>
          </w:p>
          <w:p w14:paraId="6644176F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5D43FD86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400,00</w:t>
            </w:r>
          </w:p>
          <w:p w14:paraId="1461F5B8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5EC7EFCF" w14:textId="77777777" w:rsidR="00CD79C0" w:rsidRPr="00BC7E68" w:rsidRDefault="00526873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375</w:t>
            </w:r>
            <w:r w:rsidR="00CD79C0" w:rsidRPr="00BC7E68">
              <w:rPr>
                <w:sz w:val="22"/>
                <w:szCs w:val="22"/>
                <w:lang w:val="uk-UA"/>
              </w:rPr>
              <w:t>,</w:t>
            </w:r>
            <w:r w:rsidRPr="00BC7E68">
              <w:rPr>
                <w:sz w:val="22"/>
                <w:szCs w:val="22"/>
                <w:lang w:val="uk-UA"/>
              </w:rPr>
              <w:t>00</w:t>
            </w:r>
          </w:p>
          <w:p w14:paraId="1D1496E8" w14:textId="77777777" w:rsidR="00526873" w:rsidRPr="00BC7E68" w:rsidRDefault="00526873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(у тому числі кредиторська заборгованість, що виникла станом на 01.01.2021 внаслідок недофінансування Департаментом фінансів ОДА заходів Програми: 31,21)</w:t>
            </w:r>
          </w:p>
          <w:p w14:paraId="0D1C46E0" w14:textId="1E43C921" w:rsidR="00526873" w:rsidRPr="00BC7E68" w:rsidRDefault="00526873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Повернення в бюджет: 25,00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A73D" w14:textId="1202927A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З редакціями обласних друкованих ЗМІ — газет «Деснянка» (середній разовий наклад — </w:t>
            </w:r>
            <w:r w:rsidR="00361041" w:rsidRPr="00BC7E68">
              <w:rPr>
                <w:sz w:val="22"/>
                <w:szCs w:val="22"/>
                <w:lang w:val="uk-UA"/>
              </w:rPr>
              <w:t>5090</w:t>
            </w:r>
            <w:r w:rsidRPr="00BC7E68">
              <w:rPr>
                <w:sz w:val="22"/>
                <w:szCs w:val="22"/>
                <w:lang w:val="uk-UA"/>
              </w:rPr>
              <w:t xml:space="preserve"> прим.) та «Вісник Ч» (</w:t>
            </w:r>
            <w:r w:rsidR="00361041" w:rsidRPr="00BC7E68">
              <w:rPr>
                <w:sz w:val="22"/>
                <w:szCs w:val="22"/>
                <w:lang w:val="uk-UA"/>
              </w:rPr>
              <w:t>41730</w:t>
            </w:r>
            <w:r w:rsidRPr="00BC7E68">
              <w:rPr>
                <w:sz w:val="22"/>
                <w:szCs w:val="22"/>
                <w:lang w:val="uk-UA"/>
              </w:rPr>
              <w:t> прим.), а також інтернет-видань «Свобода ФМ» та «Gorod.cn.ua» укладено договори про висвітлення діяльності облдержадміністрації; з обласною газетою «Чернігівщина: новини та оголошення» (17200 прим.) — про оприлюднення регуляторних актів облдержадміністрації.</w:t>
            </w:r>
          </w:p>
          <w:p w14:paraId="3C3ECEFC" w14:textId="653C04C8" w:rsidR="00CD79C0" w:rsidRPr="00BC7E68" w:rsidRDefault="005E772F" w:rsidP="00526873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</w:t>
            </w:r>
            <w:r w:rsidR="00CD79C0" w:rsidRPr="00BC7E68">
              <w:rPr>
                <w:sz w:val="22"/>
                <w:szCs w:val="22"/>
                <w:lang w:val="uk-UA"/>
              </w:rPr>
              <w:t xml:space="preserve">абезпечено розміщення </w:t>
            </w:r>
            <w:r w:rsidRPr="00BC7E68">
              <w:rPr>
                <w:sz w:val="22"/>
                <w:szCs w:val="22"/>
                <w:lang w:val="uk-UA"/>
              </w:rPr>
              <w:t>46 інформаційних</w:t>
            </w:r>
            <w:r w:rsidR="00CD79C0" w:rsidRPr="00BC7E68">
              <w:rPr>
                <w:sz w:val="22"/>
                <w:szCs w:val="22"/>
                <w:lang w:val="uk-UA"/>
              </w:rPr>
              <w:t xml:space="preserve"> матеріалів в обласних газетах</w:t>
            </w:r>
            <w:r w:rsidR="00361041" w:rsidRPr="00BC7E68">
              <w:rPr>
                <w:sz w:val="22"/>
                <w:szCs w:val="22"/>
                <w:lang w:val="uk-UA"/>
              </w:rPr>
              <w:t xml:space="preserve"> площею 15,5 тис см</w:t>
            </w:r>
            <w:r w:rsidR="00361041" w:rsidRPr="00BC7E68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="00CD79C0" w:rsidRPr="00BC7E68">
              <w:rPr>
                <w:sz w:val="22"/>
                <w:szCs w:val="22"/>
                <w:lang w:val="uk-UA"/>
              </w:rPr>
              <w:t>,  оприлюднення 3 регуляторних актів</w:t>
            </w:r>
            <w:r w:rsidR="00526873" w:rsidRPr="00BC7E68">
              <w:rPr>
                <w:sz w:val="22"/>
                <w:szCs w:val="22"/>
                <w:lang w:val="uk-UA"/>
              </w:rPr>
              <w:t>, р</w:t>
            </w:r>
            <w:r w:rsidR="00CD79C0" w:rsidRPr="00BC7E68">
              <w:rPr>
                <w:sz w:val="22"/>
                <w:szCs w:val="22"/>
                <w:lang w:val="uk-UA"/>
              </w:rPr>
              <w:t>озміщен</w:t>
            </w:r>
            <w:r w:rsidR="00526873" w:rsidRPr="00BC7E68">
              <w:rPr>
                <w:sz w:val="22"/>
                <w:szCs w:val="22"/>
                <w:lang w:val="uk-UA"/>
              </w:rPr>
              <w:t>ня</w:t>
            </w:r>
            <w:r w:rsidR="00CD79C0" w:rsidRPr="00BC7E68">
              <w:rPr>
                <w:sz w:val="22"/>
                <w:szCs w:val="22"/>
                <w:lang w:val="uk-UA"/>
              </w:rPr>
              <w:t xml:space="preserve"> </w:t>
            </w:r>
            <w:r w:rsidR="00526873" w:rsidRPr="00BC7E68">
              <w:rPr>
                <w:sz w:val="22"/>
                <w:szCs w:val="22"/>
                <w:lang w:val="uk-UA"/>
              </w:rPr>
              <w:t>209</w:t>
            </w:r>
            <w:r w:rsidR="00CD79C0" w:rsidRPr="00BC7E68">
              <w:rPr>
                <w:sz w:val="22"/>
                <w:szCs w:val="22"/>
                <w:lang w:val="uk-UA"/>
              </w:rPr>
              <w:t xml:space="preserve"> матеріалів в Інтернет-виданнях (у середньому </w:t>
            </w:r>
            <w:r w:rsidR="00526873" w:rsidRPr="00BC7E68">
              <w:rPr>
                <w:sz w:val="22"/>
                <w:szCs w:val="22"/>
                <w:lang w:val="uk-UA"/>
              </w:rPr>
              <w:t xml:space="preserve">731 </w:t>
            </w:r>
            <w:r w:rsidR="00CD79C0" w:rsidRPr="00BC7E68">
              <w:rPr>
                <w:sz w:val="22"/>
                <w:szCs w:val="22"/>
                <w:lang w:val="uk-UA"/>
              </w:rPr>
              <w:t>перегляд одного матеріалу).</w:t>
            </w:r>
          </w:p>
        </w:tc>
      </w:tr>
      <w:tr w:rsidR="00CD79C0" w:rsidRPr="00BC7E68" w14:paraId="7E667B2B" w14:textId="77777777" w:rsidTr="00C821B5">
        <w:trPr>
          <w:trHeight w:val="1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40A27B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A61E53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Технічна підтримка (у т. ч. придбання обладнання) забезпечення висвітлення діяльності облдержадміністрації, обласної ради в обласних друкованих ЗМІ, засобами телерадіомовлення та у Інтернет-просторі Чернігівщини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E64798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30556C5C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50,00</w:t>
            </w:r>
          </w:p>
          <w:p w14:paraId="582ACC9A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7CF81F36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30,00</w:t>
            </w:r>
          </w:p>
          <w:p w14:paraId="55D250B4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006EED6D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30,00</w:t>
            </w:r>
          </w:p>
          <w:p w14:paraId="3A970E85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C654" w14:textId="54DA35A6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Комунальним закладом «Чернігівський обласний пошуковий науково-редакційний центр» Чернігівської обласної ради організовано закупівлю </w:t>
            </w:r>
            <w:r w:rsidR="00C6798C" w:rsidRPr="00BC7E68">
              <w:rPr>
                <w:sz w:val="22"/>
                <w:szCs w:val="22"/>
                <w:lang w:val="uk-UA"/>
              </w:rPr>
              <w:t>9 одиниць обладнання (</w:t>
            </w:r>
            <w:r w:rsidRPr="00BC7E68">
              <w:rPr>
                <w:sz w:val="22"/>
                <w:szCs w:val="22"/>
                <w:lang w:val="uk-UA"/>
              </w:rPr>
              <w:t>2 </w:t>
            </w:r>
            <w:r w:rsidR="00C6798C" w:rsidRPr="00BC7E68">
              <w:rPr>
                <w:sz w:val="22"/>
                <w:szCs w:val="22"/>
                <w:lang w:val="uk-UA"/>
              </w:rPr>
              <w:t xml:space="preserve">набори студійного освітлення, </w:t>
            </w:r>
            <w:r w:rsidRPr="00BC7E68">
              <w:rPr>
                <w:sz w:val="22"/>
                <w:szCs w:val="22"/>
                <w:lang w:val="uk-UA"/>
              </w:rPr>
              <w:t xml:space="preserve">2 </w:t>
            </w:r>
            <w:r w:rsidR="00C6798C" w:rsidRPr="00BC7E68">
              <w:rPr>
                <w:sz w:val="22"/>
                <w:szCs w:val="22"/>
                <w:lang w:val="uk-UA"/>
              </w:rPr>
              <w:t>радіосистеми</w:t>
            </w:r>
            <w:r w:rsidRPr="00BC7E68">
              <w:rPr>
                <w:sz w:val="22"/>
                <w:szCs w:val="22"/>
                <w:lang w:val="uk-UA"/>
              </w:rPr>
              <w:t>, системн</w:t>
            </w:r>
            <w:r w:rsidR="00C6798C" w:rsidRPr="00BC7E68">
              <w:rPr>
                <w:sz w:val="22"/>
                <w:szCs w:val="22"/>
                <w:lang w:val="uk-UA"/>
              </w:rPr>
              <w:t>ий</w:t>
            </w:r>
            <w:r w:rsidRPr="00BC7E68">
              <w:rPr>
                <w:sz w:val="22"/>
                <w:szCs w:val="22"/>
                <w:lang w:val="uk-UA"/>
              </w:rPr>
              <w:t xml:space="preserve"> блок та супутн</w:t>
            </w:r>
            <w:r w:rsidR="00C6798C" w:rsidRPr="00BC7E68">
              <w:rPr>
                <w:sz w:val="22"/>
                <w:szCs w:val="22"/>
                <w:lang w:val="uk-UA"/>
              </w:rPr>
              <w:t>і і витратні матеріали)</w:t>
            </w:r>
          </w:p>
          <w:p w14:paraId="48096ACB" w14:textId="77777777" w:rsidR="00CD79C0" w:rsidRPr="00BC7E68" w:rsidRDefault="00CD79C0" w:rsidP="00C821B5">
            <w:pPr>
              <w:shd w:val="clear" w:color="auto" w:fill="FFFFFF"/>
              <w:ind w:firstLine="398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Закуплене обладнання передано Департаменту інформаційної діяльності та комунікацій з громадськістю облдержадміністрації і використовується у роботі з висвітлення діяльності облдержадміністрації та обласної ради.</w:t>
            </w:r>
          </w:p>
          <w:p w14:paraId="2C52C544" w14:textId="7FAFD1FC" w:rsidR="00CD79C0" w:rsidRPr="00BC7E68" w:rsidRDefault="00CD79C0" w:rsidP="00C821B5">
            <w:pPr>
              <w:shd w:val="clear" w:color="auto" w:fill="FFFFFF"/>
              <w:ind w:firstLine="398"/>
              <w:jc w:val="both"/>
              <w:rPr>
                <w:sz w:val="22"/>
                <w:szCs w:val="22"/>
                <w:highlight w:val="yellow"/>
                <w:lang w:val="uk-UA"/>
              </w:rPr>
            </w:pPr>
            <w:bookmarkStart w:id="2" w:name="_Hlk59548772"/>
            <w:r w:rsidRPr="00BC7E68">
              <w:rPr>
                <w:sz w:val="22"/>
                <w:szCs w:val="22"/>
                <w:lang w:val="uk-UA"/>
              </w:rPr>
              <w:t xml:space="preserve">Розширено можливості для підготовки, створення і опрацювання мультимедійного контенту, </w:t>
            </w:r>
            <w:r w:rsidR="00C6798C" w:rsidRPr="00BC7E68">
              <w:rPr>
                <w:sz w:val="22"/>
                <w:szCs w:val="22"/>
                <w:lang w:val="uk-UA"/>
              </w:rPr>
              <w:t xml:space="preserve">зокрема відео- і фотоматеріалів, </w:t>
            </w:r>
            <w:r w:rsidR="002D7E5F" w:rsidRPr="00BC7E68">
              <w:rPr>
                <w:sz w:val="22"/>
                <w:szCs w:val="22"/>
                <w:lang w:val="uk-UA"/>
              </w:rPr>
              <w:t>підвищення якості створюваних матеріалів, організації медійних заходів.</w:t>
            </w:r>
            <w:bookmarkEnd w:id="2"/>
          </w:p>
        </w:tc>
      </w:tr>
      <w:tr w:rsidR="00CD79C0" w:rsidRPr="00BC7E68" w14:paraId="48AEA2F7" w14:textId="77777777" w:rsidTr="00C821B5">
        <w:trPr>
          <w:trHeight w:val="20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902D0A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1C9B66" w14:textId="0867FB3E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 w:eastAsia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Висвітлення діяльності облдержадміністрації у міських, районних, міськрайонних друкованих ЗМІ Чернігівщини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824577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06AF9C8F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200,00</w:t>
            </w:r>
          </w:p>
          <w:p w14:paraId="1A15D884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53200D2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198,00</w:t>
            </w:r>
          </w:p>
          <w:p w14:paraId="0FA48847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4EAC41DF" w14:textId="77777777" w:rsidR="00361041" w:rsidRPr="00BC7E68" w:rsidRDefault="00361041" w:rsidP="00361041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198,00</w:t>
            </w:r>
          </w:p>
          <w:p w14:paraId="360CC4BD" w14:textId="7C802A54" w:rsidR="00CD79C0" w:rsidRPr="00BC7E68" w:rsidRDefault="00361041" w:rsidP="00361041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(у тому числі кредиторська заборгованість, що виникла станом на 01.01.2021 внаслідок недофінансування Департаментом фінансів ОДА заходів Програми: 58,43)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624D" w14:textId="01817D10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 редакціями районних друкованих ЗМІ (22 видання, сукупний середній разовий наклад</w:t>
            </w:r>
            <w:r w:rsidR="00361041" w:rsidRPr="00BC7E68">
              <w:rPr>
                <w:sz w:val="22"/>
                <w:szCs w:val="22"/>
                <w:lang w:val="uk-UA"/>
              </w:rPr>
              <w:t xml:space="preserve"> </w:t>
            </w:r>
            <w:r w:rsidRPr="00BC7E68">
              <w:rPr>
                <w:sz w:val="22"/>
                <w:szCs w:val="22"/>
                <w:lang w:val="uk-UA"/>
              </w:rPr>
              <w:t xml:space="preserve">— </w:t>
            </w:r>
            <w:r w:rsidR="00361041" w:rsidRPr="00BC7E68">
              <w:rPr>
                <w:sz w:val="22"/>
                <w:szCs w:val="22"/>
                <w:lang w:val="uk-UA"/>
              </w:rPr>
              <w:t>43890</w:t>
            </w:r>
            <w:r w:rsidRPr="00BC7E68">
              <w:rPr>
                <w:sz w:val="22"/>
                <w:szCs w:val="22"/>
                <w:lang w:val="uk-UA"/>
              </w:rPr>
              <w:t> прим.) укладено договори про висвітлення діяльності облдержадміністрації.</w:t>
            </w:r>
          </w:p>
          <w:p w14:paraId="2E9BDD12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Забезпечено інформування населення області про діяльність облдержадміністрації у звітному році, основні напрямки та стан реалізації основні напрямки державної політики, стан та перспективи впровадження реформ в Україні.</w:t>
            </w:r>
          </w:p>
          <w:p w14:paraId="2C7CBEC0" w14:textId="4A906417" w:rsidR="00CD79C0" w:rsidRPr="00BC7E68" w:rsidRDefault="00361041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Протягом року</w:t>
            </w:r>
            <w:r w:rsidR="00CD79C0" w:rsidRPr="00BC7E68">
              <w:rPr>
                <w:sz w:val="22"/>
                <w:szCs w:val="22"/>
                <w:lang w:val="uk-UA"/>
              </w:rPr>
              <w:t xml:space="preserve"> розміщено </w:t>
            </w:r>
            <w:r w:rsidRPr="00BC7E68">
              <w:rPr>
                <w:sz w:val="22"/>
                <w:szCs w:val="22"/>
                <w:lang w:val="uk-UA"/>
              </w:rPr>
              <w:t>162</w:t>
            </w:r>
            <w:r w:rsidR="00CD79C0" w:rsidRPr="00BC7E68">
              <w:rPr>
                <w:sz w:val="22"/>
                <w:szCs w:val="22"/>
                <w:lang w:val="uk-UA"/>
              </w:rPr>
              <w:t xml:space="preserve"> публікаці</w:t>
            </w:r>
            <w:r w:rsidRPr="00BC7E68">
              <w:rPr>
                <w:sz w:val="22"/>
                <w:szCs w:val="22"/>
                <w:lang w:val="uk-UA"/>
              </w:rPr>
              <w:t>ї загальною площею  понад 28,5 тис. см</w:t>
            </w:r>
            <w:r w:rsidRPr="00BC7E68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</w:tr>
      <w:tr w:rsidR="00CD79C0" w:rsidRPr="00BC7E68" w14:paraId="7288BB87" w14:textId="77777777" w:rsidTr="00E024AB">
        <w:trPr>
          <w:trHeight w:val="11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AEC80D" w14:textId="77777777" w:rsidR="00CD79C0" w:rsidRPr="00BC7E68" w:rsidRDefault="00CD79C0" w:rsidP="00CD79C0">
            <w:pPr>
              <w:numPr>
                <w:ilvl w:val="0"/>
                <w:numId w:val="2"/>
              </w:num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3D9142" w14:textId="77777777" w:rsidR="00CD79C0" w:rsidRPr="00BC7E68" w:rsidRDefault="00CD79C0" w:rsidP="00C821B5">
            <w:pPr>
              <w:ind w:firstLine="37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Висвітлення діяльності облдержадміністрації та обласної ради засобами теле- та/чи радіомовлення</w:t>
            </w:r>
          </w:p>
          <w:p w14:paraId="4EFA789A" w14:textId="1228B2B2" w:rsidR="00CD79C0" w:rsidRPr="00BC7E68" w:rsidRDefault="00CD79C0" w:rsidP="00C821B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F18DCC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Передбачено Програмою:</w:t>
            </w:r>
          </w:p>
          <w:p w14:paraId="42D9D3DB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340,00</w:t>
            </w:r>
          </w:p>
          <w:p w14:paraId="39A13F11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Бюджетні асигнування:</w:t>
            </w:r>
          </w:p>
          <w:p w14:paraId="79FD4617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340,00</w:t>
            </w:r>
          </w:p>
          <w:p w14:paraId="0476D52C" w14:textId="77777777" w:rsidR="00CD79C0" w:rsidRPr="00BC7E68" w:rsidRDefault="00CD79C0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Проведені видатки:</w:t>
            </w:r>
          </w:p>
          <w:p w14:paraId="3173605A" w14:textId="77777777" w:rsidR="00CD79C0" w:rsidRPr="00BC7E68" w:rsidRDefault="0046542E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339</w:t>
            </w:r>
            <w:r w:rsidR="00CD79C0" w:rsidRPr="00BC7E68">
              <w:rPr>
                <w:sz w:val="22"/>
                <w:szCs w:val="22"/>
                <w:lang w:val="uk-UA"/>
              </w:rPr>
              <w:t>,</w:t>
            </w:r>
            <w:r w:rsidRPr="00BC7E68">
              <w:rPr>
                <w:sz w:val="22"/>
                <w:szCs w:val="22"/>
                <w:lang w:val="uk-UA"/>
              </w:rPr>
              <w:t>7</w:t>
            </w:r>
            <w:r w:rsidR="00CD79C0" w:rsidRPr="00BC7E68">
              <w:rPr>
                <w:sz w:val="22"/>
                <w:szCs w:val="22"/>
                <w:lang w:val="uk-UA"/>
              </w:rPr>
              <w:t>0</w:t>
            </w:r>
          </w:p>
          <w:p w14:paraId="3B6CEEAC" w14:textId="77777777" w:rsidR="0046542E" w:rsidRPr="00BC7E68" w:rsidRDefault="0046542E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 xml:space="preserve">(у тому числі кредиторська заборгованість, що виникла станом на 01.01.2021 внаслідок недофінансування Департаментом </w:t>
            </w:r>
            <w:r w:rsidRPr="00BC7E68">
              <w:rPr>
                <w:snapToGrid w:val="0"/>
                <w:sz w:val="22"/>
                <w:szCs w:val="22"/>
                <w:lang w:val="uk-UA"/>
              </w:rPr>
              <w:lastRenderedPageBreak/>
              <w:t xml:space="preserve">фінансів ОДА заходів Програми: </w:t>
            </w:r>
            <w:r w:rsidR="00E024AB" w:rsidRPr="00BC7E68">
              <w:rPr>
                <w:snapToGrid w:val="0"/>
                <w:sz w:val="22"/>
                <w:szCs w:val="22"/>
                <w:lang w:val="uk-UA"/>
              </w:rPr>
              <w:t>26</w:t>
            </w:r>
            <w:r w:rsidRPr="00BC7E68">
              <w:rPr>
                <w:snapToGrid w:val="0"/>
                <w:sz w:val="22"/>
                <w:szCs w:val="22"/>
                <w:lang w:val="uk-UA"/>
              </w:rPr>
              <w:t>,</w:t>
            </w:r>
            <w:r w:rsidR="00E024AB" w:rsidRPr="00BC7E68">
              <w:rPr>
                <w:snapToGrid w:val="0"/>
                <w:sz w:val="22"/>
                <w:szCs w:val="22"/>
                <w:lang w:val="uk-UA"/>
              </w:rPr>
              <w:t>69</w:t>
            </w:r>
            <w:r w:rsidRPr="00BC7E68">
              <w:rPr>
                <w:snapToGrid w:val="0"/>
                <w:sz w:val="22"/>
                <w:szCs w:val="22"/>
                <w:lang w:val="uk-UA"/>
              </w:rPr>
              <w:t>)</w:t>
            </w:r>
          </w:p>
          <w:p w14:paraId="5DDCB35A" w14:textId="098E1446" w:rsidR="00E024AB" w:rsidRPr="00BC7E68" w:rsidRDefault="00E024AB" w:rsidP="00C821B5">
            <w:pPr>
              <w:shd w:val="clear" w:color="auto" w:fill="FFFFFF"/>
              <w:spacing w:line="254" w:lineRule="exact"/>
              <w:ind w:right="72"/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Повернення в бюджет: 00,30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70A3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lastRenderedPageBreak/>
              <w:t xml:space="preserve">З телерадіомовниками, що здійснюють мовлення на території області, укладено договори про висвітлення діяльності облдержадміністрації та обласної ради. </w:t>
            </w:r>
          </w:p>
          <w:p w14:paraId="0EC32177" w14:textId="77777777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Забезпечено виготовлення і розміщення в ефірі сюжетів і оголошень,  в яких надавалася інформація про основні напрямки та стан реалізації реформ в області, поточну діяльність облдержадміністрації і обласної ради, анонсувалися актуальні масові заходи обласного масштабу.</w:t>
            </w:r>
          </w:p>
          <w:p w14:paraId="6EE79CA2" w14:textId="01288E20" w:rsidR="00CD79C0" w:rsidRPr="00BC7E68" w:rsidRDefault="00CD79C0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Зокрема, у телеефірі ТОВ «ТРО «Ліга» (логотип «Дитинець») розміщено 19 сюжетів, КП «ТРА «Новий Чернігів» — 25, ТОВ «ТРК «ТІМ» — </w:t>
            </w:r>
            <w:r w:rsidR="00C821B5" w:rsidRPr="00BC7E68">
              <w:rPr>
                <w:sz w:val="22"/>
                <w:szCs w:val="22"/>
                <w:lang w:val="uk-UA"/>
              </w:rPr>
              <w:t>71</w:t>
            </w:r>
            <w:r w:rsidRPr="00BC7E68">
              <w:rPr>
                <w:sz w:val="22"/>
                <w:szCs w:val="22"/>
                <w:lang w:val="uk-UA"/>
              </w:rPr>
              <w:t>, КП «ТК «Прилуки» — 161 (з урахуванням повторів)</w:t>
            </w:r>
          </w:p>
          <w:p w14:paraId="4670DADA" w14:textId="3F571BE8" w:rsidR="00CD79C0" w:rsidRPr="00BC7E68" w:rsidRDefault="0046542E" w:rsidP="00C821B5">
            <w:pPr>
              <w:shd w:val="clear" w:color="auto" w:fill="FFFFFF"/>
              <w:ind w:firstLine="320"/>
              <w:jc w:val="both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Крім того, організовано створення і ротацію 20 радіороликів в ефірі 7 загальнонаціональних радіостанцій на території м. Чернігів і прилеглих районів, що сукупно транслювалися (з повторами) в ефірі понад 1500 разів.</w:t>
            </w:r>
          </w:p>
        </w:tc>
      </w:tr>
      <w:bookmarkEnd w:id="1"/>
    </w:tbl>
    <w:p w14:paraId="6715F393" w14:textId="77777777" w:rsidR="00703AE0" w:rsidRPr="00BC7E68" w:rsidRDefault="00703AE0">
      <w:pPr>
        <w:rPr>
          <w:lang w:val="uk-UA"/>
        </w:rPr>
      </w:pPr>
    </w:p>
    <w:p w14:paraId="502E3607" w14:textId="77777777" w:rsidR="00F64C99" w:rsidRPr="00BC7E68" w:rsidRDefault="00F64C99">
      <w:pPr>
        <w:rPr>
          <w:lang w:val="uk-UA"/>
        </w:rPr>
      </w:pPr>
    </w:p>
    <w:p w14:paraId="17DB8C67" w14:textId="77777777" w:rsidR="00F64C99" w:rsidRPr="00BC7E68" w:rsidRDefault="00F64C99">
      <w:pPr>
        <w:rPr>
          <w:lang w:val="uk-UA"/>
        </w:rPr>
      </w:pPr>
    </w:p>
    <w:p w14:paraId="5CA6076F" w14:textId="61F59D0C" w:rsidR="00F64C99" w:rsidRPr="00BC7E68" w:rsidRDefault="00F64C99" w:rsidP="00F64C99">
      <w:pPr>
        <w:tabs>
          <w:tab w:val="left" w:pos="567"/>
          <w:tab w:val="left" w:pos="9356"/>
        </w:tabs>
        <w:rPr>
          <w:sz w:val="24"/>
          <w:szCs w:val="24"/>
          <w:lang w:val="uk-UA"/>
        </w:rPr>
      </w:pPr>
      <w:r w:rsidRPr="00BC7E68">
        <w:rPr>
          <w:sz w:val="24"/>
          <w:szCs w:val="24"/>
          <w:lang w:val="uk-UA"/>
        </w:rPr>
        <w:t>Д</w:t>
      </w:r>
      <w:r w:rsidRPr="00BC7E68">
        <w:rPr>
          <w:sz w:val="28"/>
          <w:lang w:val="uk-UA"/>
        </w:rPr>
        <w:t>иректор</w:t>
      </w:r>
      <w:r w:rsidRPr="00BC7E68">
        <w:rPr>
          <w:b/>
          <w:sz w:val="28"/>
          <w:lang w:val="uk-UA"/>
        </w:rPr>
        <w:tab/>
      </w:r>
      <w:r w:rsidR="00CD79C0" w:rsidRPr="00BC7E68">
        <w:rPr>
          <w:sz w:val="28"/>
          <w:lang w:val="uk-UA"/>
        </w:rPr>
        <w:t>Оксана</w:t>
      </w:r>
      <w:r w:rsidRPr="00BC7E68">
        <w:rPr>
          <w:sz w:val="28"/>
          <w:lang w:val="uk-UA"/>
        </w:rPr>
        <w:t> </w:t>
      </w:r>
      <w:r w:rsidR="00CD79C0" w:rsidRPr="00BC7E68">
        <w:rPr>
          <w:sz w:val="28"/>
          <w:lang w:val="uk-UA"/>
        </w:rPr>
        <w:t>СТЕЛЬМАХ</w:t>
      </w:r>
    </w:p>
    <w:p w14:paraId="68781A1E" w14:textId="77777777" w:rsidR="00F64C99" w:rsidRPr="00BC7E68" w:rsidRDefault="00F64C99">
      <w:pPr>
        <w:rPr>
          <w:lang w:val="uk-UA"/>
        </w:rPr>
        <w:sectPr w:rsidR="00F64C99" w:rsidRPr="00BC7E68" w:rsidSect="00F64C9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28EE735" w14:textId="1693BEE2" w:rsidR="00F64C99" w:rsidRPr="00BC7E68" w:rsidRDefault="00F64C99" w:rsidP="00F64C99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r w:rsidRPr="00BC7E68">
        <w:rPr>
          <w:b/>
          <w:sz w:val="28"/>
          <w:szCs w:val="28"/>
          <w:lang w:val="uk-UA"/>
        </w:rPr>
        <w:lastRenderedPageBreak/>
        <w:t>Звіт про виконання обласної Програми підтримки розвитку інформаційної та видавничої сфер Чернігівщини на 2016–2020 роки за 20</w:t>
      </w:r>
      <w:r w:rsidR="008759C4" w:rsidRPr="00BC7E68">
        <w:rPr>
          <w:b/>
          <w:sz w:val="28"/>
          <w:szCs w:val="28"/>
          <w:lang w:val="uk-UA"/>
        </w:rPr>
        <w:t>20</w:t>
      </w:r>
      <w:r w:rsidRPr="00BC7E68">
        <w:rPr>
          <w:b/>
          <w:sz w:val="28"/>
          <w:szCs w:val="28"/>
          <w:lang w:val="uk-UA"/>
        </w:rPr>
        <w:t xml:space="preserve"> рік</w:t>
      </w:r>
    </w:p>
    <w:p w14:paraId="1F48D531" w14:textId="77777777" w:rsidR="00F64C99" w:rsidRPr="00BC7E68" w:rsidRDefault="00F64C99" w:rsidP="00F64C99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3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4186"/>
      </w:tblGrid>
      <w:tr w:rsidR="009A715A" w:rsidRPr="00BC7E68" w14:paraId="497F3D13" w14:textId="77777777" w:rsidTr="009A715A">
        <w:tc>
          <w:tcPr>
            <w:tcW w:w="426" w:type="dxa"/>
          </w:tcPr>
          <w:p w14:paraId="228C20E9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  <w:r w:rsidRPr="00BC7E6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76288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BFE16" w14:textId="77777777" w:rsidR="009A715A" w:rsidRPr="00BC7E68" w:rsidRDefault="009A715A" w:rsidP="009A715A">
            <w:pPr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 xml:space="preserve">2300000     Департамент інформаційної діяльності та комунікацій з громадськістю Чернігівської обласної державної адміністрації </w:t>
            </w:r>
            <w:r w:rsidRPr="00BC7E68">
              <w:rPr>
                <w:sz w:val="24"/>
                <w:szCs w:val="24"/>
                <w:lang w:val="uk-UA"/>
              </w:rPr>
              <w:br/>
            </w:r>
          </w:p>
        </w:tc>
      </w:tr>
      <w:tr w:rsidR="009A715A" w:rsidRPr="00BC7E68" w14:paraId="1AD11457" w14:textId="77777777" w:rsidTr="009A715A">
        <w:tc>
          <w:tcPr>
            <w:tcW w:w="426" w:type="dxa"/>
          </w:tcPr>
          <w:p w14:paraId="3156ECC0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55C56" w14:textId="77777777" w:rsidR="009A715A" w:rsidRPr="00BC7E68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4403C" w14:textId="77777777" w:rsidR="009A715A" w:rsidRPr="00BC7E68" w:rsidRDefault="009A715A" w:rsidP="009A715A">
            <w:pPr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(КПКВК МБ)                                              (найменування головного розпорядника)</w:t>
            </w:r>
          </w:p>
        </w:tc>
      </w:tr>
      <w:tr w:rsidR="009A715A" w:rsidRPr="00BC7E68" w14:paraId="0FC62B8A" w14:textId="77777777" w:rsidTr="009A715A">
        <w:tc>
          <w:tcPr>
            <w:tcW w:w="426" w:type="dxa"/>
          </w:tcPr>
          <w:p w14:paraId="62061F93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  <w:r w:rsidRPr="00BC7E6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63FAB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540DD" w14:textId="77777777" w:rsidR="009A715A" w:rsidRPr="00BC7E68" w:rsidRDefault="009A715A" w:rsidP="009A715A">
            <w:pPr>
              <w:rPr>
                <w:sz w:val="28"/>
                <w:szCs w:val="28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2310000     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</w:tr>
      <w:tr w:rsidR="009A715A" w:rsidRPr="00BC7E68" w14:paraId="7C2FAAD4" w14:textId="77777777" w:rsidTr="009A715A">
        <w:tc>
          <w:tcPr>
            <w:tcW w:w="426" w:type="dxa"/>
          </w:tcPr>
          <w:p w14:paraId="40810B06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0C05E" w14:textId="77777777" w:rsidR="009A715A" w:rsidRPr="00BC7E68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0B22A" w14:textId="77777777" w:rsidR="009A715A" w:rsidRPr="00BC7E68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9A715A" w:rsidRPr="00BC7E68" w14:paraId="32F52CD7" w14:textId="77777777" w:rsidTr="009A715A">
        <w:tc>
          <w:tcPr>
            <w:tcW w:w="426" w:type="dxa"/>
          </w:tcPr>
          <w:p w14:paraId="4BB98259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  <w:r w:rsidRPr="00BC7E6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A6993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0ECB1" w14:textId="77777777" w:rsidR="009A715A" w:rsidRPr="00BC7E68" w:rsidRDefault="009A715A" w:rsidP="009A715A">
            <w:pPr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Обласна Програма підтримки розвитку інформаційної та видавничої сфер Чернігівщини на 2016-2020 роки</w:t>
            </w:r>
          </w:p>
          <w:p w14:paraId="5BC5164B" w14:textId="77777777" w:rsidR="009A715A" w:rsidRPr="00BC7E68" w:rsidRDefault="009A715A" w:rsidP="009A715A">
            <w:pPr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Рішення двадцять восьмої сесії обласної ради шостого скликання 10 вересня 2015 року (редакція від 04.04.2019 року № 8 17/VII)</w:t>
            </w:r>
          </w:p>
        </w:tc>
      </w:tr>
      <w:tr w:rsidR="009A715A" w:rsidRPr="00BC7E68" w14:paraId="48D126A2" w14:textId="77777777" w:rsidTr="009A715A">
        <w:tc>
          <w:tcPr>
            <w:tcW w:w="426" w:type="dxa"/>
          </w:tcPr>
          <w:p w14:paraId="02C5F5AC" w14:textId="77777777" w:rsidR="009A715A" w:rsidRPr="00BC7E68" w:rsidRDefault="009A715A" w:rsidP="009A71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E787C" w14:textId="77777777" w:rsidR="009A715A" w:rsidRPr="00BC7E68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1254F" w14:textId="77777777" w:rsidR="009A715A" w:rsidRPr="00BC7E68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5F8F6AB1" w14:textId="77777777" w:rsidR="00F64C99" w:rsidRPr="00BC7E68" w:rsidRDefault="00F64C99" w:rsidP="00F64C99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14:paraId="1BFCF0D4" w14:textId="77777777" w:rsidR="00F64C99" w:rsidRPr="00BC7E68" w:rsidRDefault="00F64C99" w:rsidP="00F64C99">
      <w:pPr>
        <w:rPr>
          <w:sz w:val="24"/>
          <w:szCs w:val="24"/>
          <w:u w:val="single"/>
          <w:lang w:val="uk-UA"/>
        </w:rPr>
      </w:pPr>
      <w:r w:rsidRPr="00BC7E68">
        <w:rPr>
          <w:sz w:val="28"/>
          <w:szCs w:val="28"/>
          <w:lang w:val="uk-UA"/>
        </w:rPr>
        <w:t xml:space="preserve">4. </w:t>
      </w:r>
      <w:r w:rsidRPr="00BC7E68">
        <w:rPr>
          <w:sz w:val="24"/>
          <w:szCs w:val="24"/>
          <w:lang w:val="uk-UA"/>
        </w:rPr>
        <w:t xml:space="preserve">Напрями діяльності та заходи регіональної цільової </w:t>
      </w:r>
      <w:r w:rsidRPr="00BC7E68">
        <w:rPr>
          <w:sz w:val="24"/>
          <w:szCs w:val="24"/>
          <w:u w:val="single"/>
          <w:lang w:val="uk-UA"/>
        </w:rPr>
        <w:t>Програми підтримки розвитку інформаційної та видавничої сфер Чернігівщини на 2016-2020 роки.</w:t>
      </w:r>
    </w:p>
    <w:p w14:paraId="51AFB767" w14:textId="77777777" w:rsidR="00F64C99" w:rsidRPr="00BC7E68" w:rsidRDefault="00F64C99" w:rsidP="00F64C99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BC7E68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14:paraId="5D1BC1B5" w14:textId="77777777" w:rsidR="00F64C99" w:rsidRPr="00BC7E68" w:rsidRDefault="00F64C99" w:rsidP="00F64C99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2"/>
        <w:gridCol w:w="142"/>
        <w:gridCol w:w="976"/>
        <w:gridCol w:w="6"/>
        <w:gridCol w:w="841"/>
        <w:gridCol w:w="729"/>
        <w:gridCol w:w="936"/>
        <w:gridCol w:w="1380"/>
        <w:gridCol w:w="6"/>
        <w:gridCol w:w="714"/>
        <w:gridCol w:w="782"/>
        <w:gridCol w:w="675"/>
        <w:gridCol w:w="43"/>
        <w:gridCol w:w="737"/>
        <w:gridCol w:w="886"/>
        <w:gridCol w:w="1413"/>
        <w:gridCol w:w="630"/>
        <w:gridCol w:w="615"/>
        <w:gridCol w:w="1672"/>
      </w:tblGrid>
      <w:tr w:rsidR="00D27D3B" w:rsidRPr="00BC7E68" w14:paraId="279F0F42" w14:textId="77777777" w:rsidTr="00D27D3B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5CC" w14:textId="777777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bookmarkStart w:id="3" w:name="_Hlk63183138"/>
            <w:r w:rsidRPr="00BC7E68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BBE" w14:textId="777777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2F2" w14:textId="777777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F78" w14:textId="77777777" w:rsidR="00D27D3B" w:rsidRPr="00BC7E68" w:rsidRDefault="00D27D3B" w:rsidP="00D27D3B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FB76" w14:textId="777777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B27" w14:textId="77777777" w:rsidR="00D27D3B" w:rsidRPr="00BC7E68" w:rsidRDefault="00D27D3B" w:rsidP="00D27D3B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D27D3B" w:rsidRPr="00BC7E68" w14:paraId="11F5E6FC" w14:textId="77777777" w:rsidTr="00D27D3B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146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A0C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A01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19252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1FA" w14:textId="777777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699AE2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BA1" w14:textId="777777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CEC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27D3B" w:rsidRPr="00BC7E68" w14:paraId="2C918B3F" w14:textId="77777777" w:rsidTr="00D27D3B">
        <w:trPr>
          <w:cantSplit/>
          <w:trHeight w:val="255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E95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53F9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59FD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1347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078DC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9899B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0D88C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BC7E68">
              <w:rPr>
                <w:sz w:val="24"/>
                <w:szCs w:val="24"/>
                <w:lang w:val="uk-UA"/>
              </w:rPr>
              <w:br/>
            </w:r>
            <w:r w:rsidRPr="00BC7E68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05983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B6CABC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C6775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9F98C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976E6B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3AA68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BC7E68">
              <w:rPr>
                <w:sz w:val="24"/>
                <w:szCs w:val="24"/>
                <w:lang w:val="uk-UA"/>
              </w:rPr>
              <w:br/>
            </w:r>
            <w:r w:rsidRPr="00BC7E68">
              <w:rPr>
                <w:lang w:val="uk-UA"/>
              </w:rPr>
              <w:t>(в т.ч.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5D1FB6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967158" w14:textId="77777777" w:rsidR="00D27D3B" w:rsidRPr="00BC7E68" w:rsidRDefault="00D27D3B" w:rsidP="00D27D3B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09D8" w14:textId="77777777" w:rsidR="00D27D3B" w:rsidRPr="00BC7E68" w:rsidRDefault="00D27D3B" w:rsidP="00D27D3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27D3B" w:rsidRPr="00BC7E68" w14:paraId="65AD3290" w14:textId="77777777" w:rsidTr="00D27D3B">
        <w:tc>
          <w:tcPr>
            <w:tcW w:w="15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950" w14:textId="777777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етап виконання - 2020</w:t>
            </w:r>
          </w:p>
        </w:tc>
      </w:tr>
      <w:tr w:rsidR="00D27D3B" w:rsidRPr="00BC7E68" w14:paraId="7C608926" w14:textId="77777777" w:rsidTr="00D27D3B">
        <w:trPr>
          <w:trHeight w:val="5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ABDC" w14:textId="77777777" w:rsidR="00D27D3B" w:rsidRPr="00BC7E68" w:rsidRDefault="00D27D3B" w:rsidP="00D27D3B">
            <w:pPr>
              <w:tabs>
                <w:tab w:val="left" w:pos="346"/>
              </w:tabs>
              <w:ind w:left="221" w:hanging="221"/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1.1.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DFD4" w14:textId="77777777" w:rsidR="00D27D3B" w:rsidRPr="00BC7E68" w:rsidRDefault="00D27D3B" w:rsidP="00D27D3B">
            <w:pPr>
              <w:rPr>
                <w:bCs/>
                <w:sz w:val="22"/>
                <w:szCs w:val="22"/>
                <w:lang w:val="uk-UA" w:eastAsia="uk-UA"/>
              </w:rPr>
            </w:pPr>
            <w:r w:rsidRPr="00BC7E68">
              <w:rPr>
                <w:bCs/>
                <w:sz w:val="22"/>
                <w:szCs w:val="22"/>
                <w:lang w:val="uk-UA" w:eastAsia="uk-UA"/>
              </w:rPr>
              <w:t>Реалізація проєкту "Школа молодого журналіста"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197BD" w14:textId="77777777" w:rsidR="00D27D3B" w:rsidRPr="00BC7E68" w:rsidRDefault="00D27D3B" w:rsidP="00D27D3B">
            <w:pPr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711B1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15,0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7995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B3182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FCAD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85862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371C8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D8C1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82873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4906D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59ED5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B2753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05BBD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C5188" w14:textId="77777777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 xml:space="preserve">Не реалізовано у зв’язку з відсутністю пропозицій з боку представників медійних організацій та ЗМІ щодо проведення проєкту та </w:t>
            </w:r>
            <w:r w:rsidRPr="00BC7E68">
              <w:rPr>
                <w:sz w:val="22"/>
                <w:szCs w:val="24"/>
                <w:lang w:val="uk-UA"/>
              </w:rPr>
              <w:lastRenderedPageBreak/>
              <w:t>потенційних учасників.</w:t>
            </w:r>
          </w:p>
        </w:tc>
      </w:tr>
      <w:tr w:rsidR="00D27D3B" w:rsidRPr="00BC7E68" w14:paraId="2994D57D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603B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lastRenderedPageBreak/>
              <w:t>1.2.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80CA" w14:textId="77777777" w:rsidR="00D27D3B" w:rsidRPr="00BC7E68" w:rsidRDefault="00D27D3B" w:rsidP="00D27D3B">
            <w:pPr>
              <w:rPr>
                <w:bCs/>
                <w:sz w:val="22"/>
                <w:szCs w:val="22"/>
                <w:lang w:val="uk-UA" w:eastAsia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Проведення тренінгів, майстер-класів, семінарів, спрямованих на розвиток професійних компетенцій представників ЗМІ, а також професійних конкурсів та конкурсів творчої майстерності для журналістів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988E" w14:textId="77777777" w:rsidR="00D27D3B" w:rsidRPr="00BC7E68" w:rsidRDefault="00D27D3B" w:rsidP="00D27D3B">
            <w:pPr>
              <w:rPr>
                <w:sz w:val="24"/>
                <w:szCs w:val="24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>виконання у 2020 році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4AE3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D55B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FDAA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5B78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D60C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60D3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006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42D6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EF7A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C5BA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696E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7A59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9CEB" w14:textId="15605E6D" w:rsidR="00D27D3B" w:rsidRPr="00BC7E68" w:rsidRDefault="006E38D7" w:rsidP="006E38D7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Не реалізовано в повному обсязі; спільно з медійними організаціями п</w:t>
            </w:r>
            <w:r w:rsidR="00D27D3B" w:rsidRPr="00BC7E68">
              <w:rPr>
                <w:sz w:val="22"/>
                <w:szCs w:val="24"/>
                <w:lang w:val="uk-UA"/>
              </w:rPr>
              <w:t xml:space="preserve">роведено </w:t>
            </w:r>
            <w:bookmarkStart w:id="4" w:name="_Hlk31355861"/>
            <w:r w:rsidR="00D27D3B" w:rsidRPr="00BC7E68">
              <w:rPr>
                <w:sz w:val="22"/>
                <w:szCs w:val="24"/>
                <w:lang w:val="uk-UA"/>
              </w:rPr>
              <w:t xml:space="preserve">конкурс журналістських робіт «МедіаЧЕ» </w:t>
            </w:r>
            <w:bookmarkEnd w:id="4"/>
            <w:r w:rsidR="00D27D3B" w:rsidRPr="00BC7E68">
              <w:rPr>
                <w:sz w:val="22"/>
                <w:szCs w:val="24"/>
                <w:lang w:val="uk-UA"/>
              </w:rPr>
              <w:t>(</w:t>
            </w:r>
            <w:r w:rsidRPr="00BC7E68">
              <w:rPr>
                <w:sz w:val="22"/>
                <w:szCs w:val="24"/>
                <w:lang w:val="uk-UA"/>
              </w:rPr>
              <w:t>5</w:t>
            </w:r>
            <w:r w:rsidR="00D27D3B" w:rsidRPr="00BC7E68">
              <w:rPr>
                <w:sz w:val="22"/>
                <w:szCs w:val="24"/>
                <w:lang w:val="uk-UA"/>
              </w:rPr>
              <w:t> номінаці</w:t>
            </w:r>
            <w:r w:rsidRPr="00BC7E68">
              <w:rPr>
                <w:sz w:val="22"/>
                <w:szCs w:val="24"/>
                <w:lang w:val="uk-UA"/>
              </w:rPr>
              <w:t>й</w:t>
            </w:r>
            <w:r w:rsidR="00D27D3B" w:rsidRPr="00BC7E68">
              <w:rPr>
                <w:sz w:val="22"/>
                <w:szCs w:val="24"/>
                <w:lang w:val="uk-UA"/>
              </w:rPr>
              <w:t>)</w:t>
            </w:r>
          </w:p>
        </w:tc>
      </w:tr>
      <w:tr w:rsidR="00D27D3B" w:rsidRPr="00BC7E68" w14:paraId="2486D638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E863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1.3.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FEDA" w14:textId="77777777" w:rsidR="00D27D3B" w:rsidRPr="00BC7E68" w:rsidRDefault="00D27D3B" w:rsidP="00D27D3B">
            <w:pPr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Проведення форуму медійників області з нагоди Дня журналіста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9F5B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1557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75B1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AB91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037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2650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C07A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D413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A8E2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A09F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C848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47CC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4E8E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5136" w14:textId="77777777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Проведено відкритий форум медійників Чернігівщини:</w:t>
            </w:r>
          </w:p>
          <w:p w14:paraId="32F9643A" w14:textId="29690B93" w:rsidR="00D27D3B" w:rsidRPr="00BC7E68" w:rsidRDefault="006E38D7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40</w:t>
            </w:r>
            <w:r w:rsidR="00D27D3B" w:rsidRPr="00BC7E68">
              <w:rPr>
                <w:sz w:val="22"/>
                <w:szCs w:val="24"/>
                <w:lang w:val="uk-UA"/>
              </w:rPr>
              <w:t xml:space="preserve"> учасник</w:t>
            </w:r>
            <w:r w:rsidRPr="00BC7E68">
              <w:rPr>
                <w:sz w:val="22"/>
                <w:szCs w:val="24"/>
                <w:lang w:val="uk-UA"/>
              </w:rPr>
              <w:t>ів</w:t>
            </w:r>
            <w:r w:rsidR="00D27D3B" w:rsidRPr="00BC7E68">
              <w:rPr>
                <w:sz w:val="22"/>
                <w:szCs w:val="24"/>
                <w:lang w:val="uk-UA"/>
              </w:rPr>
              <w:t>:</w:t>
            </w:r>
            <w:r w:rsidRPr="00BC7E68">
              <w:rPr>
                <w:sz w:val="22"/>
                <w:szCs w:val="24"/>
                <w:lang w:val="uk-UA"/>
              </w:rPr>
              <w:t xml:space="preserve"> представники 19 </w:t>
            </w:r>
            <w:r w:rsidR="00D27D3B" w:rsidRPr="00BC7E68">
              <w:rPr>
                <w:sz w:val="22"/>
                <w:szCs w:val="24"/>
                <w:lang w:val="uk-UA"/>
              </w:rPr>
              <w:t xml:space="preserve">ЗМІ + </w:t>
            </w:r>
            <w:r w:rsidR="00D27D3B" w:rsidRPr="00BC7E68">
              <w:rPr>
                <w:iCs/>
                <w:sz w:val="22"/>
                <w:szCs w:val="22"/>
                <w:lang w:val="uk-UA"/>
              </w:rPr>
              <w:t>працівники прес-служб</w:t>
            </w:r>
            <w:r w:rsidRPr="00BC7E68">
              <w:rPr>
                <w:iCs/>
                <w:sz w:val="22"/>
                <w:szCs w:val="22"/>
                <w:lang w:val="uk-UA"/>
              </w:rPr>
              <w:t xml:space="preserve">, </w:t>
            </w:r>
            <w:r w:rsidR="00D27D3B" w:rsidRPr="00BC7E68">
              <w:rPr>
                <w:iCs/>
                <w:sz w:val="22"/>
                <w:szCs w:val="22"/>
                <w:lang w:val="uk-UA"/>
              </w:rPr>
              <w:t>представники медійних об’єднань</w:t>
            </w:r>
            <w:r w:rsidRPr="00BC7E68">
              <w:rPr>
                <w:iCs/>
                <w:sz w:val="22"/>
                <w:szCs w:val="22"/>
                <w:lang w:val="uk-UA"/>
              </w:rPr>
              <w:t>, ОДА та облради</w:t>
            </w:r>
          </w:p>
        </w:tc>
      </w:tr>
      <w:tr w:rsidR="00D27D3B" w:rsidRPr="00BC7E68" w14:paraId="2B0B2F53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F151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2.1.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9B7F" w14:textId="77777777" w:rsidR="00D27D3B" w:rsidRPr="00BC7E68" w:rsidRDefault="00D27D3B" w:rsidP="00D27D3B">
            <w:pPr>
              <w:rPr>
                <w:bCs/>
                <w:sz w:val="22"/>
                <w:szCs w:val="22"/>
                <w:lang w:val="uk-UA" w:eastAsia="uk-UA"/>
              </w:rPr>
            </w:pPr>
            <w:r w:rsidRPr="00BC7E68">
              <w:rPr>
                <w:bCs/>
                <w:sz w:val="22"/>
                <w:szCs w:val="22"/>
                <w:lang w:val="uk-UA" w:eastAsia="uk-UA"/>
              </w:rPr>
              <w:t>Замовлення та розміщення соціальної реклами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46A2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</w:t>
            </w:r>
            <w:r w:rsidRPr="00BC7E68">
              <w:rPr>
                <w:sz w:val="22"/>
                <w:szCs w:val="22"/>
                <w:lang w:val="uk-UA"/>
              </w:rPr>
              <w:lastRenderedPageBreak/>
              <w:t xml:space="preserve">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731E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lastRenderedPageBreak/>
              <w:t>50,00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1D91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0B16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0271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6C69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DD4B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8EB2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ED4D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50,0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6402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940B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3260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788D" w14:textId="77777777" w:rsidR="00D27D3B" w:rsidRPr="00BC7E68" w:rsidRDefault="00D27D3B" w:rsidP="00D27D3B">
            <w:pPr>
              <w:jc w:val="center"/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9F68" w14:textId="592CE2FA" w:rsidR="00D27D3B" w:rsidRPr="00BC7E68" w:rsidRDefault="00D27D3B" w:rsidP="006E38D7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Виготовлено і розміщено постерів для: білбордів — 102, постерів для сітілайтів — 92</w:t>
            </w:r>
          </w:p>
        </w:tc>
      </w:tr>
      <w:tr w:rsidR="00D27D3B" w:rsidRPr="00BC7E68" w14:paraId="3539A1B3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551F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2.3.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B86" w14:textId="77777777" w:rsidR="00D27D3B" w:rsidRPr="00BC7E68" w:rsidRDefault="00D27D3B" w:rsidP="00D27D3B">
            <w:pPr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Організація навчання для державних службовців та посадових осіб органів місцевого самоврядування, відповідальних за взаємодію зі ЗМІ та зв’язки з громадськістю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A7CA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9746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1652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22FA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ACD5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4352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4F65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AEC9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75E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A3C0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C74E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CAE9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22BC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7B2F" w14:textId="5CA3FFDD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1 семінар</w:t>
            </w:r>
            <w:r w:rsidR="006E38D7" w:rsidRPr="00BC7E68">
              <w:rPr>
                <w:sz w:val="22"/>
                <w:szCs w:val="24"/>
                <w:lang w:val="uk-UA"/>
              </w:rPr>
              <w:t>, 1 лекція</w:t>
            </w:r>
          </w:p>
        </w:tc>
      </w:tr>
      <w:tr w:rsidR="00D27D3B" w:rsidRPr="00BC7E68" w14:paraId="7D3E61AD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31E1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8D7B" w14:textId="77777777" w:rsidR="00D27D3B" w:rsidRPr="00BC7E68" w:rsidRDefault="00D27D3B" w:rsidP="00D27D3B">
            <w:pPr>
              <w:ind w:right="-160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Випуск книг місцевих авторів (відповідно до рішень спеціально створеної комісії при обласній державній адміністрації)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948F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E280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268,00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3D50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268,0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06B8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A6D2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A860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1570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23C1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223,2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9A8D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223,2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E6B1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FB79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55BB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BBAD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C666" w14:textId="77777777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Випущено книг: 10 назв,</w:t>
            </w:r>
          </w:p>
          <w:p w14:paraId="0301F5C6" w14:textId="77777777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2630 прим.</w:t>
            </w:r>
          </w:p>
        </w:tc>
      </w:tr>
      <w:tr w:rsidR="00D27D3B" w:rsidRPr="00BC7E68" w14:paraId="3E352DA0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2541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3.2.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25AE" w14:textId="77777777" w:rsidR="00D27D3B" w:rsidRPr="00BC7E68" w:rsidRDefault="00D27D3B" w:rsidP="00D27D3B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Представлення книжкової продукції Чернігівщини, зокрема книг чернігівських письменників – членів творчих спілок та літературних об’єднань; </w:t>
            </w:r>
          </w:p>
          <w:p w14:paraId="14F22961" w14:textId="77777777" w:rsidR="00D27D3B" w:rsidRPr="00BC7E68" w:rsidRDefault="00D27D3B" w:rsidP="00D27D3B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участь у виставкових заходах та їх організація; </w:t>
            </w:r>
          </w:p>
          <w:p w14:paraId="292A2550" w14:textId="77777777" w:rsidR="00D27D3B" w:rsidRPr="00BC7E68" w:rsidRDefault="00D27D3B" w:rsidP="00D27D3B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організація літературних читань та </w:t>
            </w:r>
            <w:r w:rsidRPr="00BC7E68">
              <w:rPr>
                <w:sz w:val="22"/>
                <w:szCs w:val="22"/>
                <w:lang w:val="uk-UA"/>
              </w:rPr>
              <w:lastRenderedPageBreak/>
              <w:t>письменницьких майстер-класів за участі творчих спілок та літературних об’єднань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4072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lastRenderedPageBreak/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3776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642A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5EDF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7305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50C6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7A1F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C7F6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0AE6" w14:textId="77777777" w:rsidR="00D27D3B" w:rsidRPr="00BC7E68" w:rsidRDefault="00D27D3B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EDED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64CF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0628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05C5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48AE" w14:textId="77777777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rStyle w:val="a9"/>
                <w:i w:val="0"/>
                <w:sz w:val="22"/>
                <w:szCs w:val="22"/>
                <w:lang w:val="uk-UA"/>
              </w:rPr>
              <w:t>Виставкові заходи не проводилися у зв’язку з відсутністю пропозицій з боку місцевих творчих спілок та літературних об’єднань</w:t>
            </w:r>
          </w:p>
        </w:tc>
      </w:tr>
      <w:tr w:rsidR="00D27D3B" w:rsidRPr="00BC7E68" w14:paraId="0480F51C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3B0E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4.1.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3917" w14:textId="77777777" w:rsidR="00D27D3B" w:rsidRPr="00BC7E68" w:rsidRDefault="00D27D3B" w:rsidP="00D27D3B">
            <w:pPr>
              <w:ind w:right="-108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Забезпечення сурдоперекладу інформаційних, соціальних передач місцевих та філій загальнонаціональних телемовників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F941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FA8C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60,0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8EB8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60,0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1C16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3968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1436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35C2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1AA8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60,0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E4E" w14:textId="77777777" w:rsidR="00D27D3B" w:rsidRPr="00BC7E68" w:rsidRDefault="00D27D3B" w:rsidP="00D27D3B">
            <w:pPr>
              <w:jc w:val="center"/>
              <w:rPr>
                <w:rFonts w:ascii="Cambria Math"/>
                <w:snapToGrid w:val="0"/>
                <w:sz w:val="22"/>
                <w:szCs w:val="18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60,0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EFC5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4391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D3D7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A17E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3610" w14:textId="77777777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2880 хвилин перекладених передач</w:t>
            </w:r>
          </w:p>
        </w:tc>
      </w:tr>
      <w:tr w:rsidR="00D27D3B" w:rsidRPr="00BC7E68" w14:paraId="0C96FC7B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D8DC" w14:textId="77777777" w:rsidR="00D27D3B" w:rsidRPr="00BC7E68" w:rsidRDefault="00D27D3B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4.2.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57C5" w14:textId="77777777" w:rsidR="00D27D3B" w:rsidRPr="00BC7E68" w:rsidRDefault="00D27D3B" w:rsidP="00D27D3B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Надання організаційної, інформаційної та методичної підтримки редакціям комунальних друкованих ЗМІ в процесі їх роздержавлення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1754" w14:textId="77777777" w:rsidR="00D27D3B" w:rsidRPr="00BC7E68" w:rsidRDefault="00D27D3B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C79B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7A32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B7C9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A23D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E0B2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BAAB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2031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CB33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D5E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80C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8271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F7BA" w14:textId="77777777" w:rsidR="00D27D3B" w:rsidRPr="00BC7E68" w:rsidRDefault="00D27D3B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0C6" w14:textId="77777777" w:rsidR="00D27D3B" w:rsidRPr="00BC7E68" w:rsidRDefault="00D27D3B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Процес роздержавлення завершено. Надавалась організаційна, інформаційна підтримка 22 виданням</w:t>
            </w:r>
          </w:p>
        </w:tc>
      </w:tr>
      <w:tr w:rsidR="005A3511" w:rsidRPr="00BC7E68" w14:paraId="3C04DCC4" w14:textId="77777777" w:rsidTr="00D27D3B"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0B847" w14:textId="77777777" w:rsidR="005A3511" w:rsidRPr="00BC7E68" w:rsidRDefault="005A3511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4.3.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3B1B" w14:textId="77777777" w:rsidR="005A3511" w:rsidRPr="00BC7E68" w:rsidRDefault="005A3511" w:rsidP="00D27D3B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Надання фінансової підтримки науковому журналу «Сіверянський літопис»;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674D" w14:textId="77777777" w:rsidR="005A3511" w:rsidRPr="00BC7E68" w:rsidRDefault="005A3511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>виконання у 2020 році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F5C7" w14:textId="77777777" w:rsidR="005A3511" w:rsidRPr="00BC7E68" w:rsidRDefault="005A3511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900F" w14:textId="77777777" w:rsidR="005A3511" w:rsidRPr="00BC7E68" w:rsidRDefault="005A3511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7533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18FD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9EAA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CA3C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178B" w14:textId="77777777" w:rsidR="005A3511" w:rsidRPr="00BC7E68" w:rsidRDefault="005A3511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0EBC" w14:textId="77777777" w:rsidR="005A3511" w:rsidRPr="00BC7E68" w:rsidRDefault="005A3511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90,00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F09A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2787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28E0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1A79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92E2" w14:textId="77777777" w:rsidR="005A3511" w:rsidRPr="00BC7E68" w:rsidRDefault="005A3511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Випущено номерів: 6, тираж — 1800 прим.</w:t>
            </w:r>
          </w:p>
        </w:tc>
      </w:tr>
      <w:tr w:rsidR="005A3511" w:rsidRPr="00BC7E68" w14:paraId="096B9DD9" w14:textId="77777777" w:rsidTr="00D27D3B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61E00" w14:textId="77777777" w:rsidR="005A3511" w:rsidRPr="00BC7E68" w:rsidRDefault="005A3511" w:rsidP="00D27D3B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B4D4" w14:textId="77777777" w:rsidR="005A3511" w:rsidRPr="00BC7E68" w:rsidRDefault="005A3511" w:rsidP="00D27D3B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Надання фінансової підтримки літературному журналу «Літературний Чернігів»;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DFC9" w14:textId="77777777" w:rsidR="005A3511" w:rsidRPr="00BC7E68" w:rsidRDefault="005A3511" w:rsidP="00D27D3B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</w:t>
            </w:r>
            <w:r w:rsidRPr="00BC7E68">
              <w:rPr>
                <w:sz w:val="22"/>
                <w:szCs w:val="22"/>
                <w:lang w:val="uk-UA"/>
              </w:rPr>
              <w:lastRenderedPageBreak/>
              <w:t xml:space="preserve">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19C2" w14:textId="77777777" w:rsidR="005A3511" w:rsidRPr="00BC7E68" w:rsidRDefault="005A3511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lastRenderedPageBreak/>
              <w:t>60,00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E4FE" w14:textId="77777777" w:rsidR="005A3511" w:rsidRPr="00BC7E68" w:rsidRDefault="005A3511" w:rsidP="00D27D3B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C2FC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07CD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1D8A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F75A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DE5B" w14:textId="77777777" w:rsidR="005A3511" w:rsidRPr="00BC7E68" w:rsidRDefault="005A3511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3EC6" w14:textId="77777777" w:rsidR="005A3511" w:rsidRPr="00BC7E68" w:rsidRDefault="005A3511" w:rsidP="00D27D3B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60,00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FE95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6D00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6ECC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AC4" w14:textId="77777777" w:rsidR="005A3511" w:rsidRPr="00BC7E68" w:rsidRDefault="005A3511" w:rsidP="00D27D3B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1C98" w14:textId="77777777" w:rsidR="005A3511" w:rsidRPr="00BC7E68" w:rsidRDefault="005A3511" w:rsidP="00D27D3B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Випущено номерів: 4, тираж — 1200 прим.</w:t>
            </w:r>
          </w:p>
        </w:tc>
      </w:tr>
      <w:tr w:rsidR="005A3511" w:rsidRPr="00BC7E68" w14:paraId="741C8CBD" w14:textId="77777777" w:rsidTr="00D27D3B"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A9900" w14:textId="77777777" w:rsidR="005A3511" w:rsidRPr="00BC7E68" w:rsidRDefault="005A3511" w:rsidP="005A3511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6999" w14:textId="5BDC2AFE" w:rsidR="005A3511" w:rsidRPr="00BC7E68" w:rsidRDefault="005A3511" w:rsidP="005A3511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Надання фінансової підтримки газеті для людей з інвалідністю «Живи з надією»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C8D4" w14:textId="210FE560" w:rsidR="005A3511" w:rsidRPr="00BC7E68" w:rsidRDefault="005A3511" w:rsidP="005A3511">
            <w:pPr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>виконання у 2020 році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5A57" w14:textId="36C56898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6FAD" w14:textId="14D0371A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4944" w14:textId="020E1D31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94A3" w14:textId="16BB96C1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1074" w14:textId="69CBA58A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E073" w14:textId="794D0A04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58FE" w14:textId="07D3ABF9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F179" w14:textId="6652729C" w:rsidR="005A3511" w:rsidRPr="00BC7E68" w:rsidRDefault="005A3511" w:rsidP="005A3511">
            <w:pPr>
              <w:tabs>
                <w:tab w:val="center" w:pos="260"/>
              </w:tabs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89B2" w14:textId="1CD90F99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4A3C" w14:textId="5A4C1F44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87BC" w14:textId="16AF4A2A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0A05" w14:textId="32B5B615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29AD" w14:textId="31876471" w:rsidR="005A3511" w:rsidRPr="00BC7E68" w:rsidRDefault="005A3511" w:rsidP="005A3511">
            <w:pPr>
              <w:shd w:val="clear" w:color="auto" w:fill="FFFFFF"/>
              <w:jc w:val="both"/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Випуск газети «Живи з надією» припинено у 2019 році за рішенням засновника</w:t>
            </w:r>
          </w:p>
        </w:tc>
      </w:tr>
      <w:tr w:rsidR="005A3511" w:rsidRPr="00BC7E68" w14:paraId="6E4C4AC9" w14:textId="77777777" w:rsidTr="00D27D3B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3F9E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18"/>
                <w:szCs w:val="18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5.1.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C4C" w14:textId="77777777" w:rsidR="005A3511" w:rsidRPr="00BC7E68" w:rsidRDefault="005A3511" w:rsidP="005A3511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Організація лекцій, семінарів, тренінгів з метою протидії та запобіганню загрозам в інформаційній сфері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0B21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AF12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F89B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10D7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BE9E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7F91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9670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FDBA" w14:textId="4C050098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78C9" w14:textId="7BFE10B6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9FA8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D017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D71A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C4A1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3991" w14:textId="5CCE973F" w:rsidR="005A3511" w:rsidRPr="00BC7E68" w:rsidRDefault="005A3511" w:rsidP="005A3511">
            <w:pPr>
              <w:rPr>
                <w:sz w:val="22"/>
                <w:szCs w:val="24"/>
                <w:highlight w:val="yellow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 xml:space="preserve">Захід не проводився </w:t>
            </w:r>
            <w:r w:rsidRPr="00BC7E68">
              <w:rPr>
                <w:sz w:val="22"/>
                <w:szCs w:val="22"/>
                <w:lang w:val="uk-UA"/>
              </w:rPr>
              <w:t>у зв’язку з епідемією коронавірусної хвороби COVID-19</w:t>
            </w:r>
          </w:p>
        </w:tc>
      </w:tr>
      <w:tr w:rsidR="005A3511" w:rsidRPr="00BC7E68" w14:paraId="0B913BB6" w14:textId="77777777" w:rsidTr="00D27D3B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FC6C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5.2.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C1BC" w14:textId="77777777" w:rsidR="005A3511" w:rsidRPr="00BC7E68" w:rsidRDefault="005A3511" w:rsidP="005A3511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Надання методичної допомоги органам державної влади, неурядовим організаціям, ЗМІ у питанні протидії інформаційним загрозам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FE93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0681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6B7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8A2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83A2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D451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E193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7614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C784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DC29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D622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8389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E68D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8984" w14:textId="77777777" w:rsidR="005A3511" w:rsidRPr="00BC7E68" w:rsidRDefault="005A3511" w:rsidP="005A3511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Забезпечувалося постійно</w:t>
            </w:r>
          </w:p>
        </w:tc>
      </w:tr>
      <w:tr w:rsidR="005A3511" w:rsidRPr="00BC7E68" w14:paraId="36A189FA" w14:textId="77777777" w:rsidTr="00D27D3B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75C7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5.3.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4A21" w14:textId="77777777" w:rsidR="005A3511" w:rsidRPr="00BC7E68" w:rsidRDefault="005A3511" w:rsidP="005A3511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Проведення та замовлення досліджень щодо стану інформаційної безпеки області та потенційних інформаційних загроз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B0F9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2A41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EBBD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6955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BA24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F63B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18B6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F1CF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570F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B184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F157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6F05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F98C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2476" w14:textId="6AE9E7BD" w:rsidR="005A3511" w:rsidRPr="00BC7E68" w:rsidRDefault="005A3511" w:rsidP="005A3511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Захід не реалізовано</w:t>
            </w:r>
          </w:p>
        </w:tc>
      </w:tr>
      <w:tr w:rsidR="005A3511" w:rsidRPr="00BC7E68" w14:paraId="19E0466F" w14:textId="77777777" w:rsidTr="00D27D3B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FDC1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5.4.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CF52" w14:textId="77777777" w:rsidR="005A3511" w:rsidRPr="00BC7E68" w:rsidRDefault="005A3511" w:rsidP="005A3511">
            <w:pPr>
              <w:ind w:right="-160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 xml:space="preserve">Замовлення незалежного моніторингу засобів масової </w:t>
            </w:r>
            <w:r w:rsidRPr="00BC7E68">
              <w:rPr>
                <w:sz w:val="22"/>
                <w:szCs w:val="22"/>
                <w:lang w:val="uk-UA"/>
              </w:rPr>
              <w:lastRenderedPageBreak/>
              <w:t>інформації області на предмет дотримання журналістських стандартів та створення відповідного рейтингу ЗМІ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6085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lastRenderedPageBreak/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</w:r>
            <w:r w:rsidRPr="00BC7E68">
              <w:rPr>
                <w:sz w:val="22"/>
                <w:szCs w:val="22"/>
                <w:lang w:val="uk-UA"/>
              </w:rPr>
              <w:lastRenderedPageBreak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9F17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lastRenderedPageBreak/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07DA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0F82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DBD9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3B6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625B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2177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94FE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A80B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8AAF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2980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E9BF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FA7C" w14:textId="0A10CBB2" w:rsidR="005A3511" w:rsidRPr="00BC7E68" w:rsidRDefault="005A3511" w:rsidP="005A3511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Захід не реалізовано</w:t>
            </w:r>
          </w:p>
        </w:tc>
      </w:tr>
      <w:tr w:rsidR="005A3511" w:rsidRPr="00BC7E68" w14:paraId="3EF96D3A" w14:textId="77777777" w:rsidTr="00D27D3B"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C91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6.1.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B203" w14:textId="77777777" w:rsidR="005A3511" w:rsidRPr="00BC7E68" w:rsidRDefault="005A3511" w:rsidP="005A3511">
            <w:pPr>
              <w:ind w:right="-120"/>
              <w:rPr>
                <w:bCs/>
                <w:sz w:val="22"/>
                <w:szCs w:val="22"/>
                <w:lang w:val="uk-UA" w:eastAsia="uk-UA"/>
              </w:rPr>
            </w:pPr>
            <w:r w:rsidRPr="00BC7E68">
              <w:rPr>
                <w:sz w:val="22"/>
                <w:szCs w:val="22"/>
                <w:lang w:val="uk-UA"/>
              </w:rPr>
              <w:t>Висвітлення діяльності облдержадміністрації у обласних друкованих ЗМІ та Інтернет-просторі Чернігівщини, офіційне оприлюднення у друкованих ЗМІ регуляторних актів, прийнятих облдержадміністрацією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070A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DE7A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400,0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D1FA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400,</w:t>
            </w:r>
          </w:p>
          <w:p w14:paraId="71ED2D9F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9BE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36F7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6C82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9BB4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387B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375,0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BCB2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375,0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D5BA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0AF9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DA75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98D6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3DE1" w14:textId="09D3347F" w:rsidR="005A3511" w:rsidRPr="00BC7E68" w:rsidRDefault="005A3511" w:rsidP="005A3511">
            <w:pPr>
              <w:rPr>
                <w:sz w:val="22"/>
                <w:szCs w:val="24"/>
                <w:vertAlign w:val="superscript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Розміщено публікацій в обласних друкованих газетах — 46 (15,5  тис.  см</w:t>
            </w:r>
            <w:r w:rsidRPr="00BC7E68">
              <w:rPr>
                <w:sz w:val="22"/>
                <w:szCs w:val="24"/>
                <w:vertAlign w:val="superscript"/>
                <w:lang w:val="uk-UA"/>
              </w:rPr>
              <w:t>2</w:t>
            </w:r>
            <w:r w:rsidRPr="00BC7E68">
              <w:rPr>
                <w:sz w:val="22"/>
                <w:szCs w:val="24"/>
                <w:lang w:val="uk-UA"/>
              </w:rPr>
              <w:t xml:space="preserve">); в </w:t>
            </w:r>
            <w:r w:rsidRPr="00BC7E68">
              <w:rPr>
                <w:sz w:val="22"/>
                <w:szCs w:val="22"/>
                <w:lang w:val="uk-UA"/>
              </w:rPr>
              <w:t>Інтернет-виданнях — 209 (152,73 тис. переглядів)</w:t>
            </w:r>
          </w:p>
          <w:p w14:paraId="66FACF8E" w14:textId="1C63D66B" w:rsidR="005A3511" w:rsidRPr="00BC7E68" w:rsidRDefault="005A3511" w:rsidP="005A3511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Забезпечено оприлюднення 3 регуляторних актів ОДА</w:t>
            </w:r>
          </w:p>
        </w:tc>
      </w:tr>
      <w:tr w:rsidR="005A3511" w:rsidRPr="00BC7E68" w14:paraId="08E70076" w14:textId="77777777" w:rsidTr="00D27D3B"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02077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18"/>
                <w:lang w:val="uk-UA"/>
              </w:rPr>
            </w:pPr>
            <w:r w:rsidRPr="00BC7E68">
              <w:rPr>
                <w:snapToGrid w:val="0"/>
                <w:sz w:val="22"/>
                <w:szCs w:val="18"/>
                <w:lang w:val="uk-UA"/>
              </w:rPr>
              <w:t>6.2.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A3945" w14:textId="77777777" w:rsidR="005A3511" w:rsidRPr="00BC7E68" w:rsidRDefault="005A3511" w:rsidP="005A3511">
            <w:pPr>
              <w:ind w:right="-120"/>
              <w:rPr>
                <w:bCs/>
                <w:sz w:val="22"/>
                <w:szCs w:val="22"/>
                <w:lang w:val="uk-UA" w:eastAsia="uk-UA"/>
              </w:rPr>
            </w:pPr>
            <w:r w:rsidRPr="00BC7E68">
              <w:rPr>
                <w:sz w:val="22"/>
                <w:szCs w:val="22"/>
                <w:lang w:val="uk-UA"/>
              </w:rPr>
              <w:t>Технічна підтримка забезпечення висвітлення діяльності ОДА, обласної ради в обласних друкованих ЗМІ, засобами телерадіомовлення та у Інтернет-просторі Чернігівщини</w:t>
            </w:r>
          </w:p>
          <w:p w14:paraId="5083BCD9" w14:textId="77777777" w:rsidR="005A3511" w:rsidRPr="00BC7E68" w:rsidRDefault="005A3511" w:rsidP="005A3511">
            <w:pPr>
              <w:ind w:right="-120"/>
              <w:rPr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A4D3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КЗ «Чернігівський обласний пошуковий науково-редакційний центр» Чернігвської облради;</w:t>
            </w:r>
            <w:r w:rsidRPr="00BC7E68">
              <w:rPr>
                <w:sz w:val="22"/>
                <w:szCs w:val="22"/>
                <w:lang w:val="uk-UA"/>
              </w:rPr>
              <w:br/>
              <w:t>викона</w:t>
            </w:r>
            <w:r w:rsidRPr="00BC7E68">
              <w:rPr>
                <w:sz w:val="22"/>
                <w:szCs w:val="22"/>
                <w:lang w:val="uk-UA"/>
              </w:rPr>
              <w:lastRenderedPageBreak/>
              <w:t>ння у 2020 році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243E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lastRenderedPageBreak/>
              <w:t>30,00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4674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8139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1A35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646E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AF7F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552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A785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8404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712F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E8ED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7F33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9CB8" w14:textId="77777777" w:rsidR="005A3511" w:rsidRPr="00BC7E68" w:rsidRDefault="005A3511" w:rsidP="005A3511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Закуплено обладнання:</w:t>
            </w:r>
          </w:p>
          <w:p w14:paraId="0D8A2CD8" w14:textId="77777777" w:rsidR="005A3511" w:rsidRPr="00BC7E68" w:rsidRDefault="005A3511" w:rsidP="005A3511">
            <w:pPr>
              <w:rPr>
                <w:sz w:val="22"/>
                <w:szCs w:val="24"/>
                <w:highlight w:val="yellow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9 одиниць</w:t>
            </w:r>
          </w:p>
        </w:tc>
      </w:tr>
      <w:tr w:rsidR="005A3511" w:rsidRPr="00BC7E68" w14:paraId="2087EF9A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65DE" w14:textId="77777777" w:rsidR="005A3511" w:rsidRPr="00BC7E68" w:rsidRDefault="005A3511" w:rsidP="005A3511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6.3.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B591" w14:textId="77777777" w:rsidR="005A3511" w:rsidRPr="00BC7E68" w:rsidRDefault="005A3511" w:rsidP="005A3511">
            <w:pPr>
              <w:rPr>
                <w:bCs/>
                <w:sz w:val="22"/>
                <w:szCs w:val="22"/>
                <w:lang w:val="uk-UA" w:eastAsia="uk-UA"/>
              </w:rPr>
            </w:pPr>
            <w:r w:rsidRPr="00BC7E68">
              <w:rPr>
                <w:sz w:val="22"/>
                <w:szCs w:val="22"/>
                <w:lang w:val="uk-UA"/>
              </w:rPr>
              <w:t>Висвітлення діяльності облдержадміністрації у міських, районних, міськрайонних друкованих ЗМІ Чернігівщини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2CD5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A0DA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198,0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9663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198,0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2539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E85A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AD12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666E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4A1A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198,0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8D82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198,0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6155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E10E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B47F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40E1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E249" w14:textId="1EAE25EB" w:rsidR="005A3511" w:rsidRPr="00BC7E68" w:rsidRDefault="005A3511" w:rsidP="005A3511">
            <w:pPr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 xml:space="preserve">Розміщено публікацій у 22 </w:t>
            </w:r>
            <w:r w:rsidRPr="00BC7E68">
              <w:rPr>
                <w:sz w:val="22"/>
                <w:szCs w:val="22"/>
                <w:lang w:val="uk-UA"/>
              </w:rPr>
              <w:t xml:space="preserve">міських, районних, міськрайонних </w:t>
            </w:r>
            <w:r w:rsidRPr="00BC7E68">
              <w:rPr>
                <w:sz w:val="22"/>
                <w:szCs w:val="24"/>
                <w:lang w:val="uk-UA"/>
              </w:rPr>
              <w:t>газетах — 162 (28,5 тис.  см</w:t>
            </w:r>
            <w:r w:rsidRPr="00BC7E68">
              <w:rPr>
                <w:sz w:val="22"/>
                <w:szCs w:val="24"/>
                <w:vertAlign w:val="superscript"/>
                <w:lang w:val="uk-UA"/>
              </w:rPr>
              <w:t>2</w:t>
            </w:r>
            <w:r w:rsidRPr="00BC7E68">
              <w:rPr>
                <w:sz w:val="22"/>
                <w:szCs w:val="24"/>
                <w:lang w:val="uk-UA"/>
              </w:rPr>
              <w:t>)</w:t>
            </w:r>
          </w:p>
        </w:tc>
      </w:tr>
      <w:tr w:rsidR="005A3511" w:rsidRPr="00BC7E68" w14:paraId="4D2C169B" w14:textId="77777777" w:rsidTr="00D27D3B">
        <w:trPr>
          <w:trHeight w:val="27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F9BB3" w14:textId="77777777" w:rsidR="005A3511" w:rsidRPr="00BC7E68" w:rsidRDefault="005A3511" w:rsidP="005A3511">
            <w:pPr>
              <w:tabs>
                <w:tab w:val="left" w:pos="360"/>
              </w:tabs>
              <w:jc w:val="both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6.4.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4D0B4" w14:textId="77777777" w:rsidR="005A3511" w:rsidRPr="00BC7E68" w:rsidRDefault="005A3511" w:rsidP="005A3511">
            <w:pPr>
              <w:ind w:right="-108"/>
              <w:rPr>
                <w:bCs/>
                <w:sz w:val="22"/>
                <w:szCs w:val="22"/>
                <w:lang w:val="uk-UA" w:eastAsia="uk-UA"/>
              </w:rPr>
            </w:pPr>
            <w:r w:rsidRPr="00BC7E68">
              <w:rPr>
                <w:sz w:val="22"/>
                <w:szCs w:val="22"/>
                <w:lang w:val="uk-UA"/>
              </w:rPr>
              <w:t>Висвітлення діяльності облдержадміністрації та обласної ради засобами теле- та/чи радіомовлення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78FD1" w14:textId="77777777" w:rsidR="005A3511" w:rsidRPr="00BC7E68" w:rsidRDefault="005A3511" w:rsidP="005A3511">
            <w:pPr>
              <w:rPr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Деп.</w:t>
            </w:r>
            <w:r w:rsidRPr="00BC7E68">
              <w:rPr>
                <w:sz w:val="22"/>
                <w:szCs w:val="22"/>
                <w:lang w:val="uk-UA"/>
              </w:rPr>
              <w:br/>
              <w:t>інформ. діяльності;</w:t>
            </w:r>
            <w:r w:rsidRPr="00BC7E68">
              <w:rPr>
                <w:sz w:val="22"/>
                <w:szCs w:val="22"/>
                <w:lang w:val="uk-UA"/>
              </w:rPr>
              <w:br/>
              <w:t xml:space="preserve">виконання у 2020 році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F34F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340,00</w:t>
            </w:r>
          </w:p>
          <w:p w14:paraId="4556E1E2" w14:textId="77777777" w:rsidR="005A3511" w:rsidRPr="00BC7E68" w:rsidRDefault="005A3511" w:rsidP="005A3511">
            <w:pPr>
              <w:rPr>
                <w:rFonts w:ascii="Cambria Math"/>
                <w:sz w:val="22"/>
                <w:szCs w:val="22"/>
                <w:lang w:val="uk-UA"/>
              </w:rPr>
            </w:pPr>
          </w:p>
          <w:p w14:paraId="3124802E" w14:textId="77777777" w:rsidR="005A3511" w:rsidRPr="00BC7E68" w:rsidRDefault="005A3511" w:rsidP="005A3511">
            <w:pPr>
              <w:rPr>
                <w:rFonts w:ascii="Cambria Math"/>
                <w:sz w:val="22"/>
                <w:szCs w:val="22"/>
                <w:lang w:val="uk-UA"/>
                <w:oMath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63FD2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340,00</w:t>
            </w:r>
          </w:p>
          <w:p w14:paraId="67DB56B2" w14:textId="77777777" w:rsidR="005A3511" w:rsidRPr="00BC7E68" w:rsidRDefault="005A3511" w:rsidP="005A3511">
            <w:pPr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  <w:oMath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9CAB8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2EFCC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66816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DAF4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376A4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339,7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B4DAB" w14:textId="77777777" w:rsidR="005A3511" w:rsidRPr="00BC7E68" w:rsidRDefault="005A3511" w:rsidP="005A3511">
            <w:pPr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BC7E68">
              <w:rPr>
                <w:snapToGrid w:val="0"/>
                <w:sz w:val="22"/>
                <w:szCs w:val="22"/>
                <w:lang w:val="uk-UA"/>
              </w:rPr>
              <w:t>339,7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F6CAB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8A3E7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4AF36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25960" w14:textId="77777777" w:rsidR="005A3511" w:rsidRPr="00BC7E68" w:rsidRDefault="005A3511" w:rsidP="005A3511">
            <w:pPr>
              <w:jc w:val="center"/>
              <w:rPr>
                <w:sz w:val="22"/>
                <w:szCs w:val="22"/>
                <w:lang w:val="uk-UA"/>
              </w:rPr>
            </w:pPr>
            <w:r w:rsidRPr="00BC7E68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B788A" w14:textId="165B13DD" w:rsidR="005A3511" w:rsidRPr="00BC7E68" w:rsidRDefault="005A3511" w:rsidP="005A3511">
            <w:pPr>
              <w:ind w:right="-108"/>
              <w:rPr>
                <w:sz w:val="22"/>
                <w:szCs w:val="24"/>
                <w:lang w:val="uk-UA"/>
              </w:rPr>
            </w:pPr>
            <w:r w:rsidRPr="00BC7E68">
              <w:rPr>
                <w:sz w:val="22"/>
                <w:szCs w:val="24"/>
                <w:lang w:val="uk-UA"/>
              </w:rPr>
              <w:t>Забезпечено 276 трансляцій матеріалів у телеефірі, 1500 — у радіоефірі (з урахування повторів)</w:t>
            </w:r>
          </w:p>
        </w:tc>
      </w:tr>
      <w:tr w:rsidR="005A3511" w:rsidRPr="00BC7E68" w14:paraId="20EC8FC9" w14:textId="77777777" w:rsidTr="00D27D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4C" w14:textId="77777777" w:rsidR="005A3511" w:rsidRPr="00BC7E68" w:rsidRDefault="005A3511" w:rsidP="005A351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80B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A1E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6EDB" w14:textId="77777777" w:rsidR="005A3511" w:rsidRPr="00BC7E68" w:rsidRDefault="005A3511" w:rsidP="005A3511">
            <w:pPr>
              <w:jc w:val="center"/>
              <w:rPr>
                <w:rFonts w:ascii="Cambria Math" w:hAnsi="Cambria Math"/>
                <w:lang w:val="uk-UA"/>
                <w:oMath/>
              </w:rPr>
            </w:pPr>
            <w:r w:rsidRPr="00BC7E68">
              <w:rPr>
                <w:lang w:val="uk-UA"/>
              </w:rPr>
              <w:t>1591,0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BF38" w14:textId="77777777" w:rsidR="005A3511" w:rsidRPr="00BC7E68" w:rsidRDefault="005A3511" w:rsidP="005A3511">
            <w:pPr>
              <w:jc w:val="center"/>
              <w:rPr>
                <w:rFonts w:ascii="Cambria Math" w:hAnsi="Cambria Math"/>
                <w:lang w:val="uk-UA"/>
                <w:oMath/>
              </w:rPr>
            </w:pPr>
            <w:r w:rsidRPr="00BC7E68">
              <w:rPr>
                <w:lang w:val="uk-UA"/>
              </w:rPr>
              <w:t>1591,0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454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1452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2D2E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209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BA5" w14:textId="77777777" w:rsidR="005A3511" w:rsidRPr="00BC7E68" w:rsidRDefault="005A3511" w:rsidP="005A3511">
            <w:pPr>
              <w:ind w:left="-99"/>
              <w:jc w:val="center"/>
              <w:rPr>
                <w:b/>
                <w:lang w:val="uk-UA"/>
              </w:rPr>
            </w:pPr>
            <w:r w:rsidRPr="00BC7E68">
              <w:rPr>
                <w:b/>
                <w:lang w:val="uk-UA"/>
              </w:rPr>
              <w:t>1445,9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3C2" w14:textId="77777777" w:rsidR="005A3511" w:rsidRPr="00BC7E68" w:rsidRDefault="005A3511" w:rsidP="005A3511">
            <w:pPr>
              <w:ind w:left="-99"/>
              <w:jc w:val="center"/>
              <w:rPr>
                <w:b/>
                <w:lang w:val="uk-UA"/>
              </w:rPr>
            </w:pPr>
            <w:r w:rsidRPr="00BC7E68">
              <w:rPr>
                <w:b/>
                <w:lang w:val="uk-UA"/>
              </w:rPr>
              <w:t>1445,9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2A6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47C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C25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FBC7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DF2" w14:textId="77777777" w:rsidR="005A3511" w:rsidRPr="00BC7E68" w:rsidRDefault="005A3511" w:rsidP="005A351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bookmarkEnd w:id="3"/>
    </w:tbl>
    <w:p w14:paraId="36028845" w14:textId="77777777" w:rsidR="00F64C99" w:rsidRPr="00BC7E68" w:rsidRDefault="00F64C99" w:rsidP="00F64C99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14:paraId="1A328DE5" w14:textId="77777777" w:rsidR="00F64C99" w:rsidRPr="00BC7E68" w:rsidRDefault="00F64C99" w:rsidP="00F64C99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BC7E68">
        <w:rPr>
          <w:sz w:val="24"/>
          <w:szCs w:val="24"/>
          <w:lang w:val="uk-UA"/>
        </w:rPr>
        <w:t>5. Аналіз виконання за видатками в цілому за програмою: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30"/>
        <w:gridCol w:w="1730"/>
        <w:gridCol w:w="1731"/>
        <w:gridCol w:w="1731"/>
        <w:gridCol w:w="1731"/>
        <w:gridCol w:w="1731"/>
        <w:gridCol w:w="1731"/>
        <w:gridCol w:w="1731"/>
      </w:tblGrid>
      <w:tr w:rsidR="00F64C99" w:rsidRPr="00BC7E68" w14:paraId="61CCD0DC" w14:textId="77777777" w:rsidTr="00C31480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0F7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51B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A53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F64C99" w:rsidRPr="00BC7E68" w14:paraId="7F336991" w14:textId="77777777" w:rsidTr="00C31480">
        <w:trPr>
          <w:trHeight w:val="47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788B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032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4BE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A20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3F1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7FB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372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F66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D82" w14:textId="77777777" w:rsidR="00F64C99" w:rsidRPr="00BC7E68" w:rsidRDefault="00F64C99" w:rsidP="00C31480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D27D3B" w:rsidRPr="00BC7E68" w14:paraId="657F2B64" w14:textId="77777777" w:rsidTr="00C3148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B9B" w14:textId="0A488577" w:rsidR="00D27D3B" w:rsidRPr="00BC7E68" w:rsidRDefault="00D27D3B" w:rsidP="00D27D3B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1591,00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3EE" w14:textId="576DF0F5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1591,00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D95" w14:textId="77777777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B16" w14:textId="1C1F8EB3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1445,9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2A8" w14:textId="2838DB55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1445,9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D94" w14:textId="77777777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999" w14:textId="565E5C78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-145,1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377" w14:textId="25EB7CC4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-145,1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D0C1" w14:textId="77777777" w:rsidR="00D27D3B" w:rsidRPr="00BC7E68" w:rsidRDefault="00D27D3B" w:rsidP="00D27D3B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AB08CC5" w14:textId="77777777" w:rsidR="00F64C99" w:rsidRPr="00BC7E68" w:rsidRDefault="00F64C99" w:rsidP="00F64C99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</w:pPr>
    </w:p>
    <w:p w14:paraId="42153B8E" w14:textId="77777777" w:rsidR="00F64C99" w:rsidRPr="00BC7E68" w:rsidRDefault="00F64C99" w:rsidP="00F64C99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</w:pPr>
    </w:p>
    <w:p w14:paraId="439A9632" w14:textId="79E2FD65" w:rsidR="00F64C99" w:rsidRPr="00BC7E68" w:rsidRDefault="00F64C99" w:rsidP="00F64C99">
      <w:pPr>
        <w:pBdr>
          <w:bottom w:val="single" w:sz="12" w:space="1" w:color="auto"/>
        </w:pBdr>
        <w:shd w:val="clear" w:color="auto" w:fill="FFFFFF"/>
        <w:tabs>
          <w:tab w:val="left" w:pos="9356"/>
        </w:tabs>
        <w:ind w:left="34" w:firstLine="146"/>
        <w:rPr>
          <w:sz w:val="28"/>
          <w:lang w:val="uk-UA"/>
        </w:rPr>
        <w:sectPr w:rsidR="00F64C99" w:rsidRPr="00BC7E68" w:rsidSect="00C31480">
          <w:pgSz w:w="16840" w:h="11907" w:orient="landscape" w:code="9"/>
          <w:pgMar w:top="426" w:right="346" w:bottom="709" w:left="567" w:header="454" w:footer="340" w:gutter="0"/>
          <w:pgNumType w:start="1"/>
          <w:cols w:space="720"/>
          <w:titlePg/>
        </w:sectPr>
      </w:pPr>
      <w:r w:rsidRPr="00BC7E68">
        <w:rPr>
          <w:sz w:val="28"/>
          <w:lang w:val="uk-UA"/>
        </w:rPr>
        <w:t>Директор</w:t>
      </w:r>
      <w:r w:rsidRPr="00BC7E68">
        <w:rPr>
          <w:b/>
          <w:sz w:val="28"/>
          <w:lang w:val="uk-UA"/>
        </w:rPr>
        <w:tab/>
      </w:r>
      <w:r w:rsidR="008759C4" w:rsidRPr="00BC7E68">
        <w:rPr>
          <w:bCs/>
          <w:sz w:val="28"/>
          <w:lang w:val="uk-UA"/>
        </w:rPr>
        <w:t>Оксана</w:t>
      </w:r>
      <w:r w:rsidRPr="00BC7E68">
        <w:rPr>
          <w:sz w:val="28"/>
          <w:lang w:val="uk-UA"/>
        </w:rPr>
        <w:t> </w:t>
      </w:r>
      <w:r w:rsidR="008759C4" w:rsidRPr="00BC7E68">
        <w:rPr>
          <w:sz w:val="28"/>
          <w:lang w:val="uk-UA"/>
        </w:rPr>
        <w:t>СТЕЛЬМАХ</w:t>
      </w:r>
    </w:p>
    <w:p w14:paraId="1C80CD50" w14:textId="77777777" w:rsidR="00F64C99" w:rsidRPr="00BC7E68" w:rsidRDefault="00F64C99" w:rsidP="00F64C99">
      <w:pPr>
        <w:spacing w:after="120"/>
        <w:ind w:left="34" w:firstLine="471"/>
        <w:jc w:val="center"/>
        <w:rPr>
          <w:b/>
          <w:sz w:val="28"/>
          <w:szCs w:val="28"/>
          <w:lang w:val="uk-UA"/>
        </w:rPr>
      </w:pPr>
      <w:r w:rsidRPr="00BC7E68">
        <w:rPr>
          <w:b/>
          <w:sz w:val="28"/>
          <w:szCs w:val="28"/>
          <w:lang w:val="uk-UA"/>
        </w:rPr>
        <w:lastRenderedPageBreak/>
        <w:t xml:space="preserve">Інформація про виконання обласної Програми </w:t>
      </w:r>
      <w:r w:rsidRPr="00BC7E68">
        <w:rPr>
          <w:b/>
          <w:sz w:val="28"/>
          <w:szCs w:val="28"/>
          <w:lang w:val="uk-UA"/>
        </w:rPr>
        <w:br/>
        <w:t>підтримки розвитку інформаційної та видавничої сфер Чернігівщини на 2016-2020 роки</w:t>
      </w:r>
    </w:p>
    <w:p w14:paraId="1451450A" w14:textId="77777777" w:rsidR="00F64C99" w:rsidRPr="00BC7E68" w:rsidRDefault="00F64C99" w:rsidP="00F64C99">
      <w:pPr>
        <w:spacing w:after="120"/>
        <w:ind w:left="34" w:firstLine="471"/>
        <w:jc w:val="right"/>
        <w:rPr>
          <w:b/>
          <w:szCs w:val="24"/>
          <w:lang w:val="uk-UA"/>
        </w:rPr>
      </w:pPr>
      <w:r w:rsidRPr="00BC7E68">
        <w:rPr>
          <w:b/>
          <w:szCs w:val="24"/>
          <w:lang w:val="uk-UA"/>
        </w:rPr>
        <w:t>-тис.грн-</w:t>
      </w:r>
    </w:p>
    <w:tbl>
      <w:tblPr>
        <w:tblW w:w="155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372"/>
        <w:gridCol w:w="987"/>
        <w:gridCol w:w="1134"/>
        <w:gridCol w:w="525"/>
        <w:gridCol w:w="811"/>
        <w:gridCol w:w="624"/>
        <w:gridCol w:w="527"/>
        <w:gridCol w:w="590"/>
        <w:gridCol w:w="577"/>
        <w:gridCol w:w="469"/>
        <w:gridCol w:w="1020"/>
        <w:gridCol w:w="1399"/>
        <w:gridCol w:w="780"/>
        <w:gridCol w:w="1189"/>
      </w:tblGrid>
      <w:tr w:rsidR="009A715A" w:rsidRPr="00BC7E68" w14:paraId="5A431E0D" w14:textId="77777777" w:rsidTr="009A715A">
        <w:trPr>
          <w:trHeight w:val="276"/>
          <w:tblHeader/>
          <w:jc w:val="right"/>
        </w:trPr>
        <w:tc>
          <w:tcPr>
            <w:tcW w:w="590" w:type="dxa"/>
            <w:vMerge w:val="restart"/>
            <w:shd w:val="clear" w:color="auto" w:fill="auto"/>
          </w:tcPr>
          <w:p w14:paraId="4043515B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№</w:t>
            </w:r>
          </w:p>
          <w:p w14:paraId="7194DD28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72" w:type="dxa"/>
            <w:vMerge w:val="restart"/>
            <w:shd w:val="clear" w:color="auto" w:fill="auto"/>
          </w:tcPr>
          <w:p w14:paraId="76F54435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Назва програми,</w:t>
            </w:r>
          </w:p>
          <w:p w14:paraId="3A46AF0C" w14:textId="77777777" w:rsidR="009A715A" w:rsidRPr="00BC7E68" w:rsidRDefault="009A715A" w:rsidP="009A715A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C7E68">
              <w:rPr>
                <w:i/>
                <w:sz w:val="24"/>
                <w:szCs w:val="24"/>
                <w:lang w:val="uk-UA"/>
              </w:rPr>
              <w:t>дата і номер нормативно-правового акта про її затвердження</w:t>
            </w:r>
          </w:p>
          <w:p w14:paraId="44B63AB2" w14:textId="77777777" w:rsidR="009A715A" w:rsidRPr="00BC7E68" w:rsidRDefault="009A715A" w:rsidP="009A715A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C7E68">
              <w:rPr>
                <w:i/>
                <w:sz w:val="24"/>
                <w:szCs w:val="24"/>
                <w:lang w:val="uk-UA"/>
              </w:rPr>
              <w:t>(проєкти, що планується затвердити на наступний за звітним роком)</w:t>
            </w:r>
          </w:p>
        </w:tc>
        <w:tc>
          <w:tcPr>
            <w:tcW w:w="987" w:type="dxa"/>
            <w:vMerge w:val="restart"/>
            <w:shd w:val="clear" w:color="auto" w:fill="auto"/>
            <w:textDirection w:val="btLr"/>
            <w:vAlign w:val="center"/>
          </w:tcPr>
          <w:p w14:paraId="1DF6A89D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14:paraId="1AAF62BC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 xml:space="preserve">Найменування головного розпорядника коштів </w:t>
            </w:r>
            <w:r w:rsidRPr="00BC7E68">
              <w:rPr>
                <w:b/>
                <w:sz w:val="24"/>
                <w:szCs w:val="24"/>
                <w:lang w:val="uk-UA"/>
              </w:rPr>
              <w:br/>
              <w:t xml:space="preserve">у </w:t>
            </w:r>
            <w:r w:rsidRPr="00BC7E68">
              <w:rPr>
                <w:b/>
                <w:spacing w:val="-4"/>
                <w:sz w:val="24"/>
                <w:szCs w:val="24"/>
                <w:lang w:val="uk-UA"/>
              </w:rPr>
              <w:t>звітному році</w:t>
            </w:r>
          </w:p>
        </w:tc>
        <w:tc>
          <w:tcPr>
            <w:tcW w:w="525" w:type="dxa"/>
            <w:vMerge w:val="restart"/>
            <w:shd w:val="clear" w:color="auto" w:fill="auto"/>
            <w:textDirection w:val="btLr"/>
            <w:vAlign w:val="center"/>
          </w:tcPr>
          <w:p w14:paraId="556B75A7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</w:tcPr>
          <w:p w14:paraId="168D59B8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Фінансове забезпечення програм у звітному році</w:t>
            </w:r>
          </w:p>
          <w:p w14:paraId="47B79759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i/>
                <w:sz w:val="24"/>
                <w:szCs w:val="24"/>
                <w:lang w:val="uk-UA"/>
              </w:rPr>
              <w:t>(на кінець року)</w:t>
            </w:r>
          </w:p>
        </w:tc>
        <w:tc>
          <w:tcPr>
            <w:tcW w:w="1189" w:type="dxa"/>
            <w:vMerge w:val="restart"/>
            <w:shd w:val="clear" w:color="auto" w:fill="auto"/>
            <w:textDirection w:val="btLr"/>
          </w:tcPr>
          <w:p w14:paraId="69361150" w14:textId="77777777" w:rsidR="009A715A" w:rsidRPr="00BC7E68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 xml:space="preserve">Очікувані обсяги фінансування з обласного бюджету на рік, наступний за звітним </w:t>
            </w:r>
          </w:p>
        </w:tc>
      </w:tr>
      <w:tr w:rsidR="009A715A" w:rsidRPr="00BC7E68" w14:paraId="7507A18A" w14:textId="77777777" w:rsidTr="009A715A">
        <w:trPr>
          <w:trHeight w:val="253"/>
          <w:tblHeader/>
          <w:jc w:val="right"/>
        </w:trPr>
        <w:tc>
          <w:tcPr>
            <w:tcW w:w="590" w:type="dxa"/>
            <w:vMerge/>
            <w:shd w:val="clear" w:color="auto" w:fill="auto"/>
          </w:tcPr>
          <w:p w14:paraId="5BE4B974" w14:textId="77777777" w:rsidR="009A715A" w:rsidRPr="00BC7E68" w:rsidRDefault="009A715A" w:rsidP="009A715A">
            <w:pPr>
              <w:ind w:left="454" w:right="-22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2" w:type="dxa"/>
            <w:vMerge/>
            <w:shd w:val="clear" w:color="auto" w:fill="auto"/>
          </w:tcPr>
          <w:p w14:paraId="70AB8415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  <w:vMerge/>
            <w:shd w:val="clear" w:color="auto" w:fill="auto"/>
            <w:textDirection w:val="btLr"/>
          </w:tcPr>
          <w:p w14:paraId="7EF71DE0" w14:textId="77777777" w:rsidR="009A715A" w:rsidRPr="00BC7E68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14:paraId="69420B24" w14:textId="77777777" w:rsidR="009A715A" w:rsidRPr="00BC7E68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Merge/>
            <w:shd w:val="clear" w:color="auto" w:fill="auto"/>
            <w:textDirection w:val="btLr"/>
            <w:vAlign w:val="center"/>
          </w:tcPr>
          <w:p w14:paraId="25B24C28" w14:textId="77777777" w:rsidR="009A715A" w:rsidRPr="00BC7E68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11" w:type="dxa"/>
            <w:vMerge w:val="restart"/>
            <w:shd w:val="clear" w:color="auto" w:fill="auto"/>
            <w:textDirection w:val="btLr"/>
            <w:vAlign w:val="center"/>
          </w:tcPr>
          <w:p w14:paraId="44205979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14:paraId="2815409D" w14:textId="77777777" w:rsidR="009A715A" w:rsidRPr="00BC7E68" w:rsidRDefault="009A715A" w:rsidP="009A715A">
            <w:pPr>
              <w:ind w:hanging="124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27" w:type="dxa"/>
            <w:vMerge w:val="restart"/>
            <w:shd w:val="clear" w:color="auto" w:fill="auto"/>
            <w:textDirection w:val="btLr"/>
            <w:vAlign w:val="center"/>
          </w:tcPr>
          <w:p w14:paraId="525C8FB7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4835" w:type="dxa"/>
            <w:gridSpan w:val="6"/>
            <w:shd w:val="clear" w:color="auto" w:fill="auto"/>
            <w:vAlign w:val="center"/>
          </w:tcPr>
          <w:p w14:paraId="440240AA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189" w:type="dxa"/>
            <w:vMerge/>
            <w:shd w:val="clear" w:color="auto" w:fill="auto"/>
          </w:tcPr>
          <w:p w14:paraId="257783CA" w14:textId="77777777" w:rsidR="009A715A" w:rsidRPr="00BC7E68" w:rsidRDefault="009A715A" w:rsidP="009A715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9A715A" w:rsidRPr="00BC7E68" w14:paraId="50A655EB" w14:textId="77777777" w:rsidTr="009A715A">
        <w:trPr>
          <w:cantSplit/>
          <w:trHeight w:val="2873"/>
          <w:tblHeader/>
          <w:jc w:val="right"/>
        </w:trPr>
        <w:tc>
          <w:tcPr>
            <w:tcW w:w="590" w:type="dxa"/>
            <w:vMerge/>
            <w:shd w:val="clear" w:color="auto" w:fill="auto"/>
          </w:tcPr>
          <w:p w14:paraId="40CD1E13" w14:textId="77777777" w:rsidR="009A715A" w:rsidRPr="00BC7E68" w:rsidRDefault="009A715A" w:rsidP="009A715A">
            <w:pPr>
              <w:ind w:left="454" w:right="-22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72" w:type="dxa"/>
            <w:vMerge/>
            <w:shd w:val="clear" w:color="auto" w:fill="auto"/>
          </w:tcPr>
          <w:p w14:paraId="18078AF5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  <w:vMerge/>
            <w:shd w:val="clear" w:color="auto" w:fill="auto"/>
            <w:textDirection w:val="btLr"/>
          </w:tcPr>
          <w:p w14:paraId="746A9A7D" w14:textId="77777777" w:rsidR="009A715A" w:rsidRPr="00BC7E68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14:paraId="38B5A42C" w14:textId="77777777" w:rsidR="009A715A" w:rsidRPr="00BC7E68" w:rsidRDefault="009A715A" w:rsidP="009A715A">
            <w:pPr>
              <w:ind w:left="113" w:right="113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  <w:vMerge/>
            <w:shd w:val="clear" w:color="auto" w:fill="auto"/>
            <w:textDirection w:val="btLr"/>
            <w:vAlign w:val="center"/>
          </w:tcPr>
          <w:p w14:paraId="2B680214" w14:textId="77777777" w:rsidR="009A715A" w:rsidRPr="00BC7E68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11" w:type="dxa"/>
            <w:vMerge/>
            <w:shd w:val="clear" w:color="auto" w:fill="auto"/>
            <w:textDirection w:val="btLr"/>
            <w:vAlign w:val="center"/>
          </w:tcPr>
          <w:p w14:paraId="502487CA" w14:textId="77777777" w:rsidR="009A715A" w:rsidRPr="00BC7E68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14:paraId="247A3803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7" w:type="dxa"/>
            <w:vMerge/>
            <w:shd w:val="clear" w:color="auto" w:fill="auto"/>
            <w:textDirection w:val="btLr"/>
            <w:vAlign w:val="center"/>
          </w:tcPr>
          <w:p w14:paraId="7FC38694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0" w:type="dxa"/>
            <w:shd w:val="clear" w:color="auto" w:fill="auto"/>
            <w:textDirection w:val="btLr"/>
            <w:vAlign w:val="center"/>
          </w:tcPr>
          <w:p w14:paraId="0B0EE483" w14:textId="77777777" w:rsidR="009A715A" w:rsidRPr="00BC7E68" w:rsidRDefault="009A715A" w:rsidP="009A715A">
            <w:pPr>
              <w:ind w:firstLine="14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55613C19" w14:textId="77777777" w:rsidR="009A715A" w:rsidRPr="00BC7E68" w:rsidRDefault="009A715A" w:rsidP="009A715A">
            <w:pPr>
              <w:ind w:right="113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0E4B6201" w14:textId="77777777" w:rsidR="009A715A" w:rsidRPr="00BC7E68" w:rsidRDefault="009A715A" w:rsidP="009A715A">
            <w:pPr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1020" w:type="dxa"/>
            <w:shd w:val="clear" w:color="auto" w:fill="auto"/>
            <w:textDirection w:val="btLr"/>
            <w:vAlign w:val="center"/>
          </w:tcPr>
          <w:p w14:paraId="7CFB6872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 xml:space="preserve">районний, міський </w:t>
            </w:r>
            <w:r w:rsidRPr="00BC7E68">
              <w:rPr>
                <w:b/>
                <w:sz w:val="24"/>
                <w:szCs w:val="24"/>
                <w:lang w:val="uk-UA"/>
              </w:rPr>
              <w:br/>
              <w:t>(міст обласного підпорядкування) бюджети</w:t>
            </w:r>
          </w:p>
        </w:tc>
        <w:tc>
          <w:tcPr>
            <w:tcW w:w="1399" w:type="dxa"/>
            <w:shd w:val="clear" w:color="auto" w:fill="auto"/>
            <w:textDirection w:val="btLr"/>
            <w:vAlign w:val="center"/>
          </w:tcPr>
          <w:p w14:paraId="53E2E46F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BC7E68">
              <w:rPr>
                <w:b/>
                <w:sz w:val="24"/>
                <w:szCs w:val="24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14:paraId="42625C74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189" w:type="dxa"/>
            <w:vMerge/>
            <w:shd w:val="clear" w:color="auto" w:fill="auto"/>
          </w:tcPr>
          <w:p w14:paraId="528197B8" w14:textId="77777777" w:rsidR="009A715A" w:rsidRPr="00BC7E68" w:rsidRDefault="009A715A" w:rsidP="009A715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9A715A" w:rsidRPr="00BC7E68" w14:paraId="618F9C28" w14:textId="77777777" w:rsidTr="009A715A">
        <w:trPr>
          <w:cantSplit/>
          <w:trHeight w:val="323"/>
          <w:tblHeader/>
          <w:jc w:val="right"/>
        </w:trPr>
        <w:tc>
          <w:tcPr>
            <w:tcW w:w="590" w:type="dxa"/>
            <w:shd w:val="clear" w:color="auto" w:fill="auto"/>
            <w:vAlign w:val="center"/>
          </w:tcPr>
          <w:p w14:paraId="183AFDAD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2A229F81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D4DE08C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C15AD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7C87E3E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19FD5AF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D56726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4E30F13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5C5FF74" w14:textId="77777777" w:rsidR="009A715A" w:rsidRPr="00BC7E68" w:rsidRDefault="009A715A" w:rsidP="009A715A">
            <w:pPr>
              <w:ind w:left="-57" w:right="-57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E5DDC9" w14:textId="77777777" w:rsidR="009A715A" w:rsidRPr="00BC7E68" w:rsidRDefault="009A715A" w:rsidP="009A715A">
            <w:pPr>
              <w:ind w:left="-57" w:right="-57"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7A16ED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CE50B3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BFAAB42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88E0B7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2188F3" w14:textId="77777777" w:rsidR="009A715A" w:rsidRPr="00BC7E68" w:rsidRDefault="009A715A" w:rsidP="009A715A">
            <w:pPr>
              <w:ind w:left="-57" w:right="-57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  <w:tr w:rsidR="009A715A" w:rsidRPr="00BC7E68" w14:paraId="4D527D6B" w14:textId="77777777" w:rsidTr="009A715A">
        <w:trPr>
          <w:cantSplit/>
          <w:trHeight w:val="4436"/>
          <w:tblHeader/>
          <w:jc w:val="right"/>
        </w:trPr>
        <w:tc>
          <w:tcPr>
            <w:tcW w:w="590" w:type="dxa"/>
            <w:shd w:val="clear" w:color="auto" w:fill="auto"/>
            <w:vAlign w:val="center"/>
          </w:tcPr>
          <w:p w14:paraId="5D66881D" w14:textId="77777777" w:rsidR="009A715A" w:rsidRPr="00BC7E68" w:rsidRDefault="009A715A" w:rsidP="009A715A">
            <w:pPr>
              <w:jc w:val="center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4180BBB8" w14:textId="77777777" w:rsidR="009A715A" w:rsidRPr="00BC7E68" w:rsidRDefault="009A715A" w:rsidP="009A715A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Обласна Програма підтримки розвитку інформаційної та видавничої сфер Чернігівщини на 2016-2020 роки.</w:t>
            </w:r>
          </w:p>
          <w:p w14:paraId="02AE4D00" w14:textId="77777777" w:rsidR="009A715A" w:rsidRPr="00BC7E68" w:rsidRDefault="009A715A" w:rsidP="009A715A">
            <w:pPr>
              <w:spacing w:line="256" w:lineRule="auto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Рішення двадцять восьмої сесії обласної ради шостого скликання 10 вересня 2015 року (редакція від 04.04.2019 року № 8 17/VII)</w:t>
            </w:r>
          </w:p>
        </w:tc>
        <w:tc>
          <w:tcPr>
            <w:tcW w:w="987" w:type="dxa"/>
            <w:shd w:val="clear" w:color="auto" w:fill="auto"/>
            <w:textDirection w:val="btLr"/>
            <w:vAlign w:val="center"/>
          </w:tcPr>
          <w:p w14:paraId="73CCB397" w14:textId="77777777" w:rsidR="009A715A" w:rsidRPr="00BC7E68" w:rsidRDefault="009A715A" w:rsidP="009A71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адміністрації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0F12A9B6" w14:textId="77777777" w:rsidR="009A715A" w:rsidRPr="00BC7E68" w:rsidRDefault="009A715A" w:rsidP="009A715A">
            <w:pPr>
              <w:spacing w:line="21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адміністрації 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14:paraId="5A056D47" w14:textId="77777777" w:rsidR="009A715A" w:rsidRPr="00BC7E68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2020 рік</w:t>
            </w:r>
          </w:p>
        </w:tc>
        <w:tc>
          <w:tcPr>
            <w:tcW w:w="811" w:type="dxa"/>
            <w:shd w:val="clear" w:color="auto" w:fill="auto"/>
            <w:textDirection w:val="btLr"/>
            <w:vAlign w:val="center"/>
          </w:tcPr>
          <w:p w14:paraId="1D3E258C" w14:textId="77777777" w:rsidR="009A715A" w:rsidRPr="00BC7E68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1591,0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74331CC9" w14:textId="1DDDA3CA" w:rsidR="009A715A" w:rsidRPr="00BC7E68" w:rsidRDefault="00D27D3B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1445,9</w:t>
            </w: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67E43C4F" w14:textId="2873D0DF" w:rsidR="009A715A" w:rsidRPr="00BC7E68" w:rsidRDefault="00D27D3B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90,9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9EA951E" w14:textId="77777777" w:rsidR="009A715A" w:rsidRPr="00BC7E68" w:rsidRDefault="009A715A" w:rsidP="009A715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14:paraId="77676162" w14:textId="6A4D69CA" w:rsidR="009A715A" w:rsidRPr="00BC7E68" w:rsidRDefault="00D27D3B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1445,9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540FE35D" w14:textId="77777777" w:rsidR="009A715A" w:rsidRPr="00BC7E68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923CE2" w14:textId="77777777" w:rsidR="009A715A" w:rsidRPr="00BC7E68" w:rsidRDefault="009A715A" w:rsidP="009A715A">
            <w:pPr>
              <w:spacing w:line="256" w:lineRule="auto"/>
              <w:rPr>
                <w:sz w:val="24"/>
                <w:szCs w:val="24"/>
                <w:lang w:val="uk-UA"/>
              </w:rPr>
            </w:pPr>
            <w:r w:rsidRPr="00BC7E6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5365244" w14:textId="77777777" w:rsidR="009A715A" w:rsidRPr="00BC7E68" w:rsidRDefault="009A715A" w:rsidP="009A715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FEBBF8" w14:textId="77777777" w:rsidR="009A715A" w:rsidRPr="00BC7E68" w:rsidRDefault="009A715A" w:rsidP="009A715A">
            <w:pPr>
              <w:spacing w:line="25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189" w:type="dxa"/>
            <w:shd w:val="clear" w:color="auto" w:fill="auto"/>
            <w:textDirection w:val="btLr"/>
            <w:vAlign w:val="center"/>
          </w:tcPr>
          <w:p w14:paraId="3A7DE016" w14:textId="77777777" w:rsidR="009A715A" w:rsidRPr="00BC7E68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BC7E68">
              <w:rPr>
                <w:b/>
                <w:sz w:val="24"/>
                <w:szCs w:val="24"/>
                <w:lang w:val="uk-UA"/>
              </w:rPr>
              <w:t>-</w:t>
            </w:r>
          </w:p>
          <w:p w14:paraId="0A0A6F0A" w14:textId="77777777" w:rsidR="009A715A" w:rsidRPr="00BC7E68" w:rsidRDefault="009A715A" w:rsidP="009A715A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691BCD7" w14:textId="77777777" w:rsidR="00F64C99" w:rsidRPr="00BC7E68" w:rsidRDefault="00F64C99" w:rsidP="00F64C99">
      <w:pPr>
        <w:jc w:val="right"/>
        <w:rPr>
          <w:i/>
          <w:sz w:val="24"/>
          <w:szCs w:val="24"/>
          <w:lang w:val="uk-UA"/>
        </w:rPr>
      </w:pPr>
    </w:p>
    <w:p w14:paraId="00068270" w14:textId="77777777" w:rsidR="00F64C99" w:rsidRPr="00BC7E68" w:rsidRDefault="00F64C99" w:rsidP="00F64C99">
      <w:pPr>
        <w:tabs>
          <w:tab w:val="left" w:pos="567"/>
          <w:tab w:val="left" w:pos="9356"/>
        </w:tabs>
        <w:rPr>
          <w:sz w:val="24"/>
          <w:szCs w:val="24"/>
          <w:lang w:val="uk-UA"/>
        </w:rPr>
      </w:pPr>
      <w:r w:rsidRPr="00BC7E68">
        <w:rPr>
          <w:sz w:val="24"/>
          <w:szCs w:val="24"/>
          <w:lang w:val="uk-UA"/>
        </w:rPr>
        <w:tab/>
      </w:r>
    </w:p>
    <w:p w14:paraId="14C6BF9B" w14:textId="162AF01B" w:rsidR="00F64C99" w:rsidRPr="00BC7E68" w:rsidRDefault="00F64C99" w:rsidP="00C23696">
      <w:pPr>
        <w:tabs>
          <w:tab w:val="left" w:pos="567"/>
          <w:tab w:val="left" w:pos="9356"/>
        </w:tabs>
        <w:rPr>
          <w:lang w:val="uk-UA"/>
        </w:rPr>
      </w:pPr>
      <w:r w:rsidRPr="00BC7E68">
        <w:rPr>
          <w:sz w:val="24"/>
          <w:szCs w:val="24"/>
          <w:lang w:val="uk-UA"/>
        </w:rPr>
        <w:tab/>
        <w:t>Д</w:t>
      </w:r>
      <w:r w:rsidRPr="00BC7E68">
        <w:rPr>
          <w:sz w:val="28"/>
          <w:lang w:val="uk-UA"/>
        </w:rPr>
        <w:t>иректор</w:t>
      </w:r>
      <w:r w:rsidRPr="00BC7E68">
        <w:rPr>
          <w:b/>
          <w:sz w:val="28"/>
          <w:lang w:val="uk-UA"/>
        </w:rPr>
        <w:tab/>
      </w:r>
      <w:r w:rsidR="008759C4" w:rsidRPr="00BC7E68">
        <w:rPr>
          <w:bCs/>
          <w:sz w:val="28"/>
          <w:lang w:val="uk-UA"/>
        </w:rPr>
        <w:t>Оксана</w:t>
      </w:r>
      <w:r w:rsidRPr="00BC7E68">
        <w:rPr>
          <w:sz w:val="28"/>
          <w:lang w:val="uk-UA"/>
        </w:rPr>
        <w:t> </w:t>
      </w:r>
      <w:r w:rsidR="008759C4" w:rsidRPr="00BC7E68">
        <w:rPr>
          <w:sz w:val="28"/>
          <w:lang w:val="uk-UA"/>
        </w:rPr>
        <w:t>СТЕЛЬМАХ</w:t>
      </w:r>
    </w:p>
    <w:p w14:paraId="27B16AA3" w14:textId="77777777" w:rsidR="00F64C99" w:rsidRPr="00BC7E68" w:rsidRDefault="00F64C99">
      <w:pPr>
        <w:rPr>
          <w:lang w:val="uk-UA"/>
        </w:rPr>
      </w:pPr>
    </w:p>
    <w:sectPr w:rsidR="00F64C99" w:rsidRPr="00BC7E68" w:rsidSect="00C31480">
      <w:headerReference w:type="default" r:id="rId8"/>
      <w:pgSz w:w="16840" w:h="11907" w:orient="landscape" w:code="9"/>
      <w:pgMar w:top="851" w:right="346" w:bottom="284" w:left="567" w:header="45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EFB1C" w14:textId="77777777" w:rsidR="00B32B9A" w:rsidRDefault="00B32B9A" w:rsidP="00F64C99">
      <w:r>
        <w:separator/>
      </w:r>
    </w:p>
  </w:endnote>
  <w:endnote w:type="continuationSeparator" w:id="0">
    <w:p w14:paraId="617D7498" w14:textId="77777777" w:rsidR="00B32B9A" w:rsidRDefault="00B32B9A" w:rsidP="00F6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719C8" w14:textId="77777777" w:rsidR="00B32B9A" w:rsidRDefault="00B32B9A" w:rsidP="00F64C99">
      <w:r>
        <w:separator/>
      </w:r>
    </w:p>
  </w:footnote>
  <w:footnote w:type="continuationSeparator" w:id="0">
    <w:p w14:paraId="5B043D41" w14:textId="77777777" w:rsidR="00B32B9A" w:rsidRDefault="00B32B9A" w:rsidP="00F64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078560"/>
      <w:docPartObj>
        <w:docPartGallery w:val="Page Numbers (Top of Page)"/>
        <w:docPartUnique/>
      </w:docPartObj>
    </w:sdtPr>
    <w:sdtEndPr/>
    <w:sdtContent>
      <w:p w14:paraId="3FDADA84" w14:textId="77777777" w:rsidR="00D27D3B" w:rsidRDefault="00D27D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373" w:rsidRPr="00513373">
          <w:rPr>
            <w:noProof/>
            <w:lang w:val="ru-RU"/>
          </w:rPr>
          <w:t>7</w:t>
        </w:r>
        <w:r>
          <w:fldChar w:fldCharType="end"/>
        </w:r>
      </w:p>
    </w:sdtContent>
  </w:sdt>
  <w:p w14:paraId="49FDCACD" w14:textId="77777777" w:rsidR="00D27D3B" w:rsidRDefault="00D27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1362" w14:textId="77777777" w:rsidR="00D27D3B" w:rsidRPr="0097703F" w:rsidRDefault="00D27D3B" w:rsidP="00C31480">
    <w:pPr>
      <w:pStyle w:val="a5"/>
      <w:framePr w:wrap="around" w:vAnchor="text" w:hAnchor="margin" w:xAlign="center" w:y="1"/>
      <w:rPr>
        <w:rStyle w:val="ad"/>
        <w:sz w:val="28"/>
        <w:szCs w:val="28"/>
      </w:rPr>
    </w:pPr>
    <w:r w:rsidRPr="0097703F">
      <w:rPr>
        <w:rStyle w:val="ad"/>
        <w:sz w:val="28"/>
        <w:szCs w:val="28"/>
      </w:rPr>
      <w:fldChar w:fldCharType="begin"/>
    </w:r>
    <w:r w:rsidRPr="0097703F">
      <w:rPr>
        <w:rStyle w:val="ad"/>
        <w:sz w:val="28"/>
        <w:szCs w:val="28"/>
      </w:rPr>
      <w:instrText xml:space="preserve">PAGE  </w:instrText>
    </w:r>
    <w:r w:rsidRPr="0097703F">
      <w:rPr>
        <w:rStyle w:val="ad"/>
        <w:sz w:val="28"/>
        <w:szCs w:val="28"/>
      </w:rPr>
      <w:fldChar w:fldCharType="separate"/>
    </w:r>
    <w:r>
      <w:rPr>
        <w:rStyle w:val="ad"/>
        <w:noProof/>
        <w:sz w:val="28"/>
        <w:szCs w:val="28"/>
      </w:rPr>
      <w:t>2</w:t>
    </w:r>
    <w:r w:rsidRPr="0097703F">
      <w:rPr>
        <w:rStyle w:val="ad"/>
        <w:sz w:val="28"/>
        <w:szCs w:val="28"/>
      </w:rPr>
      <w:fldChar w:fldCharType="end"/>
    </w:r>
  </w:p>
  <w:p w14:paraId="1E245E3C" w14:textId="77777777" w:rsidR="00D27D3B" w:rsidRPr="0097703F" w:rsidRDefault="00D27D3B" w:rsidP="00C31480">
    <w:pPr>
      <w:tabs>
        <w:tab w:val="left" w:pos="12474"/>
      </w:tabs>
      <w:spacing w:line="360" w:lineRule="auto"/>
      <w:ind w:left="6521" w:firstLine="142"/>
      <w:jc w:val="right"/>
      <w:rPr>
        <w:sz w:val="28"/>
        <w:lang w:val="uk-UA"/>
      </w:rPr>
    </w:pPr>
    <w:r>
      <w:rPr>
        <w:sz w:val="28"/>
        <w:szCs w:val="28"/>
        <w:lang w:val="uk-UA"/>
      </w:rPr>
      <w:t>Продовження додатка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723"/>
        </w:tabs>
        <w:ind w:left="171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E3FF5"/>
    <w:multiLevelType w:val="hybridMultilevel"/>
    <w:tmpl w:val="D06E8168"/>
    <w:lvl w:ilvl="0" w:tplc="B0FC4BF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53D6064B"/>
    <w:multiLevelType w:val="hybridMultilevel"/>
    <w:tmpl w:val="286C1904"/>
    <w:lvl w:ilvl="0" w:tplc="3DEE6506">
      <w:start w:val="1"/>
      <w:numFmt w:val="bullet"/>
      <w:lvlText w:val="–"/>
      <w:lvlJc w:val="left"/>
      <w:pPr>
        <w:ind w:left="1287" w:hanging="360"/>
      </w:pPr>
      <w:rPr>
        <w:rFonts w:ascii="Tahoma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6424736"/>
    <w:multiLevelType w:val="hybridMultilevel"/>
    <w:tmpl w:val="386C0D00"/>
    <w:lvl w:ilvl="0" w:tplc="495CD01E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4291"/>
    <w:multiLevelType w:val="hybridMultilevel"/>
    <w:tmpl w:val="CF50D30C"/>
    <w:lvl w:ilvl="0" w:tplc="3DEE6506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DD94865"/>
    <w:multiLevelType w:val="hybridMultilevel"/>
    <w:tmpl w:val="02781568"/>
    <w:lvl w:ilvl="0" w:tplc="B0FC4BF2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6" w15:restartNumberingAfterBreak="0">
    <w:nsid w:val="7E431521"/>
    <w:multiLevelType w:val="hybridMultilevel"/>
    <w:tmpl w:val="9384B04A"/>
    <w:lvl w:ilvl="0" w:tplc="B0FC4BF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B1"/>
    <w:rsid w:val="00000141"/>
    <w:rsid w:val="00015F59"/>
    <w:rsid w:val="000304FB"/>
    <w:rsid w:val="00036056"/>
    <w:rsid w:val="000610B9"/>
    <w:rsid w:val="0008288C"/>
    <w:rsid w:val="00096F6E"/>
    <w:rsid w:val="0009724D"/>
    <w:rsid w:val="000D3ABD"/>
    <w:rsid w:val="001B0963"/>
    <w:rsid w:val="002D7E5F"/>
    <w:rsid w:val="00361041"/>
    <w:rsid w:val="00366681"/>
    <w:rsid w:val="00402C62"/>
    <w:rsid w:val="0046542E"/>
    <w:rsid w:val="004855DA"/>
    <w:rsid w:val="004A5DAD"/>
    <w:rsid w:val="004E018E"/>
    <w:rsid w:val="00513373"/>
    <w:rsid w:val="00524CB0"/>
    <w:rsid w:val="00526873"/>
    <w:rsid w:val="0056235A"/>
    <w:rsid w:val="005A3511"/>
    <w:rsid w:val="005B390F"/>
    <w:rsid w:val="005E772F"/>
    <w:rsid w:val="006D35A0"/>
    <w:rsid w:val="006E38D7"/>
    <w:rsid w:val="00703AE0"/>
    <w:rsid w:val="00714FEE"/>
    <w:rsid w:val="00734FC5"/>
    <w:rsid w:val="007C2E83"/>
    <w:rsid w:val="008759C4"/>
    <w:rsid w:val="008B2650"/>
    <w:rsid w:val="00946ECE"/>
    <w:rsid w:val="009A715A"/>
    <w:rsid w:val="00A318B6"/>
    <w:rsid w:val="00AD3888"/>
    <w:rsid w:val="00B32B9A"/>
    <w:rsid w:val="00BC7E68"/>
    <w:rsid w:val="00C23696"/>
    <w:rsid w:val="00C31480"/>
    <w:rsid w:val="00C6798C"/>
    <w:rsid w:val="00C821B5"/>
    <w:rsid w:val="00C95F6C"/>
    <w:rsid w:val="00CA28FE"/>
    <w:rsid w:val="00CD79C0"/>
    <w:rsid w:val="00D26451"/>
    <w:rsid w:val="00D27D3B"/>
    <w:rsid w:val="00D72B9E"/>
    <w:rsid w:val="00E024AB"/>
    <w:rsid w:val="00E161B1"/>
    <w:rsid w:val="00E34F41"/>
    <w:rsid w:val="00E74349"/>
    <w:rsid w:val="00F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E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61B1"/>
    <w:pPr>
      <w:ind w:firstLine="72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E1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F64C9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F64C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F64C9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64C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Emphasis"/>
    <w:qFormat/>
    <w:rsid w:val="00F64C99"/>
    <w:rPr>
      <w:i/>
      <w:iCs/>
    </w:rPr>
  </w:style>
  <w:style w:type="paragraph" w:styleId="aa">
    <w:name w:val="Normal (Web)"/>
    <w:aliases w:val="Обычный (веб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link w:val="ab"/>
    <w:rsid w:val="00F64C9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b">
    <w:name w:val="Звичайний (веб) Знак"/>
    <w:aliases w:val="Обычный (веб) Знак1,Обычный (веб) Знак Знак Знак1,Обычный (веб) Знак Знак1,Обычный (веб) Знак Знак Знак Знак,Обычный (веб) Знак2 Знак,Обычный (веб) Знак1 Знак1 Знак Знак Знак Знак,Обычный (веб) Знак1 Знак1 Знак"/>
    <w:link w:val="aa"/>
    <w:rsid w:val="00F64C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64C9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page number"/>
    <w:basedOn w:val="a0"/>
    <w:rsid w:val="00F6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16538</Words>
  <Characters>9427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2021-02-03T07:37:00Z</dcterms:created>
  <dcterms:modified xsi:type="dcterms:W3CDTF">2021-02-03T07:37:00Z</dcterms:modified>
</cp:coreProperties>
</file>