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23B" w:rsidRPr="008939F9" w:rsidRDefault="00041004" w:rsidP="00C1523B">
      <w:pPr>
        <w:spacing w:after="0" w:line="240" w:lineRule="auto"/>
        <w:jc w:val="center"/>
        <w:rPr>
          <w:rFonts w:ascii="Times New Roman" w:hAnsi="Times New Roman"/>
          <w:b/>
          <w:sz w:val="28"/>
          <w:szCs w:val="28"/>
          <w:lang w:val="uk-UA"/>
        </w:rPr>
      </w:pPr>
      <w:bookmarkStart w:id="0" w:name="_GoBack"/>
      <w:bookmarkEnd w:id="0"/>
      <w:r w:rsidRPr="008939F9">
        <w:rPr>
          <w:rFonts w:ascii="Times New Roman" w:hAnsi="Times New Roman"/>
          <w:b/>
          <w:sz w:val="28"/>
          <w:szCs w:val="28"/>
          <w:lang w:val="uk-UA"/>
        </w:rPr>
        <w:t>Пояснювальна записка</w:t>
      </w:r>
    </w:p>
    <w:p w:rsidR="00FA0411" w:rsidRPr="008939F9" w:rsidRDefault="00041004" w:rsidP="00FA0411">
      <w:pPr>
        <w:spacing w:after="0" w:line="240" w:lineRule="auto"/>
        <w:ind w:right="-1"/>
        <w:jc w:val="center"/>
        <w:rPr>
          <w:rFonts w:ascii="Times New Roman" w:hAnsi="Times New Roman"/>
          <w:b/>
          <w:bCs/>
          <w:iCs/>
          <w:sz w:val="28"/>
          <w:szCs w:val="28"/>
          <w:lang w:val="uk-UA"/>
        </w:rPr>
      </w:pPr>
      <w:r w:rsidRPr="008939F9">
        <w:rPr>
          <w:rFonts w:ascii="Times New Roman" w:hAnsi="Times New Roman"/>
          <w:b/>
          <w:sz w:val="28"/>
          <w:szCs w:val="28"/>
          <w:lang w:val="uk-UA"/>
        </w:rPr>
        <w:t>до проекту рішення «</w:t>
      </w:r>
      <w:r w:rsidRPr="008939F9">
        <w:rPr>
          <w:rFonts w:ascii="Times New Roman" w:hAnsi="Times New Roman"/>
          <w:b/>
          <w:bCs/>
          <w:iCs/>
          <w:sz w:val="28"/>
          <w:szCs w:val="28"/>
          <w:lang w:val="uk-UA"/>
        </w:rPr>
        <w:t xml:space="preserve">Про внесення змін до </w:t>
      </w:r>
      <w:r w:rsidR="00FA0411" w:rsidRPr="008939F9">
        <w:rPr>
          <w:rFonts w:ascii="Times New Roman" w:hAnsi="Times New Roman"/>
          <w:b/>
          <w:sz w:val="28"/>
          <w:szCs w:val="28"/>
          <w:lang w:val="uk-UA"/>
        </w:rPr>
        <w:t xml:space="preserve">Комплексної Програми </w:t>
      </w:r>
      <w:r w:rsidR="00FA0411" w:rsidRPr="008939F9">
        <w:rPr>
          <w:rFonts w:ascii="Times New Roman" w:hAnsi="Times New Roman"/>
          <w:b/>
          <w:bCs/>
          <w:iCs/>
          <w:sz w:val="28"/>
          <w:szCs w:val="28"/>
          <w:lang w:val="uk-UA"/>
        </w:rPr>
        <w:t xml:space="preserve">підвищення конкурентоспроможності Чернігівської області </w:t>
      </w:r>
    </w:p>
    <w:p w:rsidR="00FA0411" w:rsidRPr="008939F9" w:rsidRDefault="00FA0411" w:rsidP="00FA0411">
      <w:pPr>
        <w:spacing w:after="0" w:line="240" w:lineRule="auto"/>
        <w:ind w:right="-1"/>
        <w:jc w:val="center"/>
        <w:rPr>
          <w:rFonts w:ascii="Times New Roman" w:hAnsi="Times New Roman"/>
          <w:b/>
          <w:lang w:val="uk-UA"/>
        </w:rPr>
      </w:pPr>
      <w:r w:rsidRPr="008939F9">
        <w:rPr>
          <w:rFonts w:ascii="Times New Roman" w:hAnsi="Times New Roman"/>
          <w:b/>
          <w:bCs/>
          <w:iCs/>
          <w:sz w:val="28"/>
          <w:szCs w:val="28"/>
          <w:lang w:val="uk-UA"/>
        </w:rPr>
        <w:t>на 2021-2027 роки «Чернігівщина конкурентоспроможна»</w:t>
      </w:r>
    </w:p>
    <w:p w:rsidR="00A31A1D" w:rsidRPr="008939F9" w:rsidRDefault="00A31A1D" w:rsidP="00681AD3">
      <w:pPr>
        <w:spacing w:after="0" w:line="240" w:lineRule="auto"/>
        <w:ind w:right="-1" w:firstLine="567"/>
        <w:jc w:val="both"/>
        <w:rPr>
          <w:rFonts w:ascii="Times New Roman" w:hAnsi="Times New Roman"/>
          <w:sz w:val="16"/>
          <w:szCs w:val="16"/>
          <w:lang w:val="uk-UA"/>
        </w:rPr>
      </w:pPr>
    </w:p>
    <w:p w:rsidR="001A3A4F" w:rsidRPr="008939F9" w:rsidRDefault="001A3A4F" w:rsidP="00681AD3">
      <w:pPr>
        <w:spacing w:after="0" w:line="240" w:lineRule="auto"/>
        <w:ind w:right="-1" w:firstLine="567"/>
        <w:jc w:val="both"/>
        <w:rPr>
          <w:rFonts w:ascii="Times New Roman" w:hAnsi="Times New Roman"/>
          <w:sz w:val="16"/>
          <w:szCs w:val="16"/>
          <w:lang w:val="uk-UA"/>
        </w:rPr>
      </w:pPr>
    </w:p>
    <w:p w:rsidR="00FA0411" w:rsidRPr="008939F9" w:rsidRDefault="005D51D0" w:rsidP="00681AD3">
      <w:pPr>
        <w:spacing w:after="0" w:line="240" w:lineRule="auto"/>
        <w:ind w:right="-1" w:firstLine="567"/>
        <w:jc w:val="both"/>
        <w:rPr>
          <w:rFonts w:ascii="Times New Roman" w:hAnsi="Times New Roman"/>
          <w:sz w:val="28"/>
          <w:szCs w:val="28"/>
          <w:lang w:val="uk-UA"/>
        </w:rPr>
      </w:pPr>
      <w:r w:rsidRPr="008939F9">
        <w:rPr>
          <w:rFonts w:ascii="Times New Roman" w:hAnsi="Times New Roman"/>
          <w:sz w:val="28"/>
          <w:szCs w:val="28"/>
          <w:lang w:val="uk-UA"/>
        </w:rPr>
        <w:t>З метою забезпечення ст</w:t>
      </w:r>
      <w:r w:rsidR="00FA0411" w:rsidRPr="008939F9">
        <w:rPr>
          <w:rFonts w:ascii="Times New Roman" w:hAnsi="Times New Roman"/>
          <w:sz w:val="28"/>
          <w:szCs w:val="28"/>
          <w:lang w:val="uk-UA"/>
        </w:rPr>
        <w:t xml:space="preserve">ійкого </w:t>
      </w:r>
      <w:r w:rsidRPr="008939F9">
        <w:rPr>
          <w:rFonts w:ascii="Times New Roman" w:hAnsi="Times New Roman"/>
          <w:sz w:val="28"/>
          <w:szCs w:val="28"/>
          <w:lang w:val="uk-UA"/>
        </w:rPr>
        <w:t xml:space="preserve">економічного зростання і соціального розвитку </w:t>
      </w:r>
      <w:r w:rsidR="002F40E0" w:rsidRPr="008939F9">
        <w:rPr>
          <w:rFonts w:ascii="Times New Roman" w:hAnsi="Times New Roman"/>
          <w:sz w:val="28"/>
          <w:szCs w:val="28"/>
          <w:lang w:val="uk-UA"/>
        </w:rPr>
        <w:t>області</w:t>
      </w:r>
      <w:r w:rsidRPr="008939F9">
        <w:rPr>
          <w:rFonts w:ascii="Times New Roman" w:hAnsi="Times New Roman"/>
          <w:sz w:val="28"/>
          <w:szCs w:val="28"/>
          <w:lang w:val="uk-UA"/>
        </w:rPr>
        <w:t xml:space="preserve"> шляхом формування умов для підвищення конкурентоспроможності</w:t>
      </w:r>
      <w:r w:rsidR="002F40E0" w:rsidRPr="008939F9">
        <w:rPr>
          <w:rFonts w:ascii="Times New Roman" w:hAnsi="Times New Roman"/>
          <w:sz w:val="28"/>
          <w:szCs w:val="28"/>
          <w:lang w:val="uk-UA"/>
        </w:rPr>
        <w:t>,</w:t>
      </w:r>
      <w:r w:rsidRPr="008939F9">
        <w:rPr>
          <w:rFonts w:ascii="Times New Roman" w:hAnsi="Times New Roman"/>
          <w:sz w:val="28"/>
          <w:szCs w:val="28"/>
          <w:lang w:val="uk-UA"/>
        </w:rPr>
        <w:t xml:space="preserve"> </w:t>
      </w:r>
      <w:r w:rsidR="002F40E0" w:rsidRPr="008939F9">
        <w:rPr>
          <w:rFonts w:ascii="Times New Roman" w:hAnsi="Times New Roman"/>
          <w:sz w:val="28"/>
          <w:szCs w:val="28"/>
          <w:lang w:val="uk-UA"/>
        </w:rPr>
        <w:t>ефективного використання її конкурентних переваг</w:t>
      </w:r>
      <w:r w:rsidRPr="008939F9">
        <w:rPr>
          <w:rFonts w:ascii="Times New Roman" w:hAnsi="Times New Roman"/>
          <w:sz w:val="28"/>
          <w:szCs w:val="28"/>
          <w:lang w:val="uk-UA"/>
        </w:rPr>
        <w:t xml:space="preserve"> рішенням </w:t>
      </w:r>
      <w:r w:rsidR="00FA0411" w:rsidRPr="008939F9">
        <w:rPr>
          <w:rFonts w:ascii="Times New Roman" w:hAnsi="Times New Roman"/>
          <w:sz w:val="28"/>
          <w:szCs w:val="28"/>
          <w:lang w:val="uk-UA"/>
        </w:rPr>
        <w:t xml:space="preserve">другої </w:t>
      </w:r>
      <w:r w:rsidR="00FA0411" w:rsidRPr="008939F9">
        <w:rPr>
          <w:rFonts w:ascii="Times New Roman" w:eastAsia="Times New Roman" w:hAnsi="Times New Roman"/>
          <w:sz w:val="28"/>
          <w:szCs w:val="28"/>
          <w:lang w:val="uk-UA" w:eastAsia="ru-RU"/>
        </w:rPr>
        <w:t>(позачергової)</w:t>
      </w:r>
      <w:r w:rsidRPr="008939F9">
        <w:rPr>
          <w:rFonts w:ascii="Times New Roman" w:hAnsi="Times New Roman"/>
          <w:sz w:val="28"/>
          <w:szCs w:val="28"/>
          <w:lang w:val="uk-UA"/>
        </w:rPr>
        <w:t xml:space="preserve"> сесії обласної ради </w:t>
      </w:r>
      <w:r w:rsidR="00FA0411" w:rsidRPr="008939F9">
        <w:rPr>
          <w:rFonts w:ascii="Times New Roman" w:hAnsi="Times New Roman"/>
          <w:sz w:val="28"/>
          <w:szCs w:val="28"/>
          <w:lang w:val="uk-UA"/>
        </w:rPr>
        <w:t>восьмого</w:t>
      </w:r>
      <w:r w:rsidRPr="008939F9">
        <w:rPr>
          <w:rFonts w:ascii="Times New Roman" w:hAnsi="Times New Roman"/>
          <w:sz w:val="28"/>
          <w:szCs w:val="28"/>
          <w:lang w:val="uk-UA"/>
        </w:rPr>
        <w:t xml:space="preserve"> скликання </w:t>
      </w:r>
      <w:r w:rsidR="007C2F57" w:rsidRPr="008939F9">
        <w:rPr>
          <w:rFonts w:ascii="Times New Roman" w:hAnsi="Times New Roman"/>
          <w:sz w:val="28"/>
          <w:szCs w:val="28"/>
          <w:lang w:val="uk-UA"/>
        </w:rPr>
        <w:br/>
      </w:r>
      <w:r w:rsidRPr="008939F9">
        <w:rPr>
          <w:rFonts w:ascii="Times New Roman" w:hAnsi="Times New Roman"/>
          <w:sz w:val="28"/>
          <w:szCs w:val="28"/>
          <w:lang w:val="uk-UA"/>
        </w:rPr>
        <w:t>від 2</w:t>
      </w:r>
      <w:r w:rsidR="00FA0411" w:rsidRPr="008939F9">
        <w:rPr>
          <w:rFonts w:ascii="Times New Roman" w:hAnsi="Times New Roman"/>
          <w:sz w:val="28"/>
          <w:szCs w:val="28"/>
          <w:lang w:val="uk-UA"/>
        </w:rPr>
        <w:t>6 січня 2021</w:t>
      </w:r>
      <w:r w:rsidRPr="008939F9">
        <w:rPr>
          <w:rFonts w:ascii="Times New Roman" w:hAnsi="Times New Roman"/>
          <w:sz w:val="28"/>
          <w:szCs w:val="28"/>
          <w:lang w:val="uk-UA"/>
        </w:rPr>
        <w:t xml:space="preserve"> ро</w:t>
      </w:r>
      <w:r w:rsidR="00FA0411" w:rsidRPr="008939F9">
        <w:rPr>
          <w:rFonts w:ascii="Times New Roman" w:hAnsi="Times New Roman"/>
          <w:sz w:val="28"/>
          <w:szCs w:val="28"/>
          <w:lang w:val="uk-UA"/>
        </w:rPr>
        <w:t>ку № 5</w:t>
      </w:r>
      <w:r w:rsidRPr="008939F9">
        <w:rPr>
          <w:rFonts w:ascii="Times New Roman" w:hAnsi="Times New Roman"/>
          <w:sz w:val="28"/>
          <w:szCs w:val="28"/>
          <w:lang w:val="uk-UA"/>
        </w:rPr>
        <w:t>-</w:t>
      </w:r>
      <w:r w:rsidR="00FA0411" w:rsidRPr="008939F9">
        <w:rPr>
          <w:rFonts w:ascii="Times New Roman" w:hAnsi="Times New Roman"/>
          <w:sz w:val="28"/>
          <w:szCs w:val="28"/>
          <w:lang w:val="uk-UA"/>
        </w:rPr>
        <w:t>2</w:t>
      </w:r>
      <w:r w:rsidRPr="008939F9">
        <w:rPr>
          <w:rFonts w:ascii="Times New Roman" w:hAnsi="Times New Roman"/>
          <w:sz w:val="28"/>
          <w:szCs w:val="28"/>
          <w:lang w:val="uk-UA"/>
        </w:rPr>
        <w:t>/VI</w:t>
      </w:r>
      <w:r w:rsidR="00FA0411" w:rsidRPr="008939F9">
        <w:rPr>
          <w:rFonts w:ascii="Times New Roman" w:hAnsi="Times New Roman"/>
          <w:sz w:val="28"/>
          <w:szCs w:val="28"/>
          <w:lang w:val="uk-UA"/>
        </w:rPr>
        <w:t>І</w:t>
      </w:r>
      <w:r w:rsidRPr="008939F9">
        <w:rPr>
          <w:rFonts w:ascii="Times New Roman" w:hAnsi="Times New Roman"/>
          <w:sz w:val="28"/>
          <w:szCs w:val="28"/>
          <w:lang w:val="uk-UA"/>
        </w:rPr>
        <w:t xml:space="preserve">I була затверджена </w:t>
      </w:r>
      <w:r w:rsidR="00FA0411" w:rsidRPr="008939F9">
        <w:rPr>
          <w:rFonts w:ascii="Times New Roman" w:hAnsi="Times New Roman"/>
          <w:sz w:val="28"/>
          <w:szCs w:val="28"/>
          <w:lang w:val="uk-UA"/>
        </w:rPr>
        <w:t xml:space="preserve">Комплексна Програма </w:t>
      </w:r>
      <w:r w:rsidR="00FA0411" w:rsidRPr="008939F9">
        <w:rPr>
          <w:rFonts w:ascii="Times New Roman" w:hAnsi="Times New Roman"/>
          <w:bCs/>
          <w:iCs/>
          <w:sz w:val="28"/>
          <w:szCs w:val="28"/>
          <w:lang w:val="uk-UA"/>
        </w:rPr>
        <w:t>підвищення конкурентоспроможності Чернігівської області на 2021-2027 роки «Чернігівщина конкурентоспроможна»</w:t>
      </w:r>
      <w:r w:rsidR="00681AD3" w:rsidRPr="008939F9">
        <w:rPr>
          <w:rFonts w:ascii="Times New Roman" w:hAnsi="Times New Roman"/>
          <w:bCs/>
          <w:iCs/>
          <w:sz w:val="28"/>
          <w:szCs w:val="28"/>
          <w:lang w:val="uk-UA"/>
        </w:rPr>
        <w:t xml:space="preserve"> (далі – Програма).</w:t>
      </w:r>
    </w:p>
    <w:p w:rsidR="00FA0411" w:rsidRPr="008939F9" w:rsidRDefault="005D51D0" w:rsidP="00681AD3">
      <w:pPr>
        <w:tabs>
          <w:tab w:val="num" w:pos="0"/>
          <w:tab w:val="left" w:pos="720"/>
        </w:tabs>
        <w:spacing w:after="0" w:line="240" w:lineRule="auto"/>
        <w:ind w:firstLine="567"/>
        <w:jc w:val="both"/>
        <w:rPr>
          <w:rFonts w:ascii="Times New Roman" w:hAnsi="Times New Roman"/>
          <w:sz w:val="28"/>
          <w:szCs w:val="28"/>
          <w:lang w:val="uk-UA"/>
        </w:rPr>
      </w:pPr>
      <w:r w:rsidRPr="008939F9">
        <w:rPr>
          <w:rFonts w:ascii="Times New Roman" w:hAnsi="Times New Roman"/>
          <w:sz w:val="28"/>
          <w:szCs w:val="28"/>
          <w:lang w:val="uk-UA"/>
        </w:rPr>
        <w:t xml:space="preserve">Програма розроблена з урахуванням основних положень </w:t>
      </w:r>
      <w:r w:rsidR="00FA0411" w:rsidRPr="008939F9">
        <w:rPr>
          <w:rFonts w:ascii="Times New Roman" w:hAnsi="Times New Roman"/>
          <w:sz w:val="28"/>
          <w:szCs w:val="28"/>
          <w:lang w:val="uk-UA"/>
        </w:rPr>
        <w:t xml:space="preserve">Державної стратегії регіонального розвитку на 2021-2027 роки та Стратегії сталого розвитку Чернігівської області на період до 2027 року і Плану заходів з реалізації у 2021-2023 роках Стратегії сталого розвитку Чернігівської області на період до 2027 року. </w:t>
      </w:r>
    </w:p>
    <w:p w:rsidR="00FA0411" w:rsidRDefault="00FA0411" w:rsidP="00681AD3">
      <w:pPr>
        <w:spacing w:after="0" w:line="240" w:lineRule="auto"/>
        <w:ind w:firstLine="567"/>
        <w:jc w:val="both"/>
        <w:rPr>
          <w:rFonts w:ascii="Times New Roman" w:hAnsi="Times New Roman"/>
          <w:sz w:val="28"/>
          <w:szCs w:val="28"/>
          <w:lang w:val="uk-UA"/>
        </w:rPr>
      </w:pPr>
      <w:r w:rsidRPr="008939F9">
        <w:rPr>
          <w:rFonts w:ascii="Times New Roman" w:hAnsi="Times New Roman"/>
          <w:sz w:val="28"/>
          <w:szCs w:val="28"/>
          <w:lang w:val="uk-UA"/>
        </w:rPr>
        <w:t>Відповідно до визначених стратегічних цілей розвитку (з урахуванням SMART-цілей) та існуючих проблем регіону в Програмі визначено пріоритетні напрями, завдання та основні заходи для створення сприятливого інвестиційного середовища, розвитку промисловості та активізації інноваційної діяльності, розширення географії та поглиблення міжрегіонального співробітництва, реалізації експортного потенціалу області та запровадження механізмів імпортозаміщення, формування іміджевої конкурентоспроможності та підтримки місцевого виробника.</w:t>
      </w:r>
    </w:p>
    <w:p w:rsidR="00CB2377" w:rsidRPr="00146363" w:rsidRDefault="00CB2377" w:rsidP="00CB2377">
      <w:pPr>
        <w:spacing w:after="0" w:line="240" w:lineRule="auto"/>
        <w:ind w:firstLine="567"/>
        <w:jc w:val="both"/>
        <w:rPr>
          <w:rFonts w:ascii="Times New Roman" w:hAnsi="Times New Roman"/>
          <w:sz w:val="28"/>
          <w:szCs w:val="28"/>
          <w:lang w:val="uk-UA"/>
        </w:rPr>
      </w:pPr>
      <w:r w:rsidRPr="00146363">
        <w:rPr>
          <w:rFonts w:ascii="Times New Roman" w:hAnsi="Times New Roman"/>
          <w:sz w:val="28"/>
          <w:szCs w:val="28"/>
          <w:lang w:val="uk-UA"/>
        </w:rPr>
        <w:t>Відповідно до П</w:t>
      </w:r>
      <w:r>
        <w:rPr>
          <w:rFonts w:ascii="Times New Roman" w:hAnsi="Times New Roman"/>
          <w:bCs/>
          <w:iCs/>
          <w:sz w:val="28"/>
          <w:szCs w:val="28"/>
          <w:lang w:val="uk-UA"/>
        </w:rPr>
        <w:t>рограми, для</w:t>
      </w:r>
      <w:r w:rsidRPr="00146363">
        <w:rPr>
          <w:rFonts w:ascii="Times New Roman" w:hAnsi="Times New Roman"/>
          <w:sz w:val="28"/>
          <w:szCs w:val="28"/>
          <w:lang w:val="uk-UA"/>
        </w:rPr>
        <w:t xml:space="preserve"> стимулювання інноваційної діяльності, популяризації та просування на ринок інноваційних розробок</w:t>
      </w:r>
      <w:r>
        <w:rPr>
          <w:rFonts w:ascii="Times New Roman" w:hAnsi="Times New Roman"/>
          <w:sz w:val="28"/>
          <w:szCs w:val="28"/>
          <w:lang w:val="uk-UA"/>
        </w:rPr>
        <w:t>,</w:t>
      </w:r>
      <w:r w:rsidRPr="00146363">
        <w:rPr>
          <w:rFonts w:ascii="Times New Roman" w:hAnsi="Times New Roman"/>
          <w:sz w:val="28"/>
          <w:szCs w:val="28"/>
          <w:lang w:val="uk-UA"/>
        </w:rPr>
        <w:t xml:space="preserve"> в області проводиться конкурс </w:t>
      </w:r>
      <w:r w:rsidRPr="00146363">
        <w:rPr>
          <w:rFonts w:ascii="Times New Roman" w:hAnsi="Times New Roman"/>
          <w:sz w:val="28"/>
          <w:lang w:val="uk-UA"/>
        </w:rPr>
        <w:t>«Chernihiv Innovation Challenge»</w:t>
      </w:r>
      <w:r w:rsidRPr="00146363">
        <w:rPr>
          <w:rFonts w:ascii="Times New Roman" w:hAnsi="Times New Roman"/>
          <w:sz w:val="28"/>
          <w:szCs w:val="28"/>
          <w:lang w:val="uk-UA"/>
        </w:rPr>
        <w:t>. З метою розширення кола учасників пропонується запровадити додаткові механізми заохочення розробників інновацій до участі у конкурсі через їх відзначення додатковою винагородою.</w:t>
      </w:r>
    </w:p>
    <w:p w:rsidR="00CB2377" w:rsidRPr="00146363" w:rsidRDefault="00CB2377" w:rsidP="00CB2377">
      <w:pPr>
        <w:tabs>
          <w:tab w:val="left" w:pos="567"/>
        </w:tabs>
        <w:spacing w:after="0" w:line="240" w:lineRule="auto"/>
        <w:ind w:firstLine="567"/>
        <w:jc w:val="both"/>
        <w:rPr>
          <w:rFonts w:ascii="Times New Roman" w:hAnsi="Times New Roman"/>
          <w:sz w:val="28"/>
          <w:szCs w:val="28"/>
          <w:lang w:val="uk-UA"/>
        </w:rPr>
      </w:pPr>
      <w:r w:rsidRPr="00146363">
        <w:rPr>
          <w:rFonts w:ascii="Times New Roman" w:hAnsi="Times New Roman"/>
          <w:sz w:val="28"/>
          <w:szCs w:val="28"/>
          <w:lang w:val="uk-UA"/>
        </w:rPr>
        <w:t>Враховуючи викладене, пропонується внести відповідні зміни до Програми:</w:t>
      </w:r>
      <w:r w:rsidRPr="00146363">
        <w:rPr>
          <w:rFonts w:ascii="Times New Roman" w:eastAsia="Times New Roman" w:hAnsi="Times New Roman"/>
          <w:sz w:val="28"/>
          <w:szCs w:val="28"/>
          <w:lang w:val="uk-UA" w:eastAsia="ru-RU"/>
        </w:rPr>
        <w:t xml:space="preserve"> </w:t>
      </w:r>
    </w:p>
    <w:p w:rsidR="00CB2377" w:rsidRPr="00F73835" w:rsidRDefault="00CB2377" w:rsidP="00CB2377">
      <w:pPr>
        <w:spacing w:after="0" w:line="240" w:lineRule="auto"/>
        <w:ind w:firstLine="567"/>
        <w:jc w:val="both"/>
        <w:rPr>
          <w:rFonts w:ascii="Times New Roman" w:eastAsia="Times New Roman" w:hAnsi="Times New Roman"/>
          <w:bCs/>
          <w:iCs/>
          <w:sz w:val="28"/>
          <w:szCs w:val="28"/>
          <w:lang w:val="uk-UA" w:eastAsia="ru-RU"/>
        </w:rPr>
      </w:pPr>
      <w:r w:rsidRPr="00F73835">
        <w:rPr>
          <w:rFonts w:ascii="Times New Roman" w:hAnsi="Times New Roman"/>
          <w:sz w:val="28"/>
          <w:szCs w:val="28"/>
          <w:lang w:val="uk-UA"/>
        </w:rPr>
        <w:t xml:space="preserve">Пункт 10 </w:t>
      </w:r>
      <w:r w:rsidRPr="00F73835">
        <w:rPr>
          <w:rFonts w:ascii="Times New Roman" w:hAnsi="Times New Roman"/>
          <w:sz w:val="28"/>
          <w:lang w:val="uk-UA"/>
        </w:rPr>
        <w:t xml:space="preserve">Порядку проведення конкурсу «Chernihiv Innovation Challenge» </w:t>
      </w:r>
      <w:r w:rsidRPr="00F73835">
        <w:rPr>
          <w:rFonts w:ascii="Times New Roman" w:hAnsi="Times New Roman"/>
          <w:sz w:val="28"/>
          <w:szCs w:val="28"/>
          <w:lang w:val="uk-UA"/>
        </w:rPr>
        <w:t>додатк</w:t>
      </w:r>
      <w:r w:rsidR="00F73835">
        <w:rPr>
          <w:rFonts w:ascii="Times New Roman" w:hAnsi="Times New Roman"/>
          <w:sz w:val="28"/>
          <w:szCs w:val="28"/>
          <w:lang w:val="uk-UA"/>
        </w:rPr>
        <w:t>у</w:t>
      </w:r>
      <w:r w:rsidRPr="00F73835">
        <w:rPr>
          <w:rFonts w:ascii="Times New Roman" w:hAnsi="Times New Roman"/>
          <w:sz w:val="28"/>
          <w:szCs w:val="28"/>
          <w:lang w:val="uk-UA"/>
        </w:rPr>
        <w:t xml:space="preserve"> 4 викласти у новій редакції </w:t>
      </w:r>
      <w:r w:rsidRPr="00F73835">
        <w:rPr>
          <w:rFonts w:ascii="Times New Roman" w:eastAsia="Times New Roman" w:hAnsi="Times New Roman"/>
          <w:bCs/>
          <w:iCs/>
          <w:sz w:val="28"/>
          <w:szCs w:val="28"/>
          <w:lang w:val="uk-UA" w:eastAsia="ru-RU"/>
        </w:rPr>
        <w:t>(порівняльна таблиця додається).</w:t>
      </w:r>
    </w:p>
    <w:p w:rsidR="00CB2377" w:rsidRPr="00291A39" w:rsidRDefault="00CB2377" w:rsidP="00CB2377">
      <w:pPr>
        <w:shd w:val="clear" w:color="auto" w:fill="FFFFFF"/>
        <w:spacing w:after="0" w:line="240" w:lineRule="auto"/>
        <w:ind w:firstLine="567"/>
        <w:jc w:val="both"/>
        <w:rPr>
          <w:rFonts w:ascii="Times New Roman" w:hAnsi="Times New Roman"/>
          <w:sz w:val="28"/>
          <w:szCs w:val="28"/>
          <w:lang w:val="uk-UA"/>
        </w:rPr>
      </w:pPr>
      <w:r w:rsidRPr="00F73835">
        <w:rPr>
          <w:rFonts w:ascii="Times New Roman" w:eastAsia="Times New Roman" w:hAnsi="Times New Roman"/>
          <w:bCs/>
          <w:iCs/>
          <w:sz w:val="28"/>
          <w:szCs w:val="28"/>
          <w:lang w:val="uk-UA" w:eastAsia="ru-RU"/>
        </w:rPr>
        <w:t>Враховуючи позитивний досвід активізації інноваційної та науково-технічної діяльності, ефективного використання наявного науково і промислового потенціалу, сприяння залученню інвестицій у промисловий розвиток, необхідно розвивати інноваційну інфраструктуру регіону через створення наукових парків, індустріальних кластерів тощо. З цією метою та  з урахування нестійкої ситуації з пандемією коронавірусу, вносяться зміни у п.п. 1.1</w:t>
      </w:r>
      <w:r w:rsidRPr="00F73835">
        <w:rPr>
          <w:rFonts w:ascii="Times New Roman" w:hAnsi="Times New Roman"/>
          <w:sz w:val="28"/>
          <w:szCs w:val="28"/>
          <w:lang w:val="uk-UA"/>
        </w:rPr>
        <w:t xml:space="preserve"> розділу «Інноваційна діяльність» додатку 2 Програми, зокрема, розширюється перелік та формат регіональних публічних заходів (порівняння додається).</w:t>
      </w:r>
    </w:p>
    <w:p w:rsidR="00CB2377" w:rsidRPr="008939F9" w:rsidRDefault="00CB2377" w:rsidP="00681AD3">
      <w:pPr>
        <w:spacing w:after="0" w:line="240" w:lineRule="auto"/>
        <w:ind w:firstLine="567"/>
        <w:jc w:val="both"/>
        <w:rPr>
          <w:rFonts w:ascii="Times New Roman" w:hAnsi="Times New Roman"/>
          <w:sz w:val="28"/>
          <w:szCs w:val="28"/>
          <w:lang w:val="uk-UA"/>
        </w:rPr>
      </w:pPr>
    </w:p>
    <w:p w:rsidR="007C2F57" w:rsidRPr="008939F9" w:rsidRDefault="00B84FCB" w:rsidP="00850F6C">
      <w:pPr>
        <w:spacing w:after="0" w:line="240" w:lineRule="auto"/>
        <w:ind w:firstLine="567"/>
        <w:jc w:val="both"/>
        <w:rPr>
          <w:rFonts w:ascii="Times New Roman" w:hAnsi="Times New Roman"/>
          <w:sz w:val="28"/>
          <w:szCs w:val="28"/>
          <w:lang w:val="uk-UA"/>
        </w:rPr>
      </w:pPr>
      <w:r w:rsidRPr="008939F9">
        <w:rPr>
          <w:rFonts w:ascii="Times New Roman" w:hAnsi="Times New Roman"/>
          <w:sz w:val="28"/>
          <w:szCs w:val="28"/>
          <w:lang w:val="uk-UA"/>
        </w:rPr>
        <w:lastRenderedPageBreak/>
        <w:t>Згідно з Програмою п</w:t>
      </w:r>
      <w:r w:rsidR="003C71F4" w:rsidRPr="008939F9">
        <w:rPr>
          <w:rFonts w:ascii="Times New Roman" w:hAnsi="Times New Roman"/>
          <w:sz w:val="28"/>
          <w:szCs w:val="28"/>
          <w:lang w:val="uk-UA"/>
        </w:rPr>
        <w:t>ідтримк</w:t>
      </w:r>
      <w:r w:rsidR="00F07B25" w:rsidRPr="008939F9">
        <w:rPr>
          <w:rFonts w:ascii="Times New Roman" w:hAnsi="Times New Roman"/>
          <w:sz w:val="28"/>
          <w:szCs w:val="28"/>
          <w:lang w:val="uk-UA"/>
        </w:rPr>
        <w:t>а</w:t>
      </w:r>
      <w:r w:rsidR="003C71F4" w:rsidRPr="008939F9">
        <w:rPr>
          <w:rFonts w:ascii="Times New Roman" w:hAnsi="Times New Roman"/>
          <w:sz w:val="28"/>
          <w:szCs w:val="28"/>
          <w:lang w:val="uk-UA"/>
        </w:rPr>
        <w:t xml:space="preserve"> місцевого товаровиробника </w:t>
      </w:r>
      <w:r w:rsidR="00F07B25" w:rsidRPr="008939F9">
        <w:rPr>
          <w:rFonts w:ascii="Times New Roman" w:hAnsi="Times New Roman"/>
          <w:sz w:val="28"/>
          <w:szCs w:val="28"/>
          <w:lang w:val="uk-UA"/>
        </w:rPr>
        <w:t>передбачається</w:t>
      </w:r>
      <w:r w:rsidR="00940560" w:rsidRPr="008939F9">
        <w:rPr>
          <w:rFonts w:ascii="Times New Roman" w:hAnsi="Times New Roman"/>
          <w:sz w:val="28"/>
          <w:szCs w:val="28"/>
          <w:lang w:val="uk-UA"/>
        </w:rPr>
        <w:t>,</w:t>
      </w:r>
      <w:r w:rsidR="00F07B25" w:rsidRPr="008939F9">
        <w:rPr>
          <w:rFonts w:ascii="Times New Roman" w:hAnsi="Times New Roman"/>
          <w:sz w:val="28"/>
          <w:szCs w:val="28"/>
          <w:lang w:val="uk-UA"/>
        </w:rPr>
        <w:t xml:space="preserve"> </w:t>
      </w:r>
      <w:r w:rsidR="00E37173" w:rsidRPr="008939F9">
        <w:rPr>
          <w:rFonts w:ascii="Times New Roman" w:hAnsi="Times New Roman"/>
          <w:sz w:val="28"/>
          <w:szCs w:val="28"/>
          <w:lang w:val="uk-UA"/>
        </w:rPr>
        <w:t>зокрема</w:t>
      </w:r>
      <w:r w:rsidR="004F6E47" w:rsidRPr="008939F9">
        <w:rPr>
          <w:rFonts w:ascii="Times New Roman" w:hAnsi="Times New Roman"/>
          <w:sz w:val="28"/>
          <w:szCs w:val="28"/>
          <w:lang w:val="uk-UA"/>
        </w:rPr>
        <w:t>,</w:t>
      </w:r>
      <w:r w:rsidR="00681AD3" w:rsidRPr="008939F9">
        <w:rPr>
          <w:rFonts w:ascii="Times New Roman" w:hAnsi="Times New Roman"/>
          <w:sz w:val="28"/>
          <w:szCs w:val="28"/>
          <w:lang w:val="uk-UA"/>
        </w:rPr>
        <w:t xml:space="preserve"> шляхом</w:t>
      </w:r>
      <w:r w:rsidR="00850F6C" w:rsidRPr="008939F9">
        <w:rPr>
          <w:rFonts w:ascii="Times New Roman" w:hAnsi="Times New Roman"/>
          <w:sz w:val="28"/>
          <w:szCs w:val="28"/>
          <w:lang w:val="uk-UA"/>
        </w:rPr>
        <w:t xml:space="preserve"> </w:t>
      </w:r>
      <w:r w:rsidR="007C2F57" w:rsidRPr="008939F9">
        <w:rPr>
          <w:rFonts w:ascii="Times New Roman" w:hAnsi="Times New Roman"/>
          <w:b/>
          <w:sz w:val="28"/>
          <w:szCs w:val="28"/>
          <w:lang w:val="uk-UA"/>
        </w:rPr>
        <w:t>проведення щорічного обласного конкурсу «Кращий товар Чернігівщини», нагородження переможців та учасників конкурсу.</w:t>
      </w:r>
    </w:p>
    <w:p w:rsidR="007C2F57" w:rsidRPr="008939F9" w:rsidRDefault="004F6E47" w:rsidP="00681AD3">
      <w:pPr>
        <w:spacing w:after="0" w:line="240" w:lineRule="auto"/>
        <w:ind w:firstLine="567"/>
        <w:jc w:val="both"/>
        <w:rPr>
          <w:rFonts w:ascii="Times New Roman" w:hAnsi="Times New Roman"/>
          <w:sz w:val="28"/>
          <w:szCs w:val="28"/>
          <w:lang w:val="uk-UA"/>
        </w:rPr>
      </w:pPr>
      <w:r w:rsidRPr="008939F9">
        <w:rPr>
          <w:rFonts w:ascii="Times New Roman" w:hAnsi="Times New Roman"/>
          <w:sz w:val="28"/>
          <w:szCs w:val="28"/>
          <w:lang w:val="uk-UA"/>
        </w:rPr>
        <w:t>З 01.01.2021 набрав чинності ДСТУ ISO 45001:2019 (ISO 45001:2018, IDT) «С</w:t>
      </w:r>
      <w:r w:rsidR="001A061D" w:rsidRPr="008939F9">
        <w:rPr>
          <w:rFonts w:ascii="Times New Roman" w:hAnsi="Times New Roman"/>
          <w:sz w:val="28"/>
          <w:szCs w:val="28"/>
          <w:lang w:val="uk-UA"/>
        </w:rPr>
        <w:t>истеми</w:t>
      </w:r>
      <w:r w:rsidRPr="008939F9">
        <w:rPr>
          <w:rFonts w:ascii="Times New Roman" w:hAnsi="Times New Roman"/>
          <w:sz w:val="28"/>
          <w:szCs w:val="28"/>
          <w:lang w:val="uk-UA"/>
        </w:rPr>
        <w:t xml:space="preserve"> </w:t>
      </w:r>
      <w:r w:rsidR="001A061D" w:rsidRPr="008939F9">
        <w:rPr>
          <w:rFonts w:ascii="Times New Roman" w:hAnsi="Times New Roman"/>
          <w:sz w:val="28"/>
          <w:szCs w:val="28"/>
          <w:lang w:val="uk-UA"/>
        </w:rPr>
        <w:t>управління</w:t>
      </w:r>
      <w:r w:rsidRPr="008939F9">
        <w:rPr>
          <w:rFonts w:ascii="Times New Roman" w:hAnsi="Times New Roman"/>
          <w:sz w:val="28"/>
          <w:szCs w:val="28"/>
          <w:lang w:val="uk-UA"/>
        </w:rPr>
        <w:t xml:space="preserve"> </w:t>
      </w:r>
      <w:r w:rsidR="001A061D" w:rsidRPr="008939F9">
        <w:rPr>
          <w:rFonts w:ascii="Times New Roman" w:hAnsi="Times New Roman"/>
          <w:sz w:val="28"/>
          <w:szCs w:val="28"/>
          <w:lang w:val="uk-UA"/>
        </w:rPr>
        <w:t>охороною здоров’я та безпекою праці.</w:t>
      </w:r>
      <w:r w:rsidRPr="008939F9">
        <w:rPr>
          <w:rFonts w:ascii="Times New Roman" w:hAnsi="Times New Roman"/>
          <w:sz w:val="28"/>
          <w:szCs w:val="28"/>
          <w:lang w:val="uk-UA"/>
        </w:rPr>
        <w:t xml:space="preserve"> В</w:t>
      </w:r>
      <w:r w:rsidR="001A061D" w:rsidRPr="008939F9">
        <w:rPr>
          <w:rFonts w:ascii="Times New Roman" w:hAnsi="Times New Roman"/>
          <w:sz w:val="28"/>
          <w:szCs w:val="28"/>
          <w:lang w:val="uk-UA"/>
        </w:rPr>
        <w:t>имоги</w:t>
      </w:r>
      <w:r w:rsidRPr="008939F9">
        <w:rPr>
          <w:rFonts w:ascii="Times New Roman" w:hAnsi="Times New Roman"/>
          <w:sz w:val="28"/>
          <w:szCs w:val="28"/>
          <w:lang w:val="uk-UA"/>
        </w:rPr>
        <w:t xml:space="preserve"> </w:t>
      </w:r>
      <w:r w:rsidR="001A061D" w:rsidRPr="008939F9">
        <w:rPr>
          <w:rFonts w:ascii="Times New Roman" w:hAnsi="Times New Roman"/>
          <w:sz w:val="28"/>
          <w:szCs w:val="28"/>
          <w:lang w:val="uk-UA"/>
        </w:rPr>
        <w:t>та настанови щодо застосування</w:t>
      </w:r>
      <w:r w:rsidRPr="008939F9">
        <w:rPr>
          <w:rFonts w:ascii="Times New Roman" w:hAnsi="Times New Roman"/>
          <w:sz w:val="28"/>
          <w:szCs w:val="28"/>
          <w:lang w:val="uk-UA"/>
        </w:rPr>
        <w:t>».</w:t>
      </w:r>
      <w:r w:rsidR="001A061D" w:rsidRPr="008939F9">
        <w:rPr>
          <w:rFonts w:ascii="Times New Roman" w:hAnsi="Times New Roman"/>
          <w:sz w:val="28"/>
          <w:szCs w:val="28"/>
          <w:lang w:val="uk-UA"/>
        </w:rPr>
        <w:t xml:space="preserve"> </w:t>
      </w:r>
      <w:r w:rsidR="00F63107" w:rsidRPr="008939F9">
        <w:rPr>
          <w:rFonts w:ascii="Times New Roman" w:hAnsi="Times New Roman"/>
          <w:sz w:val="28"/>
          <w:szCs w:val="28"/>
          <w:lang w:val="uk-UA"/>
        </w:rPr>
        <w:t xml:space="preserve">У зв’язку з </w:t>
      </w:r>
      <w:r w:rsidR="001A061D" w:rsidRPr="008939F9">
        <w:rPr>
          <w:rFonts w:ascii="Times New Roman" w:hAnsi="Times New Roman"/>
          <w:sz w:val="28"/>
          <w:szCs w:val="28"/>
          <w:lang w:val="uk-UA"/>
        </w:rPr>
        <w:t>цим</w:t>
      </w:r>
      <w:r w:rsidR="00F63107" w:rsidRPr="008939F9">
        <w:rPr>
          <w:rFonts w:ascii="Times New Roman" w:hAnsi="Times New Roman"/>
          <w:sz w:val="28"/>
          <w:szCs w:val="28"/>
          <w:lang w:val="uk-UA"/>
        </w:rPr>
        <w:t>,</w:t>
      </w:r>
      <w:r w:rsidR="001A061D" w:rsidRPr="008939F9">
        <w:rPr>
          <w:rFonts w:ascii="Times New Roman" w:hAnsi="Times New Roman"/>
          <w:sz w:val="28"/>
          <w:szCs w:val="28"/>
          <w:lang w:val="uk-UA"/>
        </w:rPr>
        <w:t xml:space="preserve"> а також з метою</w:t>
      </w:r>
      <w:r w:rsidR="00B779AF" w:rsidRPr="008939F9">
        <w:rPr>
          <w:rFonts w:ascii="Times New Roman" w:hAnsi="Times New Roman"/>
          <w:sz w:val="28"/>
          <w:szCs w:val="28"/>
          <w:lang w:val="uk-UA"/>
        </w:rPr>
        <w:t xml:space="preserve"> </w:t>
      </w:r>
      <w:r w:rsidR="00B902FC" w:rsidRPr="008939F9">
        <w:rPr>
          <w:rFonts w:ascii="Times New Roman" w:hAnsi="Times New Roman"/>
          <w:sz w:val="28"/>
          <w:szCs w:val="28"/>
          <w:lang w:val="uk-UA"/>
        </w:rPr>
        <w:t xml:space="preserve">дотримання </w:t>
      </w:r>
      <w:r w:rsidR="001A061D" w:rsidRPr="008939F9">
        <w:rPr>
          <w:rFonts w:ascii="Times New Roman" w:hAnsi="Times New Roman"/>
          <w:sz w:val="28"/>
          <w:szCs w:val="28"/>
          <w:lang w:val="uk-UA"/>
        </w:rPr>
        <w:t xml:space="preserve">суб’єктами господарювання </w:t>
      </w:r>
      <w:r w:rsidR="00B902FC" w:rsidRPr="008939F9">
        <w:rPr>
          <w:rFonts w:ascii="Times New Roman" w:hAnsi="Times New Roman"/>
          <w:sz w:val="28"/>
          <w:szCs w:val="28"/>
          <w:lang w:val="uk-UA"/>
        </w:rPr>
        <w:t xml:space="preserve">вимог стосовно </w:t>
      </w:r>
      <w:r w:rsidR="005C065C" w:rsidRPr="008939F9">
        <w:rPr>
          <w:rFonts w:ascii="Times New Roman" w:hAnsi="Times New Roman"/>
          <w:sz w:val="28"/>
          <w:szCs w:val="28"/>
          <w:lang w:val="uk-UA"/>
        </w:rPr>
        <w:t xml:space="preserve">повноти </w:t>
      </w:r>
      <w:r w:rsidR="00B902FC" w:rsidRPr="008939F9">
        <w:rPr>
          <w:rFonts w:ascii="Times New Roman" w:hAnsi="Times New Roman"/>
          <w:sz w:val="28"/>
          <w:szCs w:val="28"/>
          <w:lang w:val="uk-UA"/>
        </w:rPr>
        <w:t>інформаці</w:t>
      </w:r>
      <w:r w:rsidR="005C065C" w:rsidRPr="008939F9">
        <w:rPr>
          <w:rFonts w:ascii="Times New Roman" w:hAnsi="Times New Roman"/>
          <w:sz w:val="28"/>
          <w:szCs w:val="28"/>
          <w:lang w:val="uk-UA"/>
        </w:rPr>
        <w:t>ї щодо основних</w:t>
      </w:r>
      <w:r w:rsidR="00B902FC" w:rsidRPr="008939F9">
        <w:rPr>
          <w:rFonts w:ascii="Times New Roman" w:hAnsi="Times New Roman"/>
          <w:sz w:val="28"/>
          <w:szCs w:val="28"/>
          <w:lang w:val="uk-UA"/>
        </w:rPr>
        <w:t xml:space="preserve"> відомост</w:t>
      </w:r>
      <w:r w:rsidR="005C065C" w:rsidRPr="008939F9">
        <w:rPr>
          <w:rFonts w:ascii="Times New Roman" w:hAnsi="Times New Roman"/>
          <w:sz w:val="28"/>
          <w:szCs w:val="28"/>
          <w:lang w:val="uk-UA"/>
        </w:rPr>
        <w:t xml:space="preserve">ей про </w:t>
      </w:r>
      <w:r w:rsidR="00B902FC" w:rsidRPr="008939F9">
        <w:rPr>
          <w:rFonts w:ascii="Times New Roman" w:hAnsi="Times New Roman"/>
          <w:sz w:val="28"/>
          <w:szCs w:val="28"/>
          <w:lang w:val="uk-UA"/>
        </w:rPr>
        <w:t>товар для споживачів, нанесен</w:t>
      </w:r>
      <w:r w:rsidR="005C065C" w:rsidRPr="008939F9">
        <w:rPr>
          <w:rFonts w:ascii="Times New Roman" w:hAnsi="Times New Roman"/>
          <w:sz w:val="28"/>
          <w:szCs w:val="28"/>
          <w:lang w:val="uk-UA"/>
        </w:rPr>
        <w:t>их</w:t>
      </w:r>
      <w:r w:rsidR="00B902FC" w:rsidRPr="008939F9">
        <w:rPr>
          <w:rFonts w:ascii="Times New Roman" w:hAnsi="Times New Roman"/>
          <w:sz w:val="28"/>
          <w:szCs w:val="28"/>
          <w:lang w:val="uk-UA"/>
        </w:rPr>
        <w:t xml:space="preserve"> на упаковку товару</w:t>
      </w:r>
      <w:r w:rsidR="005C065C" w:rsidRPr="008939F9">
        <w:rPr>
          <w:rFonts w:ascii="Times New Roman" w:hAnsi="Times New Roman"/>
          <w:sz w:val="28"/>
          <w:szCs w:val="28"/>
          <w:lang w:val="uk-UA"/>
        </w:rPr>
        <w:t xml:space="preserve">, </w:t>
      </w:r>
      <w:r w:rsidR="00B779AF" w:rsidRPr="008939F9">
        <w:rPr>
          <w:rFonts w:ascii="Times New Roman" w:hAnsi="Times New Roman"/>
          <w:sz w:val="28"/>
          <w:szCs w:val="28"/>
          <w:lang w:val="uk-UA"/>
        </w:rPr>
        <w:t>п</w:t>
      </w:r>
      <w:r w:rsidR="00F63107" w:rsidRPr="008939F9">
        <w:rPr>
          <w:rFonts w:ascii="Times New Roman" w:hAnsi="Times New Roman"/>
          <w:sz w:val="28"/>
          <w:szCs w:val="28"/>
          <w:lang w:val="uk-UA"/>
        </w:rPr>
        <w:t xml:space="preserve">ропонується удосконалити </w:t>
      </w:r>
      <w:r w:rsidR="00B779AF" w:rsidRPr="008939F9">
        <w:rPr>
          <w:rFonts w:ascii="Times New Roman" w:hAnsi="Times New Roman"/>
          <w:sz w:val="28"/>
          <w:szCs w:val="28"/>
          <w:lang w:val="uk-UA"/>
        </w:rPr>
        <w:t>Порядок проведення щорічного обласного конкурсу «Кращий товар Чернігівщини», а саме,</w:t>
      </w:r>
      <w:r w:rsidR="00DA3CB2" w:rsidRPr="008939F9">
        <w:rPr>
          <w:rFonts w:ascii="Times New Roman" w:hAnsi="Times New Roman"/>
          <w:sz w:val="28"/>
          <w:szCs w:val="28"/>
          <w:lang w:val="uk-UA"/>
        </w:rPr>
        <w:t xml:space="preserve"> в абзаці</w:t>
      </w:r>
      <w:r w:rsidR="00B779AF" w:rsidRPr="008939F9">
        <w:rPr>
          <w:rFonts w:ascii="Times New Roman" w:hAnsi="Times New Roman"/>
          <w:sz w:val="28"/>
          <w:szCs w:val="28"/>
          <w:lang w:val="uk-UA"/>
        </w:rPr>
        <w:t xml:space="preserve"> </w:t>
      </w:r>
      <w:r w:rsidR="00820CA0" w:rsidRPr="008939F9">
        <w:rPr>
          <w:rFonts w:ascii="Times New Roman" w:hAnsi="Times New Roman"/>
          <w:sz w:val="28"/>
          <w:szCs w:val="28"/>
          <w:lang w:val="uk-UA"/>
        </w:rPr>
        <w:t xml:space="preserve">3 пункту 2 Порядку слова «управління гігієною та безпекою праці» замінити словами «управління охороною здоров’я та безпекою праці»; в підпункті 3 пункту 19.1 Порядку слова «відповідність інформації на упаковці </w:t>
      </w:r>
      <w:r w:rsidR="00895A7F" w:rsidRPr="008939F9">
        <w:rPr>
          <w:rFonts w:ascii="Times New Roman" w:hAnsi="Times New Roman"/>
          <w:sz w:val="28"/>
          <w:szCs w:val="28"/>
          <w:lang w:val="uk-UA"/>
        </w:rPr>
        <w:t xml:space="preserve">заявленого </w:t>
      </w:r>
      <w:r w:rsidR="00820CA0" w:rsidRPr="008939F9">
        <w:rPr>
          <w:rFonts w:ascii="Times New Roman" w:hAnsi="Times New Roman"/>
          <w:sz w:val="28"/>
          <w:szCs w:val="28"/>
          <w:lang w:val="uk-UA"/>
        </w:rPr>
        <w:t>товару</w:t>
      </w:r>
      <w:r w:rsidR="00895A7F" w:rsidRPr="008939F9">
        <w:rPr>
          <w:rFonts w:ascii="Times New Roman" w:hAnsi="Times New Roman"/>
          <w:sz w:val="28"/>
          <w:szCs w:val="28"/>
          <w:lang w:val="uk-UA"/>
        </w:rPr>
        <w:t xml:space="preserve"> (продукції) вимогам чинних нормативних документів» замінити словами «відповідність інформації та маркування на упаковці заявленого товару (продукції) вимогам чинного законодавства України»; </w:t>
      </w:r>
      <w:r w:rsidR="00D80C5C" w:rsidRPr="008939F9">
        <w:rPr>
          <w:rFonts w:ascii="Times New Roman" w:hAnsi="Times New Roman"/>
          <w:sz w:val="28"/>
          <w:szCs w:val="28"/>
          <w:lang w:val="uk-UA"/>
        </w:rPr>
        <w:t>в підпункті 3 пункту 19.2 Порядку слова «відповідність маркування заявленого товару (продукції) вимогам чинних нормативних документів» замінити словами «відповідність інформації та маркування заявленого товару (продукції) вимогам чинного законодавства України».</w:t>
      </w:r>
    </w:p>
    <w:p w:rsidR="007A7C73" w:rsidRPr="008939F9" w:rsidRDefault="00227F9A" w:rsidP="00681AD3">
      <w:pPr>
        <w:spacing w:after="0" w:line="240" w:lineRule="auto"/>
        <w:ind w:firstLine="567"/>
        <w:jc w:val="both"/>
        <w:rPr>
          <w:rFonts w:ascii="Times New Roman" w:hAnsi="Times New Roman"/>
          <w:sz w:val="28"/>
          <w:szCs w:val="28"/>
          <w:lang w:val="uk-UA"/>
        </w:rPr>
      </w:pPr>
      <w:r w:rsidRPr="008939F9">
        <w:rPr>
          <w:rFonts w:ascii="Times New Roman" w:hAnsi="Times New Roman"/>
          <w:sz w:val="28"/>
          <w:szCs w:val="28"/>
          <w:lang w:val="uk-UA"/>
        </w:rPr>
        <w:t>Також пропонується уточнити мету проведення конкурсу, а саме, абзац 4 пункту 2 Порядку – поширення та пропагування досвіду суб’єктів господарювання, які виробляють</w:t>
      </w:r>
      <w:r w:rsidR="00B128F4" w:rsidRPr="008939F9">
        <w:rPr>
          <w:rFonts w:ascii="Times New Roman" w:hAnsi="Times New Roman"/>
          <w:sz w:val="28"/>
          <w:szCs w:val="28"/>
          <w:lang w:val="uk-UA"/>
        </w:rPr>
        <w:t xml:space="preserve"> в регіоні якісні товари (продукцію) – доповнити словами «та безпечні».</w:t>
      </w:r>
      <w:r w:rsidR="007A7C73" w:rsidRPr="008939F9">
        <w:rPr>
          <w:rFonts w:ascii="Times New Roman" w:hAnsi="Times New Roman"/>
          <w:sz w:val="28"/>
          <w:szCs w:val="28"/>
          <w:lang w:val="uk-UA"/>
        </w:rPr>
        <w:t xml:space="preserve"> Для задоволення різних побутових потреб споживачі </w:t>
      </w:r>
      <w:r w:rsidR="00873631" w:rsidRPr="008939F9">
        <w:rPr>
          <w:rFonts w:ascii="Times New Roman" w:hAnsi="Times New Roman"/>
          <w:sz w:val="28"/>
          <w:szCs w:val="28"/>
          <w:lang w:val="uk-UA"/>
        </w:rPr>
        <w:t xml:space="preserve">купують </w:t>
      </w:r>
      <w:r w:rsidR="007A7C73" w:rsidRPr="008939F9">
        <w:rPr>
          <w:rFonts w:ascii="Times New Roman" w:hAnsi="Times New Roman"/>
          <w:sz w:val="28"/>
          <w:szCs w:val="28"/>
          <w:lang w:val="uk-UA"/>
        </w:rPr>
        <w:t xml:space="preserve">продовольчі та непродовольчі товари в </w:t>
      </w:r>
      <w:r w:rsidR="00873631" w:rsidRPr="008939F9">
        <w:rPr>
          <w:rFonts w:ascii="Times New Roman" w:hAnsi="Times New Roman"/>
          <w:sz w:val="28"/>
          <w:szCs w:val="28"/>
          <w:lang w:val="uk-UA"/>
        </w:rPr>
        <w:t>мережах</w:t>
      </w:r>
      <w:r w:rsidR="007A7C73" w:rsidRPr="008939F9">
        <w:rPr>
          <w:rFonts w:ascii="Times New Roman" w:hAnsi="Times New Roman"/>
          <w:sz w:val="28"/>
          <w:szCs w:val="28"/>
          <w:lang w:val="uk-UA"/>
        </w:rPr>
        <w:t xml:space="preserve"> роздрібної торгівлі. Однак, при цьому трапляються негативні випадки щодо наявності недоліків у придбаних товарах, неможливістю їх використання протягом гарантійного терміну, їх небезпечністю тощо.</w:t>
      </w:r>
    </w:p>
    <w:p w:rsidR="00B128F4" w:rsidRPr="008939F9" w:rsidRDefault="00B128F4" w:rsidP="00681AD3">
      <w:pPr>
        <w:spacing w:after="0" w:line="240" w:lineRule="auto"/>
        <w:ind w:firstLine="567"/>
        <w:jc w:val="both"/>
        <w:rPr>
          <w:rFonts w:ascii="Times New Roman" w:hAnsi="Times New Roman"/>
          <w:sz w:val="28"/>
          <w:szCs w:val="28"/>
          <w:lang w:val="uk-UA"/>
        </w:rPr>
      </w:pPr>
      <w:r w:rsidRPr="008939F9">
        <w:rPr>
          <w:rFonts w:ascii="Times New Roman" w:hAnsi="Times New Roman"/>
          <w:sz w:val="28"/>
          <w:szCs w:val="28"/>
          <w:lang w:val="uk-UA"/>
        </w:rPr>
        <w:t xml:space="preserve">Крім того, </w:t>
      </w:r>
      <w:r w:rsidR="006B3919" w:rsidRPr="008939F9">
        <w:rPr>
          <w:rFonts w:ascii="Times New Roman" w:hAnsi="Times New Roman"/>
          <w:sz w:val="28"/>
          <w:szCs w:val="28"/>
          <w:lang w:val="uk-UA"/>
        </w:rPr>
        <w:t>в підпункті 2 пункту 20.1 Порядку та підпункті 2 пункту 20.2 Порядку слова «заявку (окремо за кожним найменуванням, назвою товару (продукції)) встановленого зразка</w:t>
      </w:r>
      <w:r w:rsidR="00C32BC1" w:rsidRPr="008939F9">
        <w:rPr>
          <w:rFonts w:ascii="Times New Roman" w:hAnsi="Times New Roman"/>
          <w:sz w:val="28"/>
          <w:szCs w:val="28"/>
          <w:lang w:val="uk-UA"/>
        </w:rPr>
        <w:t>…</w:t>
      </w:r>
      <w:r w:rsidR="006B3919" w:rsidRPr="008939F9">
        <w:rPr>
          <w:rFonts w:ascii="Times New Roman" w:hAnsi="Times New Roman"/>
          <w:sz w:val="28"/>
          <w:szCs w:val="28"/>
          <w:lang w:val="uk-UA"/>
        </w:rPr>
        <w:t>» пропонується замінити словами «заявку (окремо за кожним видом, типом, найменуванням товару (продукції)) встановленого зразка</w:t>
      </w:r>
      <w:r w:rsidR="00C32BC1" w:rsidRPr="008939F9">
        <w:rPr>
          <w:rFonts w:ascii="Times New Roman" w:hAnsi="Times New Roman"/>
          <w:sz w:val="28"/>
          <w:szCs w:val="28"/>
          <w:lang w:val="uk-UA"/>
        </w:rPr>
        <w:t>…</w:t>
      </w:r>
      <w:r w:rsidR="006B3919" w:rsidRPr="008939F9">
        <w:rPr>
          <w:rFonts w:ascii="Times New Roman" w:hAnsi="Times New Roman"/>
          <w:sz w:val="28"/>
          <w:szCs w:val="28"/>
          <w:lang w:val="uk-UA"/>
        </w:rPr>
        <w:t xml:space="preserve">». </w:t>
      </w:r>
      <w:r w:rsidR="00460FF2" w:rsidRPr="008939F9">
        <w:rPr>
          <w:rFonts w:ascii="Times New Roman" w:hAnsi="Times New Roman"/>
          <w:sz w:val="28"/>
          <w:szCs w:val="28"/>
          <w:lang w:val="uk-UA"/>
        </w:rPr>
        <w:t>За умов чинного Порядку проведення Конкурсу у</w:t>
      </w:r>
      <w:r w:rsidR="00460FF2" w:rsidRPr="008939F9">
        <w:rPr>
          <w:rFonts w:ascii="Times New Roman" w:hAnsi="Times New Roman"/>
          <w:sz w:val="28"/>
          <w:szCs w:val="28"/>
          <w:lang w:val="uk-UA"/>
        </w:rPr>
        <w:br/>
        <w:t xml:space="preserve">2021 році зафіксовано 2 </w:t>
      </w:r>
      <w:r w:rsidR="006F4BC9" w:rsidRPr="008939F9">
        <w:rPr>
          <w:rFonts w:ascii="Times New Roman" w:hAnsi="Times New Roman"/>
          <w:sz w:val="28"/>
          <w:szCs w:val="28"/>
          <w:lang w:val="uk-UA"/>
        </w:rPr>
        <w:t>випадк</w:t>
      </w:r>
      <w:r w:rsidR="00460FF2" w:rsidRPr="008939F9">
        <w:rPr>
          <w:rFonts w:ascii="Times New Roman" w:hAnsi="Times New Roman"/>
          <w:sz w:val="28"/>
          <w:szCs w:val="28"/>
          <w:lang w:val="uk-UA"/>
        </w:rPr>
        <w:t>и</w:t>
      </w:r>
      <w:r w:rsidR="006F4BC9" w:rsidRPr="008939F9">
        <w:rPr>
          <w:rFonts w:ascii="Times New Roman" w:hAnsi="Times New Roman"/>
          <w:sz w:val="28"/>
          <w:szCs w:val="28"/>
          <w:lang w:val="uk-UA"/>
        </w:rPr>
        <w:t xml:space="preserve"> подання </w:t>
      </w:r>
      <w:r w:rsidR="00460FF2" w:rsidRPr="008939F9">
        <w:rPr>
          <w:rFonts w:ascii="Times New Roman" w:hAnsi="Times New Roman"/>
          <w:sz w:val="28"/>
          <w:szCs w:val="28"/>
          <w:lang w:val="uk-UA"/>
        </w:rPr>
        <w:t xml:space="preserve">суб’єктами господарювання документів </w:t>
      </w:r>
      <w:r w:rsidR="006F4BC9" w:rsidRPr="008939F9">
        <w:rPr>
          <w:rFonts w:ascii="Times New Roman" w:hAnsi="Times New Roman"/>
          <w:sz w:val="28"/>
          <w:szCs w:val="28"/>
          <w:lang w:val="uk-UA"/>
        </w:rPr>
        <w:t xml:space="preserve">на Конкурс не </w:t>
      </w:r>
      <w:r w:rsidR="00460FF2" w:rsidRPr="008939F9">
        <w:rPr>
          <w:rFonts w:ascii="Times New Roman" w:hAnsi="Times New Roman"/>
          <w:sz w:val="28"/>
          <w:szCs w:val="28"/>
          <w:lang w:val="uk-UA"/>
        </w:rPr>
        <w:t xml:space="preserve">щодо </w:t>
      </w:r>
      <w:r w:rsidR="006F4BC9" w:rsidRPr="008939F9">
        <w:rPr>
          <w:rFonts w:ascii="Times New Roman" w:hAnsi="Times New Roman"/>
          <w:sz w:val="28"/>
          <w:szCs w:val="28"/>
          <w:lang w:val="uk-UA"/>
        </w:rPr>
        <w:t xml:space="preserve">окремих </w:t>
      </w:r>
      <w:r w:rsidR="00C63774" w:rsidRPr="008939F9">
        <w:rPr>
          <w:rFonts w:ascii="Times New Roman" w:hAnsi="Times New Roman"/>
          <w:sz w:val="28"/>
          <w:szCs w:val="28"/>
          <w:lang w:val="uk-UA"/>
        </w:rPr>
        <w:t>назв</w:t>
      </w:r>
      <w:r w:rsidR="006F4BC9" w:rsidRPr="008939F9">
        <w:rPr>
          <w:rFonts w:ascii="Times New Roman" w:hAnsi="Times New Roman"/>
          <w:sz w:val="28"/>
          <w:szCs w:val="28"/>
          <w:lang w:val="uk-UA"/>
        </w:rPr>
        <w:t xml:space="preserve"> (найменувань) продукції, а цілих колекцій</w:t>
      </w:r>
      <w:r w:rsidR="00C63774" w:rsidRPr="008939F9">
        <w:rPr>
          <w:rFonts w:ascii="Times New Roman" w:hAnsi="Times New Roman"/>
          <w:sz w:val="28"/>
          <w:szCs w:val="28"/>
          <w:lang w:val="uk-UA"/>
        </w:rPr>
        <w:t xml:space="preserve"> однотипних товарів (продукції)</w:t>
      </w:r>
      <w:r w:rsidR="006F4BC9" w:rsidRPr="008939F9">
        <w:rPr>
          <w:rFonts w:ascii="Times New Roman" w:hAnsi="Times New Roman"/>
          <w:sz w:val="28"/>
          <w:szCs w:val="28"/>
          <w:lang w:val="uk-UA"/>
        </w:rPr>
        <w:t xml:space="preserve">. </w:t>
      </w:r>
    </w:p>
    <w:p w:rsidR="00C32BC1" w:rsidRPr="008939F9" w:rsidRDefault="00C2015B" w:rsidP="00681AD3">
      <w:pPr>
        <w:spacing w:after="0" w:line="240" w:lineRule="auto"/>
        <w:ind w:firstLine="567"/>
        <w:jc w:val="both"/>
        <w:rPr>
          <w:rFonts w:ascii="Times New Roman" w:eastAsia="Times New Roman" w:hAnsi="Times New Roman"/>
          <w:sz w:val="28"/>
          <w:szCs w:val="20"/>
          <w:lang w:val="uk-UA" w:eastAsia="ru-RU"/>
        </w:rPr>
      </w:pPr>
      <w:r w:rsidRPr="008939F9">
        <w:rPr>
          <w:rFonts w:ascii="Times New Roman" w:hAnsi="Times New Roman"/>
          <w:sz w:val="28"/>
          <w:szCs w:val="28"/>
          <w:lang w:val="uk-UA"/>
        </w:rPr>
        <w:t>Пропонується також підпункт 3 пункту 20.1 Порядку та підпункт 3</w:t>
      </w:r>
      <w:r w:rsidR="004C5F21">
        <w:rPr>
          <w:rFonts w:ascii="Times New Roman" w:hAnsi="Times New Roman"/>
          <w:sz w:val="28"/>
          <w:szCs w:val="28"/>
          <w:lang w:val="uk-UA"/>
        </w:rPr>
        <w:t xml:space="preserve"> </w:t>
      </w:r>
      <w:r w:rsidRPr="008939F9">
        <w:rPr>
          <w:rFonts w:ascii="Times New Roman" w:hAnsi="Times New Roman"/>
          <w:sz w:val="28"/>
          <w:szCs w:val="28"/>
          <w:lang w:val="uk-UA"/>
        </w:rPr>
        <w:t xml:space="preserve">пункту 20.2 Порядку доповнити словами: </w:t>
      </w:r>
      <w:r w:rsidR="00B97537" w:rsidRPr="008939F9">
        <w:rPr>
          <w:rFonts w:ascii="Times New Roman" w:hAnsi="Times New Roman"/>
          <w:sz w:val="28"/>
          <w:szCs w:val="28"/>
          <w:lang w:val="uk-UA"/>
        </w:rPr>
        <w:t>«</w:t>
      </w:r>
      <w:r w:rsidR="00B97537" w:rsidRPr="008939F9">
        <w:rPr>
          <w:rFonts w:ascii="Times New Roman" w:eastAsia="Times New Roman" w:hAnsi="Times New Roman"/>
          <w:sz w:val="28"/>
          <w:szCs w:val="20"/>
          <w:lang w:val="uk-UA" w:eastAsia="ru-RU"/>
        </w:rPr>
        <w:t xml:space="preserve">у разі наявності документів іноземною мовою, що підтверджують якість товару (продукції), - їх копії, перекладені на державну мову у бюро перекладів/центрі іноземних мов, викладені на бланку (за наявності), завіреному підписом перекладача та печаткою бюро перекладів/центру іноземних мов;». </w:t>
      </w:r>
      <w:r w:rsidR="00D23907" w:rsidRPr="008939F9">
        <w:rPr>
          <w:rFonts w:ascii="Times New Roman" w:eastAsia="Times New Roman" w:hAnsi="Times New Roman"/>
          <w:sz w:val="28"/>
          <w:szCs w:val="20"/>
          <w:lang w:val="uk-UA" w:eastAsia="ru-RU"/>
        </w:rPr>
        <w:t>Так як у</w:t>
      </w:r>
      <w:r w:rsidR="00B97537" w:rsidRPr="008939F9">
        <w:rPr>
          <w:rFonts w:ascii="Times New Roman" w:eastAsia="Times New Roman" w:hAnsi="Times New Roman"/>
          <w:sz w:val="28"/>
          <w:szCs w:val="20"/>
          <w:lang w:val="uk-UA" w:eastAsia="ru-RU"/>
        </w:rPr>
        <w:t xml:space="preserve"> 2021 році одним з підприємств харчопереробної промисловості </w:t>
      </w:r>
      <w:r w:rsidR="008E5E08" w:rsidRPr="008939F9">
        <w:rPr>
          <w:rFonts w:ascii="Times New Roman" w:eastAsia="Times New Roman" w:hAnsi="Times New Roman"/>
          <w:sz w:val="28"/>
          <w:szCs w:val="20"/>
          <w:lang w:val="uk-UA" w:eastAsia="ru-RU"/>
        </w:rPr>
        <w:t xml:space="preserve">для участі в обласному конкурсі «Кращий товар Чернігівщини»-2021 </w:t>
      </w:r>
      <w:r w:rsidR="00B97537" w:rsidRPr="008939F9">
        <w:rPr>
          <w:rFonts w:ascii="Times New Roman" w:eastAsia="Times New Roman" w:hAnsi="Times New Roman"/>
          <w:sz w:val="28"/>
          <w:szCs w:val="20"/>
          <w:lang w:val="uk-UA" w:eastAsia="ru-RU"/>
        </w:rPr>
        <w:t>були подані</w:t>
      </w:r>
      <w:r w:rsidR="00D23907" w:rsidRPr="008939F9">
        <w:rPr>
          <w:rFonts w:ascii="Times New Roman" w:eastAsia="Times New Roman" w:hAnsi="Times New Roman"/>
          <w:sz w:val="28"/>
          <w:szCs w:val="20"/>
          <w:lang w:val="uk-UA" w:eastAsia="ru-RU"/>
        </w:rPr>
        <w:t xml:space="preserve"> </w:t>
      </w:r>
      <w:r w:rsidR="004C5F21">
        <w:rPr>
          <w:rFonts w:ascii="Times New Roman" w:eastAsia="Times New Roman" w:hAnsi="Times New Roman"/>
          <w:sz w:val="28"/>
          <w:szCs w:val="20"/>
          <w:lang w:val="uk-UA" w:eastAsia="ru-RU"/>
        </w:rPr>
        <w:t xml:space="preserve">документи </w:t>
      </w:r>
      <w:r w:rsidR="00D23907" w:rsidRPr="008939F9">
        <w:rPr>
          <w:rFonts w:ascii="Times New Roman" w:eastAsia="Times New Roman" w:hAnsi="Times New Roman"/>
          <w:sz w:val="28"/>
          <w:szCs w:val="20"/>
          <w:lang w:val="uk-UA" w:eastAsia="ru-RU"/>
        </w:rPr>
        <w:t>англійськ</w:t>
      </w:r>
      <w:r w:rsidR="009D76BB" w:rsidRPr="008939F9">
        <w:rPr>
          <w:rFonts w:ascii="Times New Roman" w:eastAsia="Times New Roman" w:hAnsi="Times New Roman"/>
          <w:sz w:val="28"/>
          <w:szCs w:val="20"/>
          <w:lang w:val="uk-UA" w:eastAsia="ru-RU"/>
        </w:rPr>
        <w:t>ою</w:t>
      </w:r>
      <w:r w:rsidR="00D23907" w:rsidRPr="008939F9">
        <w:rPr>
          <w:rFonts w:ascii="Times New Roman" w:eastAsia="Times New Roman" w:hAnsi="Times New Roman"/>
          <w:sz w:val="28"/>
          <w:szCs w:val="20"/>
          <w:lang w:val="uk-UA" w:eastAsia="ru-RU"/>
        </w:rPr>
        <w:t xml:space="preserve"> мов</w:t>
      </w:r>
      <w:r w:rsidR="009D76BB" w:rsidRPr="008939F9">
        <w:rPr>
          <w:rFonts w:ascii="Times New Roman" w:eastAsia="Times New Roman" w:hAnsi="Times New Roman"/>
          <w:sz w:val="28"/>
          <w:szCs w:val="20"/>
          <w:lang w:val="uk-UA" w:eastAsia="ru-RU"/>
        </w:rPr>
        <w:t>ою</w:t>
      </w:r>
      <w:r w:rsidR="004C5F21">
        <w:rPr>
          <w:rFonts w:ascii="Times New Roman" w:eastAsia="Times New Roman" w:hAnsi="Times New Roman"/>
          <w:sz w:val="28"/>
          <w:szCs w:val="20"/>
          <w:lang w:val="uk-UA" w:eastAsia="ru-RU"/>
        </w:rPr>
        <w:t>, зокрема,</w:t>
      </w:r>
      <w:r w:rsidR="00D23907" w:rsidRPr="008939F9">
        <w:rPr>
          <w:rFonts w:ascii="Times New Roman" w:eastAsia="Times New Roman" w:hAnsi="Times New Roman"/>
          <w:sz w:val="28"/>
          <w:szCs w:val="20"/>
          <w:lang w:val="uk-UA" w:eastAsia="ru-RU"/>
        </w:rPr>
        <w:t xml:space="preserve"> </w:t>
      </w:r>
      <w:r w:rsidR="00D16CB1" w:rsidRPr="008939F9">
        <w:rPr>
          <w:rFonts w:ascii="Times New Roman" w:eastAsia="Times New Roman" w:hAnsi="Times New Roman"/>
          <w:sz w:val="28"/>
          <w:szCs w:val="20"/>
          <w:lang w:val="uk-UA" w:eastAsia="ru-RU"/>
        </w:rPr>
        <w:t>чинні</w:t>
      </w:r>
      <w:r w:rsidR="00D23907" w:rsidRPr="008939F9">
        <w:rPr>
          <w:rFonts w:ascii="Times New Roman" w:eastAsia="Times New Roman" w:hAnsi="Times New Roman"/>
          <w:sz w:val="28"/>
          <w:szCs w:val="20"/>
          <w:lang w:val="uk-UA" w:eastAsia="ru-RU"/>
        </w:rPr>
        <w:t>:</w:t>
      </w:r>
      <w:r w:rsidR="00D16CB1" w:rsidRPr="008939F9">
        <w:rPr>
          <w:rFonts w:ascii="Times New Roman" w:eastAsia="Times New Roman" w:hAnsi="Times New Roman"/>
          <w:sz w:val="28"/>
          <w:szCs w:val="20"/>
          <w:lang w:val="uk-UA" w:eastAsia="ru-RU"/>
        </w:rPr>
        <w:t xml:space="preserve"> </w:t>
      </w:r>
      <w:r w:rsidR="00B97537" w:rsidRPr="008939F9">
        <w:rPr>
          <w:rFonts w:ascii="Times New Roman" w:eastAsia="Times New Roman" w:hAnsi="Times New Roman"/>
          <w:sz w:val="28"/>
          <w:szCs w:val="20"/>
          <w:lang w:val="uk-UA" w:eastAsia="ru-RU"/>
        </w:rPr>
        <w:t xml:space="preserve">сертифікат на систему управління безпечністю </w:t>
      </w:r>
      <w:r w:rsidR="00B97537" w:rsidRPr="008939F9">
        <w:rPr>
          <w:rFonts w:ascii="Times New Roman" w:eastAsia="Times New Roman" w:hAnsi="Times New Roman"/>
          <w:sz w:val="28"/>
          <w:szCs w:val="20"/>
          <w:lang w:val="uk-UA" w:eastAsia="ru-RU"/>
        </w:rPr>
        <w:lastRenderedPageBreak/>
        <w:t>харчових продуктів та сертифікат, що підтверджує якість продовольчої продукції.</w:t>
      </w:r>
    </w:p>
    <w:p w:rsidR="00AA7774" w:rsidRPr="008939F9" w:rsidRDefault="00C32BC1" w:rsidP="00681AD3">
      <w:pPr>
        <w:spacing w:after="0" w:line="240" w:lineRule="auto"/>
        <w:ind w:firstLine="567"/>
        <w:jc w:val="both"/>
        <w:rPr>
          <w:rFonts w:ascii="Times New Roman" w:eastAsia="Times New Roman" w:hAnsi="Times New Roman"/>
          <w:sz w:val="28"/>
          <w:szCs w:val="20"/>
          <w:lang w:val="uk-UA" w:eastAsia="ru-RU"/>
        </w:rPr>
      </w:pPr>
      <w:r w:rsidRPr="008939F9">
        <w:rPr>
          <w:rFonts w:ascii="Times New Roman" w:eastAsia="Times New Roman" w:hAnsi="Times New Roman"/>
          <w:sz w:val="28"/>
          <w:szCs w:val="20"/>
          <w:lang w:val="uk-UA" w:eastAsia="ru-RU"/>
        </w:rPr>
        <w:t>У пункті 27 Порядку слова «Рішення Комісії щодо переможців</w:t>
      </w:r>
      <w:r w:rsidR="00B97537" w:rsidRPr="008939F9">
        <w:rPr>
          <w:rFonts w:ascii="Times New Roman" w:eastAsia="Times New Roman" w:hAnsi="Times New Roman"/>
          <w:sz w:val="28"/>
          <w:szCs w:val="20"/>
          <w:lang w:val="uk-UA" w:eastAsia="ru-RU"/>
        </w:rPr>
        <w:t xml:space="preserve"> </w:t>
      </w:r>
      <w:r w:rsidRPr="008939F9">
        <w:rPr>
          <w:rFonts w:ascii="Times New Roman" w:eastAsia="Times New Roman" w:hAnsi="Times New Roman"/>
          <w:sz w:val="28"/>
          <w:szCs w:val="20"/>
          <w:lang w:val="uk-UA" w:eastAsia="ru-RU"/>
        </w:rPr>
        <w:t xml:space="preserve">Конкурсу оформлюється протоколом…» пропонується замінити словами «Рішення Комісії щодо переможців та учасників Конкурсу оформлюється протоколом…». Починаючи з 2020 року, конкурсною комісією визначаються не лише переможці за двома номінаціями («Продовольчі товари», «Непродовольчі товари для населення»), а й учасники у категорії «Новинка року», що затверджується </w:t>
      </w:r>
      <w:r w:rsidR="002A2503" w:rsidRPr="008939F9">
        <w:rPr>
          <w:rFonts w:ascii="Times New Roman" w:eastAsia="Times New Roman" w:hAnsi="Times New Roman"/>
          <w:sz w:val="28"/>
          <w:szCs w:val="20"/>
          <w:lang w:val="uk-UA" w:eastAsia="ru-RU"/>
        </w:rPr>
        <w:t>протоколом.</w:t>
      </w:r>
    </w:p>
    <w:p w:rsidR="008939F9" w:rsidRDefault="009607E3" w:rsidP="00681AD3">
      <w:pPr>
        <w:spacing w:after="0" w:line="240" w:lineRule="auto"/>
        <w:ind w:firstLine="567"/>
        <w:jc w:val="both"/>
        <w:rPr>
          <w:rFonts w:ascii="Times New Roman" w:eastAsia="Times New Roman" w:hAnsi="Times New Roman"/>
          <w:sz w:val="28"/>
          <w:szCs w:val="20"/>
          <w:lang w:val="uk-UA" w:eastAsia="ru-RU"/>
        </w:rPr>
      </w:pPr>
      <w:r>
        <w:rPr>
          <w:rFonts w:ascii="Times New Roman" w:eastAsia="Times New Roman" w:hAnsi="Times New Roman"/>
          <w:sz w:val="28"/>
          <w:szCs w:val="20"/>
          <w:lang w:val="uk-UA" w:eastAsia="ru-RU"/>
        </w:rPr>
        <w:t xml:space="preserve">Також пропонується внести зміни до заходів Програми, а саме, в пункті </w:t>
      </w:r>
      <w:r>
        <w:rPr>
          <w:rFonts w:ascii="Times New Roman" w:eastAsia="Times New Roman" w:hAnsi="Times New Roman"/>
          <w:sz w:val="28"/>
          <w:szCs w:val="20"/>
          <w:lang w:val="uk-UA" w:eastAsia="ru-RU"/>
        </w:rPr>
        <w:br/>
      </w:r>
      <w:r w:rsidR="008939F9" w:rsidRPr="008939F9">
        <w:rPr>
          <w:rFonts w:ascii="Times New Roman" w:eastAsia="Times New Roman" w:hAnsi="Times New Roman"/>
          <w:sz w:val="28"/>
          <w:szCs w:val="20"/>
          <w:lang w:val="uk-UA" w:eastAsia="ru-RU"/>
        </w:rPr>
        <w:t xml:space="preserve">4.5. </w:t>
      </w:r>
      <w:r>
        <w:rPr>
          <w:rFonts w:ascii="Times New Roman" w:eastAsia="Times New Roman" w:hAnsi="Times New Roman"/>
          <w:sz w:val="28"/>
          <w:szCs w:val="20"/>
          <w:lang w:val="uk-UA" w:eastAsia="ru-RU"/>
        </w:rPr>
        <w:t>розділу Програми «</w:t>
      </w:r>
      <w:r w:rsidRPr="008939F9">
        <w:rPr>
          <w:rFonts w:ascii="Times New Roman" w:eastAsia="Times New Roman" w:hAnsi="Times New Roman"/>
          <w:sz w:val="28"/>
          <w:szCs w:val="20"/>
          <w:lang w:val="uk-UA" w:eastAsia="ru-RU"/>
        </w:rPr>
        <w:t>Формування позитивного міжнародного іміджу Чернігівщини та підтримка місцевого товаровиробника</w:t>
      </w:r>
      <w:r>
        <w:rPr>
          <w:rFonts w:ascii="Times New Roman" w:eastAsia="Times New Roman" w:hAnsi="Times New Roman"/>
          <w:sz w:val="28"/>
          <w:szCs w:val="20"/>
          <w:lang w:val="uk-UA" w:eastAsia="ru-RU"/>
        </w:rPr>
        <w:t>» слова «</w:t>
      </w:r>
      <w:r w:rsidR="008939F9" w:rsidRPr="008939F9">
        <w:rPr>
          <w:rFonts w:ascii="Times New Roman" w:eastAsia="Times New Roman" w:hAnsi="Times New Roman"/>
          <w:sz w:val="28"/>
          <w:szCs w:val="20"/>
          <w:lang w:val="uk-UA" w:eastAsia="ru-RU"/>
        </w:rPr>
        <w:t>Виготовлення знаку-логотипу «Чернігівщина, купуй рідне» для розміщення в об’єктах торгівлі</w:t>
      </w:r>
      <w:r>
        <w:rPr>
          <w:rFonts w:ascii="Times New Roman" w:eastAsia="Times New Roman" w:hAnsi="Times New Roman"/>
          <w:sz w:val="28"/>
          <w:szCs w:val="20"/>
          <w:lang w:val="uk-UA" w:eastAsia="ru-RU"/>
        </w:rPr>
        <w:t>» замінити словами «</w:t>
      </w:r>
      <w:r w:rsidR="00E77403">
        <w:rPr>
          <w:rFonts w:ascii="Times New Roman" w:eastAsia="Times New Roman" w:hAnsi="Times New Roman"/>
          <w:sz w:val="28"/>
          <w:szCs w:val="20"/>
          <w:lang w:val="uk-UA" w:eastAsia="ru-RU"/>
        </w:rPr>
        <w:t>Розробка макету та в</w:t>
      </w:r>
      <w:r>
        <w:rPr>
          <w:rFonts w:ascii="Times New Roman" w:eastAsia="Times New Roman" w:hAnsi="Times New Roman"/>
          <w:sz w:val="28"/>
          <w:szCs w:val="20"/>
          <w:lang w:val="uk-UA" w:eastAsia="ru-RU"/>
        </w:rPr>
        <w:t xml:space="preserve">иготовлення знаку-логотипу «Вироблено на Чернігівщині» для маркування продукції місцевими товаровиробниками та </w:t>
      </w:r>
      <w:r w:rsidRPr="008939F9">
        <w:rPr>
          <w:rFonts w:ascii="Times New Roman" w:eastAsia="Times New Roman" w:hAnsi="Times New Roman"/>
          <w:sz w:val="28"/>
          <w:szCs w:val="20"/>
          <w:lang w:val="uk-UA" w:eastAsia="ru-RU"/>
        </w:rPr>
        <w:t>розміщення в об’єктах торгівлі</w:t>
      </w:r>
      <w:r>
        <w:rPr>
          <w:rFonts w:ascii="Times New Roman" w:eastAsia="Times New Roman" w:hAnsi="Times New Roman"/>
          <w:sz w:val="28"/>
          <w:szCs w:val="20"/>
          <w:lang w:val="uk-UA" w:eastAsia="ru-RU"/>
        </w:rPr>
        <w:t>»</w:t>
      </w:r>
      <w:r w:rsidR="008939F9" w:rsidRPr="008939F9">
        <w:rPr>
          <w:rFonts w:ascii="Times New Roman" w:eastAsia="Times New Roman" w:hAnsi="Times New Roman"/>
          <w:sz w:val="28"/>
          <w:szCs w:val="20"/>
          <w:lang w:val="uk-UA" w:eastAsia="ru-RU"/>
        </w:rPr>
        <w:t>.</w:t>
      </w:r>
      <w:r w:rsidR="008939F9">
        <w:rPr>
          <w:rFonts w:ascii="Times New Roman" w:eastAsia="Times New Roman" w:hAnsi="Times New Roman"/>
          <w:sz w:val="28"/>
          <w:szCs w:val="20"/>
          <w:lang w:val="uk-UA" w:eastAsia="ru-RU"/>
        </w:rPr>
        <w:t xml:space="preserve"> </w:t>
      </w:r>
    </w:p>
    <w:p w:rsidR="00026FA5" w:rsidRDefault="000E085B" w:rsidP="000E085B">
      <w:pPr>
        <w:spacing w:after="0" w:line="240" w:lineRule="auto"/>
        <w:ind w:firstLine="567"/>
        <w:jc w:val="both"/>
        <w:rPr>
          <w:rFonts w:ascii="Times New Roman" w:eastAsia="Times New Roman" w:hAnsi="Times New Roman"/>
          <w:sz w:val="28"/>
          <w:szCs w:val="20"/>
          <w:lang w:val="uk-UA" w:eastAsia="ru-RU"/>
        </w:rPr>
      </w:pPr>
      <w:r>
        <w:rPr>
          <w:rFonts w:ascii="Times New Roman" w:eastAsia="Times New Roman" w:hAnsi="Times New Roman"/>
          <w:sz w:val="28"/>
          <w:szCs w:val="20"/>
          <w:lang w:val="uk-UA" w:eastAsia="ru-RU"/>
        </w:rPr>
        <w:t>З метою підтримки місцевих товаровиробників в області, починаючи з 2019 року, реалізується ініціатива «Чернігівщино, купуй рідне». У рамах зазначеної ініціативи для п</w:t>
      </w:r>
      <w:r w:rsidRPr="000E085B">
        <w:rPr>
          <w:rFonts w:ascii="Times New Roman" w:eastAsia="Times New Roman" w:hAnsi="Times New Roman"/>
          <w:sz w:val="28"/>
          <w:szCs w:val="20"/>
          <w:lang w:val="uk-UA" w:eastAsia="ru-RU"/>
        </w:rPr>
        <w:t>опуляризаці</w:t>
      </w:r>
      <w:r>
        <w:rPr>
          <w:rFonts w:ascii="Times New Roman" w:eastAsia="Times New Roman" w:hAnsi="Times New Roman"/>
          <w:sz w:val="28"/>
          <w:szCs w:val="20"/>
          <w:lang w:val="uk-UA" w:eastAsia="ru-RU"/>
        </w:rPr>
        <w:t xml:space="preserve">ї </w:t>
      </w:r>
      <w:r w:rsidRPr="000E085B">
        <w:rPr>
          <w:rFonts w:ascii="Times New Roman" w:eastAsia="Times New Roman" w:hAnsi="Times New Roman"/>
          <w:sz w:val="28"/>
          <w:szCs w:val="20"/>
          <w:lang w:val="uk-UA" w:eastAsia="ru-RU"/>
        </w:rPr>
        <w:t xml:space="preserve">можливостей та потенціалу Чернігівської області  на  регіональних, загальнодержавних </w:t>
      </w:r>
      <w:r>
        <w:rPr>
          <w:rFonts w:ascii="Times New Roman" w:eastAsia="Times New Roman" w:hAnsi="Times New Roman"/>
          <w:sz w:val="28"/>
          <w:szCs w:val="20"/>
          <w:lang w:val="uk-UA" w:eastAsia="ru-RU"/>
        </w:rPr>
        <w:t>і</w:t>
      </w:r>
      <w:r w:rsidRPr="000E085B">
        <w:rPr>
          <w:rFonts w:ascii="Times New Roman" w:eastAsia="Times New Roman" w:hAnsi="Times New Roman"/>
          <w:sz w:val="28"/>
          <w:szCs w:val="20"/>
          <w:lang w:val="uk-UA" w:eastAsia="ru-RU"/>
        </w:rPr>
        <w:t xml:space="preserve"> міжнародних заходах, забезпечення впізнаваності регіону на зовнішніх ринках</w:t>
      </w:r>
      <w:r>
        <w:rPr>
          <w:rFonts w:ascii="Times New Roman" w:eastAsia="Times New Roman" w:hAnsi="Times New Roman"/>
          <w:sz w:val="28"/>
          <w:szCs w:val="20"/>
          <w:lang w:val="uk-UA" w:eastAsia="ru-RU"/>
        </w:rPr>
        <w:t xml:space="preserve"> щорічно виготовлявся знак-логотип «Чернігівщино, купуй рідне» та поширювався в закладах роздрібної торгівлі області. </w:t>
      </w:r>
      <w:r w:rsidR="00026FA5">
        <w:rPr>
          <w:rFonts w:ascii="Times New Roman" w:eastAsia="Times New Roman" w:hAnsi="Times New Roman"/>
          <w:sz w:val="28"/>
          <w:szCs w:val="20"/>
          <w:lang w:val="uk-UA" w:eastAsia="ru-RU"/>
        </w:rPr>
        <w:t>Також цей знак-логотип розміщено на офіційному вебсайті Чернігівської облдержадміністрації у відповідному тематичному розділі.</w:t>
      </w:r>
      <w:r w:rsidR="000A34EC">
        <w:rPr>
          <w:rFonts w:ascii="Times New Roman" w:eastAsia="Times New Roman" w:hAnsi="Times New Roman"/>
          <w:sz w:val="28"/>
          <w:szCs w:val="20"/>
          <w:lang w:val="uk-UA" w:eastAsia="ru-RU"/>
        </w:rPr>
        <w:t xml:space="preserve"> Незважаючи а те, що </w:t>
      </w:r>
      <w:r w:rsidR="000364EA">
        <w:rPr>
          <w:rFonts w:ascii="Times New Roman" w:eastAsia="Times New Roman" w:hAnsi="Times New Roman"/>
          <w:sz w:val="28"/>
          <w:szCs w:val="20"/>
          <w:lang w:val="uk-UA" w:eastAsia="ru-RU"/>
        </w:rPr>
        <w:t>знак-логотип</w:t>
      </w:r>
      <w:r w:rsidR="000A34EC">
        <w:rPr>
          <w:rFonts w:ascii="Times New Roman" w:eastAsia="Times New Roman" w:hAnsi="Times New Roman"/>
          <w:sz w:val="28"/>
          <w:szCs w:val="20"/>
          <w:lang w:val="uk-UA" w:eastAsia="ru-RU"/>
        </w:rPr>
        <w:t xml:space="preserve"> запропонований </w:t>
      </w:r>
      <w:r w:rsidR="000364EA">
        <w:rPr>
          <w:rFonts w:ascii="Times New Roman" w:eastAsia="Times New Roman" w:hAnsi="Times New Roman"/>
          <w:sz w:val="28"/>
          <w:szCs w:val="20"/>
          <w:lang w:val="uk-UA" w:eastAsia="ru-RU"/>
        </w:rPr>
        <w:t xml:space="preserve">місцевим товаровиробникам </w:t>
      </w:r>
      <w:r w:rsidR="000A34EC">
        <w:rPr>
          <w:rFonts w:ascii="Times New Roman" w:eastAsia="Times New Roman" w:hAnsi="Times New Roman"/>
          <w:sz w:val="28"/>
          <w:szCs w:val="20"/>
          <w:lang w:val="uk-UA" w:eastAsia="ru-RU"/>
        </w:rPr>
        <w:t xml:space="preserve">для маркування </w:t>
      </w:r>
      <w:r w:rsidR="000364EA">
        <w:rPr>
          <w:rFonts w:ascii="Times New Roman" w:eastAsia="Times New Roman" w:hAnsi="Times New Roman"/>
          <w:sz w:val="28"/>
          <w:szCs w:val="20"/>
          <w:lang w:val="uk-UA" w:eastAsia="ru-RU"/>
        </w:rPr>
        <w:t xml:space="preserve">їх </w:t>
      </w:r>
      <w:r w:rsidR="000A34EC">
        <w:rPr>
          <w:rFonts w:ascii="Times New Roman" w:eastAsia="Times New Roman" w:hAnsi="Times New Roman"/>
          <w:sz w:val="28"/>
          <w:szCs w:val="20"/>
          <w:lang w:val="uk-UA" w:eastAsia="ru-RU"/>
        </w:rPr>
        <w:t xml:space="preserve">продукції, цією можливістю </w:t>
      </w:r>
      <w:r w:rsidR="000364EA">
        <w:rPr>
          <w:rFonts w:ascii="Times New Roman" w:eastAsia="Times New Roman" w:hAnsi="Times New Roman"/>
          <w:sz w:val="28"/>
          <w:szCs w:val="20"/>
          <w:lang w:val="uk-UA" w:eastAsia="ru-RU"/>
        </w:rPr>
        <w:t>суб</w:t>
      </w:r>
      <w:r w:rsidR="000364EA" w:rsidRPr="000364EA">
        <w:rPr>
          <w:rFonts w:ascii="Times New Roman" w:eastAsia="Times New Roman" w:hAnsi="Times New Roman"/>
          <w:sz w:val="28"/>
          <w:szCs w:val="20"/>
          <w:lang w:eastAsia="ru-RU"/>
        </w:rPr>
        <w:t>’</w:t>
      </w:r>
      <w:r w:rsidR="000364EA">
        <w:rPr>
          <w:rFonts w:ascii="Times New Roman" w:eastAsia="Times New Roman" w:hAnsi="Times New Roman"/>
          <w:sz w:val="28"/>
          <w:szCs w:val="20"/>
          <w:lang w:val="uk-UA" w:eastAsia="ru-RU"/>
        </w:rPr>
        <w:t>єкти господарювання</w:t>
      </w:r>
      <w:r w:rsidR="000A34EC">
        <w:rPr>
          <w:rFonts w:ascii="Times New Roman" w:eastAsia="Times New Roman" w:hAnsi="Times New Roman"/>
          <w:sz w:val="28"/>
          <w:szCs w:val="20"/>
          <w:lang w:val="uk-UA" w:eastAsia="ru-RU"/>
        </w:rPr>
        <w:t xml:space="preserve"> практично не користуються.</w:t>
      </w:r>
      <w:r w:rsidR="00026FA5">
        <w:rPr>
          <w:rFonts w:ascii="Times New Roman" w:eastAsia="Times New Roman" w:hAnsi="Times New Roman"/>
          <w:sz w:val="28"/>
          <w:szCs w:val="20"/>
          <w:lang w:val="uk-UA" w:eastAsia="ru-RU"/>
        </w:rPr>
        <w:t xml:space="preserve"> </w:t>
      </w:r>
    </w:p>
    <w:p w:rsidR="000E085B" w:rsidRDefault="000364EA" w:rsidP="000E085B">
      <w:pPr>
        <w:spacing w:after="0" w:line="240" w:lineRule="auto"/>
        <w:ind w:firstLine="567"/>
        <w:jc w:val="both"/>
        <w:rPr>
          <w:rFonts w:ascii="Times New Roman" w:eastAsia="Times New Roman" w:hAnsi="Times New Roman"/>
          <w:sz w:val="28"/>
          <w:szCs w:val="20"/>
          <w:lang w:val="uk-UA" w:eastAsia="ru-RU"/>
        </w:rPr>
      </w:pPr>
      <w:r>
        <w:rPr>
          <w:rFonts w:ascii="Times New Roman" w:eastAsia="Times New Roman" w:hAnsi="Times New Roman"/>
          <w:sz w:val="28"/>
          <w:szCs w:val="20"/>
          <w:lang w:val="uk-UA" w:eastAsia="ru-RU"/>
        </w:rPr>
        <w:t>Водночас, з</w:t>
      </w:r>
      <w:r w:rsidR="000E085B" w:rsidRPr="000E085B">
        <w:rPr>
          <w:rFonts w:ascii="Times New Roman" w:eastAsia="Times New Roman" w:hAnsi="Times New Roman"/>
          <w:sz w:val="28"/>
          <w:szCs w:val="20"/>
          <w:lang w:val="uk-UA" w:eastAsia="ru-RU"/>
        </w:rPr>
        <w:t>а рахунок збільшення присутності на споживчому ринку вітчизняних (у т.</w:t>
      </w:r>
      <w:r w:rsidR="00773CFD">
        <w:rPr>
          <w:rFonts w:ascii="Times New Roman" w:eastAsia="Times New Roman" w:hAnsi="Times New Roman"/>
          <w:sz w:val="28"/>
          <w:szCs w:val="20"/>
          <w:lang w:val="uk-UA" w:eastAsia="ru-RU"/>
        </w:rPr>
        <w:t> </w:t>
      </w:r>
      <w:r w:rsidR="000E085B" w:rsidRPr="000E085B">
        <w:rPr>
          <w:rFonts w:ascii="Times New Roman" w:eastAsia="Times New Roman" w:hAnsi="Times New Roman"/>
          <w:sz w:val="28"/>
          <w:szCs w:val="20"/>
          <w:lang w:val="uk-UA" w:eastAsia="ru-RU"/>
        </w:rPr>
        <w:t xml:space="preserve">ч. місцевих) товаровиробників, </w:t>
      </w:r>
      <w:r w:rsidR="000E085B">
        <w:rPr>
          <w:rFonts w:ascii="Times New Roman" w:eastAsia="Times New Roman" w:hAnsi="Times New Roman"/>
          <w:sz w:val="28"/>
          <w:szCs w:val="20"/>
          <w:lang w:val="uk-UA" w:eastAsia="ru-RU"/>
        </w:rPr>
        <w:t xml:space="preserve">в області традиційно </w:t>
      </w:r>
      <w:r w:rsidR="000E085B" w:rsidRPr="000E085B">
        <w:rPr>
          <w:rFonts w:ascii="Times New Roman" w:eastAsia="Times New Roman" w:hAnsi="Times New Roman"/>
          <w:sz w:val="28"/>
          <w:szCs w:val="20"/>
          <w:lang w:val="uk-UA" w:eastAsia="ru-RU"/>
        </w:rPr>
        <w:t>забезпечено вищу, ніж в середньому по Україні, питому вагу реалізації товарів вітчизняного виробництва через торговельну мережу підприємств юридичних осіб (область – 61,2%, Україна – 53,2%, у т.ч. продовольчих, відповідно, 81,9% і 78,5%; непродовольчих – 35,1% та 33,8%).</w:t>
      </w:r>
    </w:p>
    <w:p w:rsidR="00E30FBD" w:rsidRPr="008939F9" w:rsidRDefault="005D3A77" w:rsidP="000E085B">
      <w:pPr>
        <w:spacing w:after="0" w:line="240" w:lineRule="auto"/>
        <w:ind w:firstLine="567"/>
        <w:jc w:val="both"/>
        <w:rPr>
          <w:rFonts w:ascii="Times New Roman" w:eastAsia="Times New Roman" w:hAnsi="Times New Roman"/>
          <w:sz w:val="28"/>
          <w:szCs w:val="20"/>
          <w:lang w:val="uk-UA" w:eastAsia="ru-RU"/>
        </w:rPr>
      </w:pPr>
      <w:r>
        <w:rPr>
          <w:rFonts w:ascii="Times New Roman" w:eastAsia="Times New Roman" w:hAnsi="Times New Roman"/>
          <w:sz w:val="28"/>
          <w:szCs w:val="20"/>
          <w:lang w:val="uk-UA" w:eastAsia="ru-RU"/>
        </w:rPr>
        <w:t>З</w:t>
      </w:r>
      <w:r w:rsidR="00E30FBD">
        <w:rPr>
          <w:rFonts w:ascii="Times New Roman" w:eastAsia="Times New Roman" w:hAnsi="Times New Roman"/>
          <w:sz w:val="28"/>
          <w:szCs w:val="20"/>
          <w:lang w:val="uk-UA" w:eastAsia="ru-RU"/>
        </w:rPr>
        <w:t>нак</w:t>
      </w:r>
      <w:r>
        <w:rPr>
          <w:rFonts w:ascii="Times New Roman" w:eastAsia="Times New Roman" w:hAnsi="Times New Roman"/>
          <w:sz w:val="28"/>
          <w:szCs w:val="20"/>
          <w:lang w:val="uk-UA" w:eastAsia="ru-RU"/>
        </w:rPr>
        <w:t>ом-логотипом</w:t>
      </w:r>
      <w:r w:rsidR="00E30FBD">
        <w:rPr>
          <w:rFonts w:ascii="Times New Roman" w:eastAsia="Times New Roman" w:hAnsi="Times New Roman"/>
          <w:sz w:val="28"/>
          <w:szCs w:val="20"/>
          <w:lang w:val="uk-UA" w:eastAsia="ru-RU"/>
        </w:rPr>
        <w:t xml:space="preserve"> «Вироблено на Чернігівщині»</w:t>
      </w:r>
      <w:r>
        <w:rPr>
          <w:rFonts w:ascii="Times New Roman" w:eastAsia="Times New Roman" w:hAnsi="Times New Roman"/>
          <w:sz w:val="28"/>
          <w:szCs w:val="20"/>
          <w:lang w:val="uk-UA" w:eastAsia="ru-RU"/>
        </w:rPr>
        <w:t xml:space="preserve">, у першу чергу, будуть маркуватися продовольчі та непродовольчі товари місцевих виробників (за їх бажанням). Тобто, </w:t>
      </w:r>
      <w:r w:rsidR="00525CD8">
        <w:rPr>
          <w:rFonts w:ascii="Times New Roman" w:eastAsia="Times New Roman" w:hAnsi="Times New Roman"/>
          <w:sz w:val="28"/>
          <w:szCs w:val="20"/>
          <w:lang w:val="uk-UA" w:eastAsia="ru-RU"/>
        </w:rPr>
        <w:t>поряд із подальшою реалізацією в області ініціативи «Чернігівщино, купуй рідне»</w:t>
      </w:r>
      <w:r w:rsidR="00773CFD">
        <w:rPr>
          <w:rFonts w:ascii="Times New Roman" w:eastAsia="Times New Roman" w:hAnsi="Times New Roman"/>
          <w:sz w:val="28"/>
          <w:szCs w:val="20"/>
          <w:lang w:val="uk-UA" w:eastAsia="ru-RU"/>
        </w:rPr>
        <w:t>,</w:t>
      </w:r>
      <w:r>
        <w:rPr>
          <w:rFonts w:ascii="Times New Roman" w:eastAsia="Times New Roman" w:hAnsi="Times New Roman"/>
          <w:sz w:val="28"/>
          <w:szCs w:val="20"/>
          <w:lang w:val="uk-UA" w:eastAsia="ru-RU"/>
        </w:rPr>
        <w:t xml:space="preserve"> </w:t>
      </w:r>
      <w:r w:rsidR="00525CD8">
        <w:rPr>
          <w:rFonts w:ascii="Times New Roman" w:eastAsia="Times New Roman" w:hAnsi="Times New Roman"/>
          <w:sz w:val="28"/>
          <w:szCs w:val="20"/>
          <w:lang w:val="uk-UA" w:eastAsia="ru-RU"/>
        </w:rPr>
        <w:t xml:space="preserve">акценти </w:t>
      </w:r>
      <w:r w:rsidR="00026FA5">
        <w:rPr>
          <w:rFonts w:ascii="Times New Roman" w:eastAsia="Times New Roman" w:hAnsi="Times New Roman"/>
          <w:sz w:val="28"/>
          <w:szCs w:val="20"/>
          <w:lang w:val="uk-UA" w:eastAsia="ru-RU"/>
        </w:rPr>
        <w:t xml:space="preserve">щодо підтримки місцевих товаровиробників </w:t>
      </w:r>
      <w:r w:rsidR="000A34EC">
        <w:rPr>
          <w:rFonts w:ascii="Times New Roman" w:eastAsia="Times New Roman" w:hAnsi="Times New Roman"/>
          <w:sz w:val="28"/>
          <w:szCs w:val="20"/>
          <w:lang w:val="uk-UA" w:eastAsia="ru-RU"/>
        </w:rPr>
        <w:t xml:space="preserve">пропонується </w:t>
      </w:r>
      <w:r>
        <w:rPr>
          <w:rFonts w:ascii="Times New Roman" w:eastAsia="Times New Roman" w:hAnsi="Times New Roman"/>
          <w:sz w:val="28"/>
          <w:szCs w:val="20"/>
          <w:lang w:val="uk-UA" w:eastAsia="ru-RU"/>
        </w:rPr>
        <w:t>змістити у бік</w:t>
      </w:r>
      <w:r w:rsidR="000A34EC">
        <w:rPr>
          <w:rFonts w:ascii="Times New Roman" w:eastAsia="Times New Roman" w:hAnsi="Times New Roman"/>
          <w:sz w:val="28"/>
          <w:szCs w:val="20"/>
          <w:lang w:val="uk-UA" w:eastAsia="ru-RU"/>
        </w:rPr>
        <w:t xml:space="preserve"> саме виробничого сектору.</w:t>
      </w:r>
      <w:r>
        <w:rPr>
          <w:rFonts w:ascii="Times New Roman" w:eastAsia="Times New Roman" w:hAnsi="Times New Roman"/>
          <w:sz w:val="28"/>
          <w:szCs w:val="20"/>
          <w:lang w:val="uk-UA" w:eastAsia="ru-RU"/>
        </w:rPr>
        <w:t xml:space="preserve"> </w:t>
      </w:r>
    </w:p>
    <w:p w:rsidR="00A31A1D" w:rsidRPr="008939F9" w:rsidRDefault="00850F6C" w:rsidP="003417E8">
      <w:pPr>
        <w:spacing w:after="0" w:line="240" w:lineRule="auto"/>
        <w:ind w:firstLine="567"/>
        <w:jc w:val="both"/>
        <w:rPr>
          <w:rFonts w:ascii="Times New Roman" w:hAnsi="Times New Roman"/>
          <w:sz w:val="28"/>
          <w:szCs w:val="28"/>
          <w:lang w:val="uk-UA"/>
        </w:rPr>
      </w:pPr>
      <w:r w:rsidRPr="008939F9">
        <w:rPr>
          <w:rFonts w:ascii="Times New Roman" w:hAnsi="Times New Roman"/>
          <w:sz w:val="28"/>
          <w:szCs w:val="28"/>
          <w:lang w:val="uk-UA"/>
        </w:rPr>
        <w:t>Згідно з Програмою підтримка місцевого товаровиробника передбачається також шляхом</w:t>
      </w:r>
      <w:r w:rsidR="003417E8" w:rsidRPr="008939F9">
        <w:rPr>
          <w:rFonts w:ascii="Times New Roman" w:hAnsi="Times New Roman"/>
          <w:sz w:val="28"/>
          <w:szCs w:val="28"/>
          <w:lang w:val="uk-UA"/>
        </w:rPr>
        <w:t xml:space="preserve"> </w:t>
      </w:r>
      <w:r w:rsidR="00A31A1D" w:rsidRPr="008939F9">
        <w:rPr>
          <w:rFonts w:ascii="Times New Roman" w:hAnsi="Times New Roman"/>
          <w:b/>
          <w:sz w:val="28"/>
          <w:szCs w:val="28"/>
          <w:lang w:val="uk-UA"/>
        </w:rPr>
        <w:t>часткового відшкодування</w:t>
      </w:r>
      <w:r w:rsidR="00A31A1D" w:rsidRPr="008939F9">
        <w:rPr>
          <w:rFonts w:ascii="Times New Roman" w:hAnsi="Times New Roman"/>
          <w:b/>
          <w:sz w:val="28"/>
          <w:lang w:val="uk-UA"/>
        </w:rPr>
        <w:t xml:space="preserve"> підприємствам області вартості витрат з сертифікації продукції або систем управління.</w:t>
      </w:r>
    </w:p>
    <w:p w:rsidR="001A4990" w:rsidRPr="008939F9" w:rsidRDefault="001A4990" w:rsidP="001A4990">
      <w:pPr>
        <w:tabs>
          <w:tab w:val="left" w:pos="426"/>
          <w:tab w:val="left" w:pos="851"/>
        </w:tabs>
        <w:spacing w:after="0" w:line="240" w:lineRule="auto"/>
        <w:ind w:firstLine="623"/>
        <w:contextualSpacing/>
        <w:jc w:val="both"/>
        <w:rPr>
          <w:rFonts w:ascii="Times New Roman" w:hAnsi="Times New Roman"/>
          <w:color w:val="000000" w:themeColor="text1"/>
          <w:sz w:val="28"/>
          <w:szCs w:val="28"/>
          <w:lang w:val="uk-UA"/>
        </w:rPr>
      </w:pPr>
      <w:r w:rsidRPr="008939F9">
        <w:rPr>
          <w:rFonts w:ascii="Times New Roman" w:hAnsi="Times New Roman"/>
          <w:sz w:val="28"/>
          <w:szCs w:val="28"/>
          <w:lang w:val="uk-UA"/>
        </w:rPr>
        <w:t>З</w:t>
      </w:r>
      <w:r w:rsidR="00B84FCB" w:rsidRPr="008939F9">
        <w:rPr>
          <w:rFonts w:ascii="Times New Roman" w:hAnsi="Times New Roman"/>
          <w:sz w:val="28"/>
          <w:szCs w:val="28"/>
          <w:lang w:val="uk-UA"/>
        </w:rPr>
        <w:t xml:space="preserve"> метою </w:t>
      </w:r>
      <w:r w:rsidR="002F40E0" w:rsidRPr="008939F9">
        <w:rPr>
          <w:rFonts w:ascii="Times New Roman" w:hAnsi="Times New Roman"/>
          <w:sz w:val="28"/>
          <w:szCs w:val="28"/>
          <w:lang w:val="uk-UA"/>
        </w:rPr>
        <w:t>підтримки місцевих товаровиробників</w:t>
      </w:r>
      <w:r w:rsidR="008F691E" w:rsidRPr="008939F9">
        <w:rPr>
          <w:rFonts w:ascii="Times New Roman" w:hAnsi="Times New Roman"/>
          <w:sz w:val="28"/>
          <w:szCs w:val="28"/>
          <w:lang w:val="uk-UA"/>
        </w:rPr>
        <w:t>,</w:t>
      </w:r>
      <w:r w:rsidR="002F40E0" w:rsidRPr="008939F9">
        <w:rPr>
          <w:rFonts w:ascii="Times New Roman" w:hAnsi="Times New Roman"/>
          <w:sz w:val="28"/>
          <w:szCs w:val="28"/>
          <w:lang w:val="uk-UA"/>
        </w:rPr>
        <w:t xml:space="preserve"> </w:t>
      </w:r>
      <w:r w:rsidR="002F40E0" w:rsidRPr="008939F9">
        <w:rPr>
          <w:rFonts w:ascii="Times New Roman" w:eastAsia="Times New Roman" w:hAnsi="Times New Roman"/>
          <w:sz w:val="28"/>
          <w:szCs w:val="28"/>
          <w:lang w:val="uk-UA" w:eastAsia="ru-RU"/>
        </w:rPr>
        <w:t>сприяння виробництву високоякісних та конкурентоспроможних товарів (продукції) місцевого виробництва</w:t>
      </w:r>
      <w:r w:rsidR="008F691E" w:rsidRPr="008939F9">
        <w:rPr>
          <w:rFonts w:ascii="Times New Roman" w:eastAsia="Times New Roman" w:hAnsi="Times New Roman"/>
          <w:sz w:val="28"/>
          <w:szCs w:val="28"/>
          <w:lang w:val="uk-UA" w:eastAsia="ru-RU"/>
        </w:rPr>
        <w:t xml:space="preserve"> </w:t>
      </w:r>
      <w:r w:rsidR="00962F37" w:rsidRPr="008939F9">
        <w:rPr>
          <w:rFonts w:ascii="Times New Roman" w:eastAsia="Times New Roman" w:hAnsi="Times New Roman"/>
          <w:sz w:val="28"/>
          <w:szCs w:val="28"/>
          <w:lang w:val="uk-UA" w:eastAsia="ru-RU"/>
        </w:rPr>
        <w:t>пропонує</w:t>
      </w:r>
      <w:r w:rsidR="008F691E" w:rsidRPr="008939F9">
        <w:rPr>
          <w:rFonts w:ascii="Times New Roman" w:eastAsia="Times New Roman" w:hAnsi="Times New Roman"/>
          <w:sz w:val="28"/>
          <w:szCs w:val="28"/>
          <w:lang w:val="uk-UA" w:eastAsia="ru-RU"/>
        </w:rPr>
        <w:t>ться</w:t>
      </w:r>
      <w:r w:rsidR="00A31A1D" w:rsidRPr="008939F9">
        <w:rPr>
          <w:rFonts w:ascii="Times New Roman" w:eastAsia="Times New Roman" w:hAnsi="Times New Roman"/>
          <w:sz w:val="28"/>
          <w:szCs w:val="28"/>
          <w:lang w:val="uk-UA" w:eastAsia="ru-RU"/>
        </w:rPr>
        <w:t xml:space="preserve"> розширити перелік органів сертифікації, які видають відповідні документи, що підпадають під часткову компенсацію</w:t>
      </w:r>
      <w:r w:rsidR="001A3A4F" w:rsidRPr="008939F9">
        <w:rPr>
          <w:rFonts w:ascii="Times New Roman" w:eastAsia="Times New Roman" w:hAnsi="Times New Roman"/>
          <w:sz w:val="28"/>
          <w:szCs w:val="28"/>
          <w:lang w:val="uk-UA" w:eastAsia="ru-RU"/>
        </w:rPr>
        <w:t xml:space="preserve"> витрат підприємств</w:t>
      </w:r>
      <w:r w:rsidR="003B45B4" w:rsidRPr="008939F9">
        <w:rPr>
          <w:rFonts w:ascii="Times New Roman" w:eastAsia="Times New Roman" w:hAnsi="Times New Roman"/>
          <w:sz w:val="28"/>
          <w:szCs w:val="28"/>
          <w:lang w:val="uk-UA" w:eastAsia="ru-RU"/>
        </w:rPr>
        <w:t xml:space="preserve"> </w:t>
      </w:r>
      <w:r w:rsidR="003B45B4" w:rsidRPr="008939F9">
        <w:rPr>
          <w:rFonts w:ascii="Times New Roman" w:hAnsi="Times New Roman"/>
          <w:sz w:val="28"/>
          <w:lang w:val="uk-UA"/>
        </w:rPr>
        <w:t>з сертифікації продукції або систем управління</w:t>
      </w:r>
      <w:r w:rsidR="00A31A1D" w:rsidRPr="008939F9">
        <w:rPr>
          <w:rFonts w:ascii="Times New Roman" w:eastAsia="Times New Roman" w:hAnsi="Times New Roman"/>
          <w:sz w:val="28"/>
          <w:szCs w:val="28"/>
          <w:lang w:val="uk-UA" w:eastAsia="ru-RU"/>
        </w:rPr>
        <w:t>, а саме</w:t>
      </w:r>
      <w:r w:rsidR="00B84FCB" w:rsidRPr="008939F9">
        <w:rPr>
          <w:rFonts w:ascii="Times New Roman" w:eastAsia="Times New Roman" w:hAnsi="Times New Roman"/>
          <w:sz w:val="28"/>
          <w:szCs w:val="28"/>
          <w:lang w:val="uk-UA" w:eastAsia="ru-RU"/>
        </w:rPr>
        <w:t xml:space="preserve"> </w:t>
      </w:r>
      <w:r w:rsidR="00B84FCB" w:rsidRPr="008939F9">
        <w:rPr>
          <w:rFonts w:ascii="Times New Roman" w:eastAsia="Times New Roman" w:hAnsi="Times New Roman"/>
          <w:sz w:val="28"/>
          <w:szCs w:val="28"/>
          <w:lang w:val="uk-UA" w:eastAsia="ru-RU"/>
        </w:rPr>
        <w:lastRenderedPageBreak/>
        <w:t>замінити</w:t>
      </w:r>
      <w:r w:rsidRPr="008939F9">
        <w:rPr>
          <w:rFonts w:ascii="Times New Roman" w:eastAsia="Times New Roman" w:hAnsi="Times New Roman"/>
          <w:sz w:val="28"/>
          <w:szCs w:val="28"/>
          <w:lang w:val="uk-UA" w:eastAsia="ru-RU"/>
        </w:rPr>
        <w:t xml:space="preserve"> абзац 3 пункту 2 </w:t>
      </w:r>
      <w:r w:rsidR="003B45B4" w:rsidRPr="008939F9">
        <w:rPr>
          <w:rFonts w:ascii="Times New Roman" w:eastAsia="Times New Roman" w:hAnsi="Times New Roman"/>
          <w:bCs/>
          <w:iCs/>
          <w:sz w:val="28"/>
          <w:szCs w:val="28"/>
          <w:lang w:val="uk-UA" w:eastAsia="ru-RU"/>
        </w:rPr>
        <w:t>«</w:t>
      </w:r>
      <w:r w:rsidR="003B45B4" w:rsidRPr="008939F9">
        <w:rPr>
          <w:rFonts w:ascii="Times New Roman" w:eastAsia="Times New Roman" w:hAnsi="Times New Roman"/>
          <w:sz w:val="28"/>
          <w:szCs w:val="28"/>
          <w:lang w:val="uk-UA" w:eastAsia="ru-RU"/>
        </w:rPr>
        <w:t xml:space="preserve">Положення </w:t>
      </w:r>
      <w:r w:rsidR="003B45B4" w:rsidRPr="008939F9">
        <w:rPr>
          <w:rFonts w:ascii="Times New Roman" w:hAnsi="Times New Roman"/>
          <w:sz w:val="28"/>
          <w:lang w:val="uk-UA"/>
        </w:rPr>
        <w:t>про використання коштів  обласного бюджету для часткового відшкодування підприємствам області вартості витрат з сертифікації продукції або систем управління</w:t>
      </w:r>
      <w:r w:rsidR="003B45B4" w:rsidRPr="008939F9">
        <w:rPr>
          <w:rFonts w:ascii="Times New Roman" w:eastAsia="Times New Roman" w:hAnsi="Times New Roman"/>
          <w:sz w:val="28"/>
          <w:szCs w:val="28"/>
          <w:lang w:val="uk-UA" w:eastAsia="ru-RU"/>
        </w:rPr>
        <w:t>»</w:t>
      </w:r>
      <w:r w:rsidRPr="008939F9">
        <w:rPr>
          <w:rFonts w:ascii="Times New Roman" w:eastAsia="Times New Roman" w:hAnsi="Times New Roman"/>
          <w:sz w:val="28"/>
          <w:szCs w:val="28"/>
          <w:lang w:val="uk-UA" w:eastAsia="ru-RU"/>
        </w:rPr>
        <w:t xml:space="preserve"> </w:t>
      </w:r>
      <w:r w:rsidR="00A31A1D" w:rsidRPr="008939F9">
        <w:rPr>
          <w:rFonts w:ascii="Times New Roman" w:eastAsia="Times New Roman" w:hAnsi="Times New Roman"/>
          <w:sz w:val="28"/>
          <w:szCs w:val="28"/>
          <w:lang w:val="uk-UA" w:eastAsia="ru-RU"/>
        </w:rPr>
        <w:t>слова</w:t>
      </w:r>
      <w:r w:rsidR="00B84FCB" w:rsidRPr="008939F9">
        <w:rPr>
          <w:rFonts w:ascii="Times New Roman" w:hAnsi="Times New Roman"/>
          <w:sz w:val="28"/>
          <w:szCs w:val="28"/>
          <w:lang w:val="uk-UA"/>
        </w:rPr>
        <w:t xml:space="preserve"> </w:t>
      </w:r>
      <w:r w:rsidRPr="008939F9">
        <w:rPr>
          <w:rFonts w:ascii="Times New Roman" w:hAnsi="Times New Roman"/>
          <w:sz w:val="28"/>
          <w:szCs w:val="28"/>
          <w:lang w:val="uk-UA"/>
        </w:rPr>
        <w:t xml:space="preserve">«Під часткове відшкодування підпадають витрати виробників лише на ті документи про відповідність, що видані органами, </w:t>
      </w:r>
      <w:r w:rsidRPr="008939F9">
        <w:rPr>
          <w:rFonts w:ascii="Times New Roman" w:eastAsia="Times New Roman" w:hAnsi="Times New Roman"/>
          <w:sz w:val="28"/>
          <w:szCs w:val="28"/>
          <w:lang w:val="uk-UA" w:eastAsia="ru-RU"/>
        </w:rPr>
        <w:t xml:space="preserve">акредитованими в установленому законом порядку, перелік яких </w:t>
      </w:r>
      <w:r w:rsidRPr="008939F9">
        <w:rPr>
          <w:rFonts w:ascii="Times New Roman" w:hAnsi="Times New Roman"/>
          <w:sz w:val="28"/>
          <w:szCs w:val="28"/>
          <w:lang w:val="uk-UA"/>
        </w:rPr>
        <w:t xml:space="preserve">офіційно опублікований на сайті Національного агентства з акредитації України» </w:t>
      </w:r>
      <w:r w:rsidR="00B84FCB" w:rsidRPr="008939F9">
        <w:rPr>
          <w:rFonts w:ascii="Times New Roman" w:hAnsi="Times New Roman"/>
          <w:sz w:val="28"/>
          <w:szCs w:val="28"/>
          <w:lang w:val="uk-UA"/>
        </w:rPr>
        <w:t xml:space="preserve"> на </w:t>
      </w:r>
      <w:r w:rsidR="00A31A1D" w:rsidRPr="008939F9">
        <w:rPr>
          <w:rFonts w:ascii="Times New Roman" w:hAnsi="Times New Roman"/>
          <w:sz w:val="28"/>
          <w:szCs w:val="28"/>
          <w:lang w:val="uk-UA"/>
        </w:rPr>
        <w:t>слова</w:t>
      </w:r>
      <w:r w:rsidR="00B84FCB" w:rsidRPr="008939F9">
        <w:rPr>
          <w:rFonts w:ascii="Times New Roman" w:eastAsia="Times New Roman" w:hAnsi="Times New Roman"/>
          <w:b/>
          <w:sz w:val="28"/>
          <w:szCs w:val="28"/>
          <w:lang w:val="uk-UA" w:eastAsia="ru-RU"/>
        </w:rPr>
        <w:t xml:space="preserve"> </w:t>
      </w:r>
      <w:r w:rsidRPr="008939F9">
        <w:rPr>
          <w:rFonts w:ascii="Times New Roman" w:eastAsia="Times New Roman" w:hAnsi="Times New Roman"/>
          <w:b/>
          <w:sz w:val="28"/>
          <w:szCs w:val="28"/>
          <w:lang w:val="uk-UA" w:eastAsia="ru-RU"/>
        </w:rPr>
        <w:t>«</w:t>
      </w:r>
      <w:r w:rsidRPr="008939F9">
        <w:rPr>
          <w:rFonts w:ascii="Times New Roman" w:hAnsi="Times New Roman"/>
          <w:color w:val="000000" w:themeColor="text1"/>
          <w:sz w:val="28"/>
          <w:szCs w:val="28"/>
          <w:lang w:val="uk-UA"/>
        </w:rPr>
        <w:t xml:space="preserve">Під часткове відшкодування підпадають витрати виробників лише на ті документи про відповідність, що видані органами з сертифікації / оцінки відповідності, </w:t>
      </w:r>
      <w:r w:rsidRPr="008939F9">
        <w:rPr>
          <w:rFonts w:ascii="Times New Roman" w:eastAsia="Times New Roman" w:hAnsi="Times New Roman"/>
          <w:color w:val="000000" w:themeColor="text1"/>
          <w:sz w:val="28"/>
          <w:szCs w:val="28"/>
          <w:lang w:val="uk-UA" w:eastAsia="ru-RU"/>
        </w:rPr>
        <w:t xml:space="preserve">акредитованими </w:t>
      </w:r>
      <w:r w:rsidRPr="008939F9">
        <w:rPr>
          <w:rFonts w:ascii="Times New Roman" w:hAnsi="Times New Roman"/>
          <w:color w:val="000000" w:themeColor="text1"/>
          <w:sz w:val="28"/>
          <w:szCs w:val="28"/>
          <w:lang w:val="uk-UA"/>
        </w:rPr>
        <w:t xml:space="preserve">Національним агентством з акредитації України (НААУ) та національними агентствами з акредитації інших держав, що мають з НААУ угоди про взаємне визнання робіт з сертифікації (в рамках співробітництва з </w:t>
      </w:r>
      <w:r w:rsidRPr="008939F9">
        <w:rPr>
          <w:rFonts w:ascii="Times New Roman" w:hAnsi="Times New Roman"/>
          <w:color w:val="000000" w:themeColor="text1"/>
          <w:sz w:val="28"/>
          <w:szCs w:val="28"/>
          <w:shd w:val="clear" w:color="auto" w:fill="FFFFFF"/>
          <w:lang w:val="uk-UA"/>
        </w:rPr>
        <w:t>Міжнародним форумом з акредитації</w:t>
      </w:r>
      <w:r w:rsidRPr="008939F9">
        <w:rPr>
          <w:rFonts w:ascii="Times New Roman" w:hAnsi="Times New Roman"/>
          <w:color w:val="000000" w:themeColor="text1"/>
          <w:sz w:val="28"/>
          <w:szCs w:val="28"/>
          <w:lang w:val="uk-UA"/>
        </w:rPr>
        <w:t xml:space="preserve"> (IFA) та </w:t>
      </w:r>
      <w:r w:rsidRPr="008939F9">
        <w:rPr>
          <w:rFonts w:ascii="Times New Roman" w:hAnsi="Times New Roman"/>
          <w:color w:val="000000" w:themeColor="text1"/>
          <w:sz w:val="28"/>
          <w:szCs w:val="28"/>
          <w:shd w:val="clear" w:color="auto" w:fill="FFFFFF"/>
          <w:lang w:val="uk-UA"/>
        </w:rPr>
        <w:t>Європейською кооперацією з акредитації</w:t>
      </w:r>
      <w:r w:rsidRPr="008939F9">
        <w:rPr>
          <w:rFonts w:ascii="Times New Roman" w:hAnsi="Times New Roman"/>
          <w:color w:val="000000" w:themeColor="text1"/>
          <w:sz w:val="28"/>
          <w:szCs w:val="28"/>
          <w:lang w:val="uk-UA"/>
        </w:rPr>
        <w:t xml:space="preserve"> (EA)).</w:t>
      </w:r>
    </w:p>
    <w:p w:rsidR="00B84FCB" w:rsidRPr="008939F9" w:rsidRDefault="00B84FCB" w:rsidP="001A4990">
      <w:pPr>
        <w:tabs>
          <w:tab w:val="left" w:pos="426"/>
          <w:tab w:val="left" w:pos="851"/>
        </w:tabs>
        <w:spacing w:after="0" w:line="240" w:lineRule="auto"/>
        <w:ind w:firstLine="623"/>
        <w:contextualSpacing/>
        <w:jc w:val="both"/>
        <w:rPr>
          <w:rFonts w:ascii="Times New Roman" w:hAnsi="Times New Roman"/>
          <w:sz w:val="28"/>
          <w:szCs w:val="28"/>
          <w:lang w:val="uk-UA"/>
        </w:rPr>
      </w:pPr>
      <w:r w:rsidRPr="008939F9">
        <w:rPr>
          <w:rFonts w:ascii="Times New Roman" w:hAnsi="Times New Roman"/>
          <w:sz w:val="28"/>
          <w:szCs w:val="28"/>
          <w:lang w:val="uk-UA"/>
        </w:rPr>
        <w:t>Це сприятиме нарощуванню обсягів виробництва місцевих товарів, підвищенн</w:t>
      </w:r>
      <w:r w:rsidR="009624CF" w:rsidRPr="008939F9">
        <w:rPr>
          <w:rFonts w:ascii="Times New Roman" w:hAnsi="Times New Roman"/>
          <w:sz w:val="28"/>
          <w:szCs w:val="28"/>
          <w:lang w:val="uk-UA"/>
        </w:rPr>
        <w:t>ю</w:t>
      </w:r>
      <w:r w:rsidRPr="008939F9">
        <w:rPr>
          <w:rFonts w:ascii="Times New Roman" w:hAnsi="Times New Roman"/>
          <w:sz w:val="28"/>
          <w:szCs w:val="28"/>
          <w:lang w:val="uk-UA"/>
        </w:rPr>
        <w:t xml:space="preserve"> їх конкурентоспроможності, розширенн</w:t>
      </w:r>
      <w:r w:rsidR="009624CF" w:rsidRPr="008939F9">
        <w:rPr>
          <w:rFonts w:ascii="Times New Roman" w:hAnsi="Times New Roman"/>
          <w:sz w:val="28"/>
          <w:szCs w:val="28"/>
          <w:lang w:val="uk-UA"/>
        </w:rPr>
        <w:t>ю</w:t>
      </w:r>
      <w:r w:rsidRPr="008939F9">
        <w:rPr>
          <w:rFonts w:ascii="Times New Roman" w:hAnsi="Times New Roman"/>
          <w:sz w:val="28"/>
          <w:szCs w:val="28"/>
          <w:lang w:val="uk-UA"/>
        </w:rPr>
        <w:t xml:space="preserve"> ринків збуту та кола партнерів товаровиробників в економічній діяльності.</w:t>
      </w:r>
    </w:p>
    <w:p w:rsidR="003B45B4" w:rsidRPr="008939F9" w:rsidRDefault="003B45B4" w:rsidP="00CB2377">
      <w:pPr>
        <w:spacing w:after="0" w:line="240" w:lineRule="auto"/>
        <w:ind w:firstLine="567"/>
        <w:jc w:val="both"/>
        <w:rPr>
          <w:rFonts w:ascii="Times New Roman" w:hAnsi="Times New Roman"/>
          <w:sz w:val="28"/>
          <w:szCs w:val="28"/>
          <w:lang w:val="uk-UA"/>
        </w:rPr>
      </w:pPr>
      <w:r w:rsidRPr="008939F9">
        <w:rPr>
          <w:rFonts w:ascii="Times New Roman" w:hAnsi="Times New Roman"/>
          <w:sz w:val="28"/>
          <w:szCs w:val="28"/>
          <w:lang w:val="uk-UA"/>
        </w:rPr>
        <w:t>Також пропонується доповнити вищезазначене Положення пун</w:t>
      </w:r>
      <w:r w:rsidR="00DA3CB2" w:rsidRPr="008939F9">
        <w:rPr>
          <w:rFonts w:ascii="Times New Roman" w:hAnsi="Times New Roman"/>
          <w:sz w:val="28"/>
          <w:szCs w:val="28"/>
          <w:lang w:val="uk-UA"/>
        </w:rPr>
        <w:t>к</w:t>
      </w:r>
      <w:r w:rsidRPr="008939F9">
        <w:rPr>
          <w:rFonts w:ascii="Times New Roman" w:hAnsi="Times New Roman"/>
          <w:sz w:val="28"/>
          <w:szCs w:val="28"/>
          <w:lang w:val="uk-UA"/>
        </w:rPr>
        <w:t xml:space="preserve">том 22 </w:t>
      </w:r>
      <w:r w:rsidRPr="00A63B3E">
        <w:rPr>
          <w:rFonts w:ascii="Times New Roman" w:hAnsi="Times New Roman"/>
          <w:sz w:val="28"/>
          <w:szCs w:val="28"/>
          <w:lang w:val="uk-UA"/>
        </w:rPr>
        <w:t>«</w:t>
      </w:r>
      <w:r w:rsidR="00CB2377" w:rsidRPr="00A63B3E">
        <w:rPr>
          <w:rFonts w:ascii="Times New Roman" w:hAnsi="Times New Roman"/>
          <w:sz w:val="28"/>
          <w:szCs w:val="28"/>
          <w:lang w:val="uk-UA"/>
        </w:rPr>
        <w:t xml:space="preserve">Підприємство, яке отримало </w:t>
      </w:r>
      <w:r w:rsidR="00CB2377" w:rsidRPr="00A63B3E">
        <w:rPr>
          <w:rFonts w:ascii="Times New Roman" w:hAnsi="Times New Roman"/>
          <w:sz w:val="28"/>
          <w:lang w:val="uk-UA"/>
        </w:rPr>
        <w:t xml:space="preserve">часткове відшкодування вартості витрат з сертифікації продукції або систем управління, за підсумками звітного періоду (рік, півріччя), після отримання компенсації, надає Департаменту економічного розвитку облдержадміністрації інформацію щодо можливого впливу отриманих </w:t>
      </w:r>
      <w:r w:rsidR="00CB2377" w:rsidRPr="00A63B3E">
        <w:rPr>
          <w:rFonts w:ascii="Times New Roman" w:hAnsi="Times New Roman"/>
          <w:color w:val="000000" w:themeColor="text1"/>
          <w:sz w:val="28"/>
          <w:szCs w:val="28"/>
          <w:lang w:val="uk-UA"/>
        </w:rPr>
        <w:t>документів про відповідність</w:t>
      </w:r>
      <w:r w:rsidR="00CB2377" w:rsidRPr="00A63B3E">
        <w:rPr>
          <w:rFonts w:ascii="Times New Roman" w:hAnsi="Times New Roman"/>
          <w:sz w:val="28"/>
          <w:lang w:val="uk-UA"/>
        </w:rPr>
        <w:t xml:space="preserve"> на економічні показники підприємства (збільшення обсягів </w:t>
      </w:r>
      <w:r w:rsidR="00CB2377" w:rsidRPr="00A63B3E">
        <w:rPr>
          <w:rFonts w:ascii="Times New Roman" w:eastAsia="Times New Roman" w:hAnsi="Times New Roman"/>
          <w:sz w:val="28"/>
          <w:szCs w:val="28"/>
          <w:lang w:val="uk-UA" w:eastAsia="ru-RU"/>
        </w:rPr>
        <w:t>виробництва, обсягів постачання (продажу) продукції, покращення якості продукції (послуг) тощо)</w:t>
      </w:r>
      <w:r w:rsidRPr="00A63B3E">
        <w:rPr>
          <w:rFonts w:ascii="Times New Roman" w:eastAsia="Times New Roman" w:hAnsi="Times New Roman"/>
          <w:sz w:val="28"/>
          <w:szCs w:val="20"/>
          <w:lang w:val="uk-UA" w:eastAsia="ru-RU"/>
        </w:rPr>
        <w:t>»</w:t>
      </w:r>
      <w:r w:rsidR="00CB2377" w:rsidRPr="00A63B3E">
        <w:rPr>
          <w:rFonts w:ascii="Times New Roman" w:eastAsia="Times New Roman" w:hAnsi="Times New Roman"/>
          <w:sz w:val="28"/>
          <w:szCs w:val="20"/>
          <w:lang w:val="uk-UA" w:eastAsia="ru-RU"/>
        </w:rPr>
        <w:t>.</w:t>
      </w:r>
    </w:p>
    <w:p w:rsidR="009624CF" w:rsidRPr="008939F9" w:rsidRDefault="009624CF" w:rsidP="00681AD3">
      <w:pPr>
        <w:tabs>
          <w:tab w:val="left" w:pos="567"/>
        </w:tabs>
        <w:spacing w:after="0" w:line="240" w:lineRule="auto"/>
        <w:ind w:firstLine="567"/>
        <w:jc w:val="both"/>
        <w:rPr>
          <w:rFonts w:ascii="Times New Roman" w:hAnsi="Times New Roman"/>
          <w:sz w:val="28"/>
          <w:szCs w:val="28"/>
          <w:lang w:val="uk-UA"/>
        </w:rPr>
      </w:pPr>
    </w:p>
    <w:p w:rsidR="002F40E0" w:rsidRPr="008939F9" w:rsidRDefault="00962F37" w:rsidP="00681AD3">
      <w:pPr>
        <w:tabs>
          <w:tab w:val="left" w:pos="567"/>
        </w:tabs>
        <w:spacing w:after="0" w:line="240" w:lineRule="auto"/>
        <w:ind w:firstLine="567"/>
        <w:jc w:val="both"/>
        <w:rPr>
          <w:rFonts w:ascii="Times New Roman" w:hAnsi="Times New Roman"/>
          <w:sz w:val="28"/>
          <w:szCs w:val="28"/>
          <w:lang w:val="uk-UA"/>
        </w:rPr>
      </w:pPr>
      <w:r w:rsidRPr="008939F9">
        <w:rPr>
          <w:rFonts w:ascii="Times New Roman" w:hAnsi="Times New Roman"/>
          <w:sz w:val="28"/>
          <w:szCs w:val="28"/>
          <w:lang w:val="uk-UA"/>
        </w:rPr>
        <w:t xml:space="preserve">Враховуючи викладене, пропонується внести </w:t>
      </w:r>
      <w:r w:rsidR="00B84FCB" w:rsidRPr="008939F9">
        <w:rPr>
          <w:rFonts w:ascii="Times New Roman" w:hAnsi="Times New Roman"/>
          <w:sz w:val="28"/>
          <w:szCs w:val="28"/>
          <w:lang w:val="uk-UA"/>
        </w:rPr>
        <w:t>відповідні зміни до Програми:</w:t>
      </w:r>
      <w:r w:rsidR="008F691E" w:rsidRPr="008939F9">
        <w:rPr>
          <w:rFonts w:ascii="Times New Roman" w:eastAsia="Times New Roman" w:hAnsi="Times New Roman"/>
          <w:sz w:val="28"/>
          <w:szCs w:val="28"/>
          <w:lang w:val="uk-UA" w:eastAsia="ru-RU"/>
        </w:rPr>
        <w:t xml:space="preserve"> </w:t>
      </w:r>
    </w:p>
    <w:p w:rsidR="00FA1D00" w:rsidRPr="00FA1D00" w:rsidRDefault="00FA1D00" w:rsidP="00FA1D00">
      <w:pPr>
        <w:spacing w:after="0" w:line="240" w:lineRule="auto"/>
        <w:ind w:firstLine="567"/>
        <w:jc w:val="both"/>
        <w:rPr>
          <w:rFonts w:ascii="Times New Roman" w:hAnsi="Times New Roman"/>
          <w:bCs/>
          <w:iCs/>
          <w:sz w:val="28"/>
          <w:szCs w:val="28"/>
          <w:lang w:val="uk-UA"/>
        </w:rPr>
      </w:pPr>
      <w:r>
        <w:rPr>
          <w:rFonts w:ascii="Times New Roman" w:hAnsi="Times New Roman"/>
          <w:bCs/>
          <w:iCs/>
          <w:sz w:val="28"/>
          <w:szCs w:val="28"/>
          <w:lang w:val="uk-UA"/>
        </w:rPr>
        <w:t xml:space="preserve">1. </w:t>
      </w:r>
      <w:r w:rsidRPr="00FA1D00">
        <w:rPr>
          <w:rFonts w:ascii="Times New Roman" w:hAnsi="Times New Roman"/>
          <w:bCs/>
          <w:iCs/>
          <w:sz w:val="28"/>
          <w:szCs w:val="28"/>
          <w:lang w:val="uk-UA"/>
        </w:rPr>
        <w:t>В</w:t>
      </w:r>
      <w:r w:rsidRPr="00FA1D00">
        <w:rPr>
          <w:rFonts w:ascii="Times New Roman" w:hAnsi="Times New Roman"/>
          <w:sz w:val="28"/>
          <w:szCs w:val="28"/>
          <w:lang w:val="uk-UA"/>
        </w:rPr>
        <w:t>икласти</w:t>
      </w:r>
      <w:r w:rsidRPr="00FA1D00">
        <w:rPr>
          <w:rFonts w:ascii="Times New Roman" w:hAnsi="Times New Roman"/>
          <w:bCs/>
          <w:iCs/>
          <w:sz w:val="28"/>
          <w:szCs w:val="28"/>
          <w:lang w:val="uk-UA"/>
        </w:rPr>
        <w:t xml:space="preserve"> підпункт 1.1</w:t>
      </w:r>
      <w:r w:rsidRPr="00FA1D00">
        <w:rPr>
          <w:rFonts w:ascii="Times New Roman" w:hAnsi="Times New Roman"/>
          <w:sz w:val="28"/>
          <w:szCs w:val="28"/>
          <w:lang w:val="uk-UA"/>
        </w:rPr>
        <w:t xml:space="preserve"> розділу «Інноваційний розвиток» додатку 2 у новій редакції </w:t>
      </w:r>
      <w:r w:rsidRPr="00FA1D00">
        <w:rPr>
          <w:rFonts w:ascii="Times New Roman" w:hAnsi="Times New Roman"/>
          <w:bCs/>
          <w:iCs/>
          <w:sz w:val="28"/>
          <w:szCs w:val="28"/>
          <w:lang w:val="uk-UA"/>
        </w:rPr>
        <w:t>(</w:t>
      </w:r>
      <w:r w:rsidR="00CB2377">
        <w:rPr>
          <w:rFonts w:ascii="Times New Roman" w:hAnsi="Times New Roman"/>
          <w:bCs/>
          <w:iCs/>
          <w:sz w:val="28"/>
          <w:szCs w:val="28"/>
          <w:lang w:val="uk-UA"/>
        </w:rPr>
        <w:t xml:space="preserve">порівняння </w:t>
      </w:r>
      <w:r w:rsidRPr="00FA1D00">
        <w:rPr>
          <w:rFonts w:ascii="Times New Roman" w:hAnsi="Times New Roman"/>
          <w:bCs/>
          <w:iCs/>
          <w:sz w:val="28"/>
          <w:szCs w:val="28"/>
          <w:lang w:val="uk-UA"/>
        </w:rPr>
        <w:t>додається).</w:t>
      </w:r>
    </w:p>
    <w:p w:rsidR="00FA1D00" w:rsidRPr="00FA1D00" w:rsidRDefault="00FA1D00" w:rsidP="00FA1D00">
      <w:pPr>
        <w:spacing w:after="0" w:line="240" w:lineRule="auto"/>
        <w:ind w:firstLine="567"/>
        <w:jc w:val="both"/>
        <w:rPr>
          <w:rFonts w:ascii="Times New Roman" w:hAnsi="Times New Roman"/>
          <w:bCs/>
          <w:iCs/>
          <w:sz w:val="28"/>
          <w:szCs w:val="28"/>
          <w:lang w:val="uk-UA"/>
        </w:rPr>
      </w:pPr>
      <w:r w:rsidRPr="00FA1D00">
        <w:rPr>
          <w:rFonts w:ascii="Times New Roman" w:hAnsi="Times New Roman"/>
          <w:sz w:val="28"/>
          <w:szCs w:val="28"/>
          <w:lang w:val="uk-UA"/>
        </w:rPr>
        <w:t xml:space="preserve">2. </w:t>
      </w:r>
      <w:r w:rsidRPr="00FA1D00">
        <w:rPr>
          <w:rFonts w:ascii="Times New Roman" w:hAnsi="Times New Roman"/>
          <w:bCs/>
          <w:iCs/>
          <w:sz w:val="28"/>
          <w:szCs w:val="28"/>
          <w:lang w:val="uk-UA"/>
        </w:rPr>
        <w:t>В</w:t>
      </w:r>
      <w:r w:rsidRPr="00FA1D00">
        <w:rPr>
          <w:rFonts w:ascii="Times New Roman" w:hAnsi="Times New Roman"/>
          <w:sz w:val="28"/>
          <w:szCs w:val="28"/>
          <w:lang w:val="uk-UA"/>
        </w:rPr>
        <w:t>икласти пункт 10 додатку 4 «</w:t>
      </w:r>
      <w:r w:rsidRPr="00FA1D00">
        <w:rPr>
          <w:rFonts w:ascii="Times New Roman" w:hAnsi="Times New Roman"/>
          <w:sz w:val="28"/>
          <w:lang w:val="uk-UA"/>
        </w:rPr>
        <w:t>Порядок проведення конкурсу «Chernihiv Innovation Challenge»</w:t>
      </w:r>
      <w:r w:rsidRPr="00FA1D00">
        <w:rPr>
          <w:rFonts w:ascii="Times New Roman" w:hAnsi="Times New Roman"/>
          <w:sz w:val="28"/>
          <w:szCs w:val="28"/>
          <w:lang w:val="uk-UA"/>
        </w:rPr>
        <w:t xml:space="preserve"> у новій редакції </w:t>
      </w:r>
      <w:r w:rsidR="00CB2377" w:rsidRPr="008939F9">
        <w:rPr>
          <w:rFonts w:ascii="Times New Roman" w:eastAsia="Times New Roman" w:hAnsi="Times New Roman"/>
          <w:sz w:val="28"/>
          <w:szCs w:val="28"/>
          <w:lang w:val="uk-UA" w:eastAsia="ru-RU"/>
        </w:rPr>
        <w:t>(порівняльна таблиця додається)</w:t>
      </w:r>
      <w:r w:rsidRPr="00FA1D00">
        <w:rPr>
          <w:rFonts w:ascii="Times New Roman" w:hAnsi="Times New Roman"/>
          <w:bCs/>
          <w:iCs/>
          <w:sz w:val="28"/>
          <w:szCs w:val="28"/>
          <w:lang w:val="uk-UA"/>
        </w:rPr>
        <w:t>.</w:t>
      </w:r>
    </w:p>
    <w:p w:rsidR="00CF465A" w:rsidRPr="008939F9" w:rsidRDefault="00FA1D00" w:rsidP="00CF465A">
      <w:pPr>
        <w:spacing w:after="0" w:line="240" w:lineRule="auto"/>
        <w:ind w:firstLine="567"/>
        <w:jc w:val="both"/>
        <w:rPr>
          <w:rFonts w:ascii="Times New Roman" w:hAnsi="Times New Roman"/>
          <w:sz w:val="28"/>
          <w:szCs w:val="28"/>
          <w:lang w:val="uk-UA" w:eastAsia="ru-RU"/>
        </w:rPr>
      </w:pPr>
      <w:r>
        <w:rPr>
          <w:rFonts w:ascii="Times New Roman" w:eastAsia="Times New Roman" w:hAnsi="Times New Roman"/>
          <w:sz w:val="28"/>
          <w:szCs w:val="28"/>
          <w:lang w:val="uk-UA" w:eastAsia="ru-RU"/>
        </w:rPr>
        <w:t>3</w:t>
      </w:r>
      <w:r w:rsidR="00D21C88" w:rsidRPr="008939F9">
        <w:rPr>
          <w:rFonts w:ascii="Times New Roman" w:eastAsia="Times New Roman" w:hAnsi="Times New Roman"/>
          <w:sz w:val="28"/>
          <w:szCs w:val="28"/>
          <w:lang w:val="uk-UA" w:eastAsia="ru-RU"/>
        </w:rPr>
        <w:t xml:space="preserve">. </w:t>
      </w:r>
      <w:r w:rsidR="00CF465A" w:rsidRPr="008939F9">
        <w:rPr>
          <w:rFonts w:ascii="Times New Roman" w:eastAsia="Times New Roman" w:hAnsi="Times New Roman"/>
          <w:bCs/>
          <w:iCs/>
          <w:sz w:val="28"/>
          <w:szCs w:val="28"/>
          <w:lang w:val="uk-UA" w:eastAsia="ru-RU"/>
        </w:rPr>
        <w:t>Викласти додаток 7 «</w:t>
      </w:r>
      <w:r w:rsidR="00CF465A" w:rsidRPr="008939F9">
        <w:rPr>
          <w:rFonts w:ascii="Times New Roman" w:eastAsia="Times New Roman" w:hAnsi="Times New Roman"/>
          <w:sz w:val="28"/>
          <w:szCs w:val="28"/>
          <w:lang w:val="uk-UA" w:eastAsia="ru-RU"/>
        </w:rPr>
        <w:t>Порядок проведення щорічного обласного конкурсу «Кращий товар Черніг</w:t>
      </w:r>
      <w:r w:rsidR="007B45B0" w:rsidRPr="008939F9">
        <w:rPr>
          <w:rFonts w:ascii="Times New Roman" w:eastAsia="Times New Roman" w:hAnsi="Times New Roman"/>
          <w:sz w:val="28"/>
          <w:szCs w:val="28"/>
          <w:lang w:val="uk-UA" w:eastAsia="ru-RU"/>
        </w:rPr>
        <w:t>і</w:t>
      </w:r>
      <w:r w:rsidR="00CF465A" w:rsidRPr="008939F9">
        <w:rPr>
          <w:rFonts w:ascii="Times New Roman" w:eastAsia="Times New Roman" w:hAnsi="Times New Roman"/>
          <w:sz w:val="28"/>
          <w:szCs w:val="28"/>
          <w:lang w:val="uk-UA" w:eastAsia="ru-RU"/>
        </w:rPr>
        <w:t>вщини»</w:t>
      </w:r>
      <w:r w:rsidR="007C2CCE" w:rsidRPr="008939F9">
        <w:rPr>
          <w:rFonts w:ascii="Times New Roman" w:eastAsia="Times New Roman" w:hAnsi="Times New Roman"/>
          <w:sz w:val="28"/>
          <w:szCs w:val="28"/>
          <w:lang w:val="uk-UA" w:eastAsia="ru-RU"/>
        </w:rPr>
        <w:t>»</w:t>
      </w:r>
      <w:r w:rsidR="00CF465A" w:rsidRPr="008939F9">
        <w:rPr>
          <w:rFonts w:ascii="Times New Roman" w:eastAsia="Times New Roman" w:hAnsi="Times New Roman"/>
          <w:sz w:val="28"/>
          <w:szCs w:val="28"/>
          <w:lang w:val="uk-UA" w:eastAsia="ru-RU"/>
        </w:rPr>
        <w:t xml:space="preserve"> Програми</w:t>
      </w:r>
      <w:r w:rsidR="00CF465A" w:rsidRPr="008939F9">
        <w:rPr>
          <w:rFonts w:ascii="Times New Roman" w:eastAsia="Times New Roman" w:hAnsi="Times New Roman"/>
          <w:bCs/>
          <w:iCs/>
          <w:sz w:val="28"/>
          <w:szCs w:val="28"/>
          <w:lang w:val="uk-UA" w:eastAsia="ru-RU"/>
        </w:rPr>
        <w:t xml:space="preserve"> у новій редакції (порівняльна таблиця з додатками 1, 2 </w:t>
      </w:r>
      <w:r w:rsidR="007B45B0" w:rsidRPr="008939F9">
        <w:rPr>
          <w:rFonts w:ascii="Times New Roman" w:eastAsia="Times New Roman" w:hAnsi="Times New Roman"/>
          <w:bCs/>
          <w:iCs/>
          <w:sz w:val="28"/>
          <w:szCs w:val="28"/>
          <w:lang w:val="uk-UA" w:eastAsia="ru-RU"/>
        </w:rPr>
        <w:t xml:space="preserve">до Порядку </w:t>
      </w:r>
      <w:r w:rsidR="00CF465A" w:rsidRPr="008939F9">
        <w:rPr>
          <w:rFonts w:ascii="Times New Roman" w:eastAsia="Times New Roman" w:hAnsi="Times New Roman"/>
          <w:bCs/>
          <w:iCs/>
          <w:sz w:val="28"/>
          <w:szCs w:val="28"/>
          <w:lang w:val="uk-UA" w:eastAsia="ru-RU"/>
        </w:rPr>
        <w:t>додається).</w:t>
      </w:r>
    </w:p>
    <w:p w:rsidR="00D21C88" w:rsidRPr="008939F9" w:rsidRDefault="007B45B0" w:rsidP="007B45B0">
      <w:pPr>
        <w:tabs>
          <w:tab w:val="left" w:pos="993"/>
        </w:tabs>
        <w:spacing w:after="0" w:line="240" w:lineRule="auto"/>
        <w:jc w:val="both"/>
        <w:rPr>
          <w:rFonts w:ascii="Times New Roman" w:eastAsia="Times New Roman" w:hAnsi="Times New Roman"/>
          <w:sz w:val="28"/>
          <w:szCs w:val="28"/>
          <w:lang w:val="uk-UA" w:eastAsia="ru-RU"/>
        </w:rPr>
      </w:pPr>
      <w:r w:rsidRPr="008939F9">
        <w:rPr>
          <w:rFonts w:ascii="Times New Roman" w:eastAsia="Times New Roman" w:hAnsi="Times New Roman"/>
          <w:sz w:val="28"/>
          <w:szCs w:val="28"/>
          <w:lang w:val="uk-UA" w:eastAsia="ru-RU"/>
        </w:rPr>
        <w:t xml:space="preserve">        </w:t>
      </w:r>
      <w:r w:rsidR="00FA1D00">
        <w:rPr>
          <w:rFonts w:ascii="Times New Roman" w:eastAsia="Times New Roman" w:hAnsi="Times New Roman"/>
          <w:sz w:val="28"/>
          <w:szCs w:val="28"/>
          <w:lang w:val="uk-UA" w:eastAsia="ru-RU"/>
        </w:rPr>
        <w:t>4</w:t>
      </w:r>
      <w:r w:rsidR="00CF465A" w:rsidRPr="008939F9">
        <w:rPr>
          <w:rFonts w:ascii="Times New Roman" w:eastAsia="Times New Roman" w:hAnsi="Times New Roman"/>
          <w:sz w:val="28"/>
          <w:szCs w:val="28"/>
          <w:lang w:val="uk-UA" w:eastAsia="ru-RU"/>
        </w:rPr>
        <w:t xml:space="preserve">. </w:t>
      </w:r>
      <w:r w:rsidR="00D21C88" w:rsidRPr="008939F9">
        <w:rPr>
          <w:rFonts w:ascii="Times New Roman" w:eastAsia="Times New Roman" w:hAnsi="Times New Roman"/>
          <w:sz w:val="28"/>
          <w:szCs w:val="28"/>
          <w:lang w:val="uk-UA" w:eastAsia="ru-RU"/>
        </w:rPr>
        <w:t xml:space="preserve">Викласти додаток 8 «Положення </w:t>
      </w:r>
      <w:r w:rsidR="001A4990" w:rsidRPr="008939F9">
        <w:rPr>
          <w:rFonts w:ascii="Times New Roman" w:eastAsia="Times New Roman" w:hAnsi="Times New Roman"/>
          <w:sz w:val="28"/>
          <w:szCs w:val="28"/>
          <w:lang w:val="uk-UA" w:eastAsia="ru-RU"/>
        </w:rPr>
        <w:t>про використання коштів  обласного бюджету для  часткового відшкодування підприємствам області вартості витрат з сертифікації продукції або систем управління</w:t>
      </w:r>
      <w:r w:rsidR="00D21C88" w:rsidRPr="008939F9">
        <w:rPr>
          <w:rFonts w:ascii="Times New Roman" w:eastAsia="Times New Roman" w:hAnsi="Times New Roman"/>
          <w:sz w:val="28"/>
          <w:szCs w:val="28"/>
          <w:lang w:val="uk-UA" w:eastAsia="ru-RU"/>
        </w:rPr>
        <w:t xml:space="preserve">» Програми у новій редакції </w:t>
      </w:r>
      <w:r w:rsidR="001A2188" w:rsidRPr="008939F9">
        <w:rPr>
          <w:rFonts w:ascii="Times New Roman" w:eastAsia="Times New Roman" w:hAnsi="Times New Roman"/>
          <w:sz w:val="28"/>
          <w:szCs w:val="28"/>
          <w:lang w:val="uk-UA" w:eastAsia="ru-RU"/>
        </w:rPr>
        <w:t>(порівняльн</w:t>
      </w:r>
      <w:r w:rsidR="001A4990" w:rsidRPr="008939F9">
        <w:rPr>
          <w:rFonts w:ascii="Times New Roman" w:eastAsia="Times New Roman" w:hAnsi="Times New Roman"/>
          <w:sz w:val="28"/>
          <w:szCs w:val="28"/>
          <w:lang w:val="uk-UA" w:eastAsia="ru-RU"/>
        </w:rPr>
        <w:t>а</w:t>
      </w:r>
      <w:r w:rsidR="001A2188" w:rsidRPr="008939F9">
        <w:rPr>
          <w:rFonts w:ascii="Times New Roman" w:eastAsia="Times New Roman" w:hAnsi="Times New Roman"/>
          <w:sz w:val="28"/>
          <w:szCs w:val="28"/>
          <w:lang w:val="uk-UA" w:eastAsia="ru-RU"/>
        </w:rPr>
        <w:t xml:space="preserve"> таблиц</w:t>
      </w:r>
      <w:r w:rsidR="001A4990" w:rsidRPr="008939F9">
        <w:rPr>
          <w:rFonts w:ascii="Times New Roman" w:eastAsia="Times New Roman" w:hAnsi="Times New Roman"/>
          <w:sz w:val="28"/>
          <w:szCs w:val="28"/>
          <w:lang w:val="uk-UA" w:eastAsia="ru-RU"/>
        </w:rPr>
        <w:t>я</w:t>
      </w:r>
      <w:r w:rsidR="001A2188" w:rsidRPr="008939F9">
        <w:rPr>
          <w:rFonts w:ascii="Times New Roman" w:eastAsia="Times New Roman" w:hAnsi="Times New Roman"/>
          <w:sz w:val="28"/>
          <w:szCs w:val="28"/>
          <w:lang w:val="uk-UA" w:eastAsia="ru-RU"/>
        </w:rPr>
        <w:t xml:space="preserve"> дода</w:t>
      </w:r>
      <w:r w:rsidR="001A4990" w:rsidRPr="008939F9">
        <w:rPr>
          <w:rFonts w:ascii="Times New Roman" w:eastAsia="Times New Roman" w:hAnsi="Times New Roman"/>
          <w:sz w:val="28"/>
          <w:szCs w:val="28"/>
          <w:lang w:val="uk-UA" w:eastAsia="ru-RU"/>
        </w:rPr>
        <w:t>є</w:t>
      </w:r>
      <w:r w:rsidR="00D21C88" w:rsidRPr="008939F9">
        <w:rPr>
          <w:rFonts w:ascii="Times New Roman" w:eastAsia="Times New Roman" w:hAnsi="Times New Roman"/>
          <w:sz w:val="28"/>
          <w:szCs w:val="28"/>
          <w:lang w:val="uk-UA" w:eastAsia="ru-RU"/>
        </w:rPr>
        <w:t>ться).</w:t>
      </w:r>
    </w:p>
    <w:p w:rsidR="00CF465A" w:rsidRDefault="00FA1D00" w:rsidP="00A31A1D">
      <w:pPr>
        <w:spacing w:after="0" w:line="240" w:lineRule="auto"/>
        <w:ind w:firstLine="567"/>
        <w:jc w:val="both"/>
        <w:rPr>
          <w:rFonts w:ascii="Times New Roman" w:eastAsia="Times New Roman" w:hAnsi="Times New Roman"/>
          <w:sz w:val="28"/>
          <w:szCs w:val="28"/>
          <w:lang w:val="uk-UA" w:eastAsia="ru-RU"/>
        </w:rPr>
      </w:pPr>
      <w:r>
        <w:rPr>
          <w:rFonts w:ascii="Times New Roman" w:hAnsi="Times New Roman"/>
          <w:sz w:val="28"/>
          <w:szCs w:val="28"/>
          <w:lang w:val="uk-UA" w:eastAsia="ru-RU"/>
        </w:rPr>
        <w:t>5</w:t>
      </w:r>
      <w:r w:rsidR="003764BD">
        <w:rPr>
          <w:rFonts w:ascii="Times New Roman" w:hAnsi="Times New Roman"/>
          <w:sz w:val="28"/>
          <w:szCs w:val="28"/>
          <w:lang w:val="uk-UA" w:eastAsia="ru-RU"/>
        </w:rPr>
        <w:t xml:space="preserve">. </w:t>
      </w:r>
      <w:r w:rsidR="003764BD" w:rsidRPr="003764BD">
        <w:rPr>
          <w:rFonts w:ascii="Times New Roman" w:eastAsia="Times New Roman" w:hAnsi="Times New Roman"/>
          <w:sz w:val="28"/>
          <w:szCs w:val="28"/>
          <w:lang w:val="uk-UA" w:eastAsia="ru-RU"/>
        </w:rPr>
        <w:t>Слова в тексті Програми «Департамент розвитку економіки та сільського господарства Чернігівської обласної державної адміністрації» замінити словами «Департамент економічного розвитку</w:t>
      </w:r>
      <w:r w:rsidR="003764BD">
        <w:rPr>
          <w:bCs/>
          <w:iCs/>
          <w:sz w:val="28"/>
          <w:szCs w:val="28"/>
          <w:lang w:val="uk-UA"/>
        </w:rPr>
        <w:t xml:space="preserve"> </w:t>
      </w:r>
      <w:r w:rsidR="003764BD" w:rsidRPr="003764BD">
        <w:rPr>
          <w:rFonts w:ascii="Times New Roman" w:eastAsia="Times New Roman" w:hAnsi="Times New Roman"/>
          <w:sz w:val="28"/>
          <w:szCs w:val="28"/>
          <w:lang w:val="uk-UA" w:eastAsia="ru-RU"/>
        </w:rPr>
        <w:t>Чернігівської обласної державної адміністрації» в усіх відмінках</w:t>
      </w:r>
      <w:r w:rsidR="003764BD">
        <w:rPr>
          <w:rFonts w:ascii="Times New Roman" w:eastAsia="Times New Roman" w:hAnsi="Times New Roman"/>
          <w:sz w:val="28"/>
          <w:szCs w:val="28"/>
          <w:lang w:val="uk-UA" w:eastAsia="ru-RU"/>
        </w:rPr>
        <w:t>.</w:t>
      </w:r>
    </w:p>
    <w:p w:rsidR="003764BD" w:rsidRPr="003764BD" w:rsidRDefault="003764BD" w:rsidP="00A31A1D">
      <w:pPr>
        <w:spacing w:after="0" w:line="240" w:lineRule="auto"/>
        <w:ind w:firstLine="567"/>
        <w:jc w:val="both"/>
        <w:rPr>
          <w:rFonts w:ascii="Times New Roman" w:eastAsia="Times New Roman" w:hAnsi="Times New Roman"/>
          <w:sz w:val="28"/>
          <w:szCs w:val="28"/>
          <w:lang w:val="uk-UA" w:eastAsia="ru-RU"/>
        </w:rPr>
      </w:pPr>
    </w:p>
    <w:p w:rsidR="00041004" w:rsidRPr="008939F9" w:rsidRDefault="00962F37" w:rsidP="00A31A1D">
      <w:pPr>
        <w:spacing w:after="0" w:line="240" w:lineRule="auto"/>
        <w:ind w:firstLine="567"/>
        <w:jc w:val="both"/>
        <w:rPr>
          <w:rFonts w:ascii="Times New Roman" w:eastAsia="Times New Roman" w:hAnsi="Times New Roman"/>
          <w:bCs/>
          <w:sz w:val="28"/>
          <w:szCs w:val="28"/>
          <w:lang w:val="uk-UA" w:eastAsia="ru-RU"/>
        </w:rPr>
      </w:pPr>
      <w:r w:rsidRPr="008939F9">
        <w:rPr>
          <w:rFonts w:ascii="Times New Roman" w:hAnsi="Times New Roman"/>
          <w:sz w:val="28"/>
          <w:szCs w:val="28"/>
          <w:lang w:val="uk-UA" w:eastAsia="ru-RU"/>
        </w:rPr>
        <w:t>Внесені зміни додаткового фінансування Програми не потребують</w:t>
      </w:r>
      <w:r w:rsidRPr="008939F9">
        <w:rPr>
          <w:rFonts w:ascii="Times New Roman" w:hAnsi="Times New Roman"/>
          <w:sz w:val="28"/>
          <w:szCs w:val="28"/>
          <w:lang w:val="uk-UA"/>
        </w:rPr>
        <w:t>.</w:t>
      </w:r>
    </w:p>
    <w:sectPr w:rsidR="00041004" w:rsidRPr="008939F9" w:rsidSect="001A3A4F">
      <w:pgSz w:w="11906" w:h="16838"/>
      <w:pgMar w:top="993"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FA5CE8"/>
    <w:multiLevelType w:val="hybridMultilevel"/>
    <w:tmpl w:val="E5B6378E"/>
    <w:lvl w:ilvl="0" w:tplc="6146565A">
      <w:numFmt w:val="bullet"/>
      <w:lvlText w:val="−"/>
      <w:lvlJc w:val="left"/>
      <w:pPr>
        <w:tabs>
          <w:tab w:val="num" w:pos="1080"/>
        </w:tabs>
        <w:ind w:left="1080" w:hanging="360"/>
      </w:pPr>
      <w:rPr>
        <w:rFonts w:ascii="Times New Roman" w:eastAsia="Times New Roman" w:hAnsi="Times New Roman" w:cs="Times New Roman" w:hint="default"/>
        <w:u w:val="none"/>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AA31EF1"/>
    <w:multiLevelType w:val="hybridMultilevel"/>
    <w:tmpl w:val="1854A80C"/>
    <w:lvl w:ilvl="0" w:tplc="59E4DCA4">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04"/>
    <w:rsid w:val="00026FA5"/>
    <w:rsid w:val="000364EA"/>
    <w:rsid w:val="00041004"/>
    <w:rsid w:val="0005351C"/>
    <w:rsid w:val="0008496D"/>
    <w:rsid w:val="000A34EC"/>
    <w:rsid w:val="000C5E71"/>
    <w:rsid w:val="000E085B"/>
    <w:rsid w:val="00103C2A"/>
    <w:rsid w:val="00115D38"/>
    <w:rsid w:val="00120F4D"/>
    <w:rsid w:val="00152DD4"/>
    <w:rsid w:val="00163CF2"/>
    <w:rsid w:val="001A061D"/>
    <w:rsid w:val="001A2188"/>
    <w:rsid w:val="001A3A4F"/>
    <w:rsid w:val="001A4990"/>
    <w:rsid w:val="001C1E3D"/>
    <w:rsid w:val="00227F9A"/>
    <w:rsid w:val="00236443"/>
    <w:rsid w:val="0029658C"/>
    <w:rsid w:val="002A2503"/>
    <w:rsid w:val="002F40E0"/>
    <w:rsid w:val="003417E8"/>
    <w:rsid w:val="00346585"/>
    <w:rsid w:val="00372FA2"/>
    <w:rsid w:val="003764BD"/>
    <w:rsid w:val="00384A22"/>
    <w:rsid w:val="003B45B4"/>
    <w:rsid w:val="003C71F4"/>
    <w:rsid w:val="003D434B"/>
    <w:rsid w:val="00431E86"/>
    <w:rsid w:val="00433961"/>
    <w:rsid w:val="00444F77"/>
    <w:rsid w:val="00460FF2"/>
    <w:rsid w:val="004C0E9E"/>
    <w:rsid w:val="004C5F21"/>
    <w:rsid w:val="004F6E47"/>
    <w:rsid w:val="00525CD8"/>
    <w:rsid w:val="005C065C"/>
    <w:rsid w:val="005D3A77"/>
    <w:rsid w:val="005D51D0"/>
    <w:rsid w:val="00631FDE"/>
    <w:rsid w:val="00681AD3"/>
    <w:rsid w:val="006B3919"/>
    <w:rsid w:val="006D2D2C"/>
    <w:rsid w:val="006F4BC9"/>
    <w:rsid w:val="00773CFD"/>
    <w:rsid w:val="007A6DD0"/>
    <w:rsid w:val="007A7C73"/>
    <w:rsid w:val="007B45B0"/>
    <w:rsid w:val="007C2CCE"/>
    <w:rsid w:val="007C2F57"/>
    <w:rsid w:val="007D0E13"/>
    <w:rsid w:val="007D383B"/>
    <w:rsid w:val="007E68A8"/>
    <w:rsid w:val="00820CA0"/>
    <w:rsid w:val="00850F6C"/>
    <w:rsid w:val="00857D32"/>
    <w:rsid w:val="00873631"/>
    <w:rsid w:val="008939F9"/>
    <w:rsid w:val="00895A7F"/>
    <w:rsid w:val="008E5E08"/>
    <w:rsid w:val="008E608D"/>
    <w:rsid w:val="008F39D8"/>
    <w:rsid w:val="008F691E"/>
    <w:rsid w:val="00940560"/>
    <w:rsid w:val="009607E3"/>
    <w:rsid w:val="009624CF"/>
    <w:rsid w:val="00962F37"/>
    <w:rsid w:val="00975B52"/>
    <w:rsid w:val="009D76BB"/>
    <w:rsid w:val="00A31A1D"/>
    <w:rsid w:val="00A622E5"/>
    <w:rsid w:val="00A63B3E"/>
    <w:rsid w:val="00AA7774"/>
    <w:rsid w:val="00B128F4"/>
    <w:rsid w:val="00B1634B"/>
    <w:rsid w:val="00B42289"/>
    <w:rsid w:val="00B779AF"/>
    <w:rsid w:val="00B84FCB"/>
    <w:rsid w:val="00B902FC"/>
    <w:rsid w:val="00B97537"/>
    <w:rsid w:val="00BC2E79"/>
    <w:rsid w:val="00BE1185"/>
    <w:rsid w:val="00C1523B"/>
    <w:rsid w:val="00C2015B"/>
    <w:rsid w:val="00C22578"/>
    <w:rsid w:val="00C32BC1"/>
    <w:rsid w:val="00C420F8"/>
    <w:rsid w:val="00C545B5"/>
    <w:rsid w:val="00C62EB6"/>
    <w:rsid w:val="00C63774"/>
    <w:rsid w:val="00C87B6F"/>
    <w:rsid w:val="00CB2377"/>
    <w:rsid w:val="00CD02D8"/>
    <w:rsid w:val="00CF465A"/>
    <w:rsid w:val="00D16CB1"/>
    <w:rsid w:val="00D21C88"/>
    <w:rsid w:val="00D23907"/>
    <w:rsid w:val="00D75ED6"/>
    <w:rsid w:val="00D80C5C"/>
    <w:rsid w:val="00DA3CB2"/>
    <w:rsid w:val="00DE4693"/>
    <w:rsid w:val="00DF636C"/>
    <w:rsid w:val="00E30FBD"/>
    <w:rsid w:val="00E37173"/>
    <w:rsid w:val="00E77403"/>
    <w:rsid w:val="00EA7586"/>
    <w:rsid w:val="00ED5C46"/>
    <w:rsid w:val="00F07B25"/>
    <w:rsid w:val="00F140E8"/>
    <w:rsid w:val="00F46B7D"/>
    <w:rsid w:val="00F63107"/>
    <w:rsid w:val="00F73835"/>
    <w:rsid w:val="00F75721"/>
    <w:rsid w:val="00FA0411"/>
    <w:rsid w:val="00FA1D00"/>
    <w:rsid w:val="00FC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46D84-6A1B-401D-B042-9FA055FC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00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D51D0"/>
    <w:pPr>
      <w:spacing w:after="120" w:line="240" w:lineRule="auto"/>
      <w:ind w:left="283"/>
    </w:pPr>
    <w:rPr>
      <w:rFonts w:ascii="Times New Roman" w:eastAsia="Times New Roman" w:hAnsi="Times New Roman"/>
      <w:sz w:val="24"/>
      <w:szCs w:val="24"/>
      <w:lang w:eastAsia="ru-RU"/>
    </w:rPr>
  </w:style>
  <w:style w:type="character" w:customStyle="1" w:styleId="a4">
    <w:name w:val="Основний текст з відступом Знак"/>
    <w:basedOn w:val="a0"/>
    <w:link w:val="a3"/>
    <w:rsid w:val="005D51D0"/>
    <w:rPr>
      <w:rFonts w:ascii="Times New Roman" w:eastAsia="Times New Roman" w:hAnsi="Times New Roman" w:cs="Times New Roman"/>
      <w:sz w:val="24"/>
      <w:szCs w:val="24"/>
      <w:lang w:eastAsia="ru-RU"/>
    </w:rPr>
  </w:style>
  <w:style w:type="character" w:styleId="HTML">
    <w:name w:val="HTML Typewriter"/>
    <w:rsid w:val="005D51D0"/>
    <w:rPr>
      <w:rFonts w:ascii="Courier New" w:eastAsia="Times New Roman" w:hAnsi="Courier New" w:cs="Courier New"/>
      <w:sz w:val="20"/>
      <w:szCs w:val="20"/>
    </w:rPr>
  </w:style>
  <w:style w:type="paragraph" w:styleId="HTML0">
    <w:name w:val="HTML Preformatted"/>
    <w:basedOn w:val="a"/>
    <w:link w:val="HTML1"/>
    <w:rsid w:val="005D5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ий HTML Знак"/>
    <w:basedOn w:val="a0"/>
    <w:link w:val="HTML0"/>
    <w:rsid w:val="005D51D0"/>
    <w:rPr>
      <w:rFonts w:ascii="Courier New" w:eastAsia="Times New Roman" w:hAnsi="Courier New" w:cs="Courier New"/>
      <w:color w:val="000000"/>
      <w:sz w:val="20"/>
      <w:szCs w:val="20"/>
      <w:lang w:eastAsia="ru-RU"/>
    </w:rPr>
  </w:style>
  <w:style w:type="paragraph" w:styleId="a5">
    <w:name w:val="Balloon Text"/>
    <w:basedOn w:val="a"/>
    <w:link w:val="a6"/>
    <w:uiPriority w:val="99"/>
    <w:semiHidden/>
    <w:unhideWhenUsed/>
    <w:rsid w:val="00ED5C46"/>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D5C46"/>
    <w:rPr>
      <w:rFonts w:ascii="Tahoma" w:eastAsia="Calibri" w:hAnsi="Tahoma" w:cs="Tahoma"/>
      <w:sz w:val="16"/>
      <w:szCs w:val="16"/>
    </w:rPr>
  </w:style>
  <w:style w:type="paragraph" w:styleId="a7">
    <w:name w:val="List Paragraph"/>
    <w:basedOn w:val="a"/>
    <w:uiPriority w:val="34"/>
    <w:qFormat/>
    <w:rsid w:val="007D3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7325</Words>
  <Characters>4176</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DER</Company>
  <LinksUpToDate>false</LinksUpToDate>
  <CharactersWithSpaces>11479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bild2</dc:creator>
  <cp:keywords/>
  <dc:description/>
  <cp:lastModifiedBy>NGO-OPERATOR2</cp:lastModifiedBy>
  <cp:revision>2</cp:revision>
  <cp:lastPrinted>2021-03-26T12:18:00Z</cp:lastPrinted>
  <dcterms:created xsi:type="dcterms:W3CDTF">2022-02-08T09:52:00Z</dcterms:created>
  <dcterms:modified xsi:type="dcterms:W3CDTF">2022-02-08T09:52:00Z</dcterms:modified>
</cp:coreProperties>
</file>